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B9AD0" w14:textId="77777777" w:rsidR="00A8260E" w:rsidRDefault="00A8260E" w:rsidP="00A8260E">
      <w:pPr>
        <w:pStyle w:val="Heading3"/>
      </w:pPr>
      <w:r>
        <w:t>Detailed Deployment Document</w:t>
      </w:r>
    </w:p>
    <w:p w14:paraId="325F1779" w14:textId="77777777" w:rsidR="00A8260E" w:rsidRDefault="00A8260E" w:rsidP="00A8260E">
      <w:pPr>
        <w:pStyle w:val="Heading4"/>
      </w:pPr>
      <w:r>
        <w:t>Table of Contents</w:t>
      </w:r>
    </w:p>
    <w:p w14:paraId="051444BE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Introduction</w:t>
      </w:r>
    </w:p>
    <w:p w14:paraId="759DE0F2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Prerequisites</w:t>
      </w:r>
    </w:p>
    <w:p w14:paraId="44CB9F65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Bicep Template</w:t>
      </w:r>
    </w:p>
    <w:p w14:paraId="52AECCB8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Infrastructure Overview</w:t>
      </w:r>
    </w:p>
    <w:p w14:paraId="16F07F52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Template Structure</w:t>
      </w:r>
    </w:p>
    <w:p w14:paraId="2351236A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Setting up Azure DevOps Pipeline</w:t>
      </w:r>
    </w:p>
    <w:p w14:paraId="7AC85CF1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Azure DevOps Overview</w:t>
      </w:r>
    </w:p>
    <w:p w14:paraId="73A275AB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Pipeline Configuration</w:t>
      </w:r>
    </w:p>
    <w:p w14:paraId="3A892585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Deployment Steps</w:t>
      </w:r>
    </w:p>
    <w:p w14:paraId="3A7137A8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Step 1: Configure Azure Service Connection</w:t>
      </w:r>
    </w:p>
    <w:p w14:paraId="247107CB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Step 2: Create Azure DevOps Pipeline</w:t>
      </w:r>
    </w:p>
    <w:p w14:paraId="1F44AF78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Step 3: Execute Deployment</w:t>
      </w:r>
    </w:p>
    <w:p w14:paraId="290C5554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Accessing the Deployed VMs</w:t>
      </w:r>
    </w:p>
    <w:p w14:paraId="59323CF9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Using SSH (Linux)</w:t>
      </w:r>
    </w:p>
    <w:p w14:paraId="775A04E7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Post-deployment Configuration</w:t>
      </w:r>
    </w:p>
    <w:p w14:paraId="537B1A10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Optional: Customizations and Additional Configurations</w:t>
      </w:r>
    </w:p>
    <w:p w14:paraId="34A3B34D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Troubleshooting</w:t>
      </w:r>
    </w:p>
    <w:p w14:paraId="07226280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Common Issues and Resolutions</w:t>
      </w:r>
    </w:p>
    <w:p w14:paraId="4D296D97" w14:textId="77777777" w:rsidR="00A8260E" w:rsidRDefault="00A8260E" w:rsidP="00A8260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Conclusion</w:t>
      </w:r>
    </w:p>
    <w:p w14:paraId="495E1053" w14:textId="77777777" w:rsidR="00A8260E" w:rsidRDefault="00A8260E" w:rsidP="00A8260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Summary and Next Steps</w:t>
      </w:r>
    </w:p>
    <w:p w14:paraId="2A738C1C" w14:textId="77777777" w:rsidR="00A8260E" w:rsidRDefault="00A8260E" w:rsidP="00A8260E">
      <w:pPr>
        <w:pStyle w:val="Heading3"/>
      </w:pPr>
      <w:r>
        <w:t>1. Introduction</w:t>
      </w:r>
    </w:p>
    <w:p w14:paraId="2DD2E7CA" w14:textId="77777777" w:rsidR="00A8260E" w:rsidRDefault="00A8260E" w:rsidP="00A8260E">
      <w:pPr>
        <w:pStyle w:val="NormalWeb"/>
      </w:pPr>
      <w:r>
        <w:t>This document provides a comprehensive guide to deploying Azure infrastructure using Bicep, setting up automation with Azure DevOps, and accessing the deployed VMs securely through a Load Balancer's Public IP.</w:t>
      </w:r>
    </w:p>
    <w:p w14:paraId="0F130428" w14:textId="77777777" w:rsidR="00A8260E" w:rsidRDefault="00A8260E" w:rsidP="00A8260E">
      <w:pPr>
        <w:pStyle w:val="Heading3"/>
      </w:pPr>
      <w:r>
        <w:t>2. Prerequisites</w:t>
      </w:r>
    </w:p>
    <w:p w14:paraId="679328DA" w14:textId="77777777" w:rsidR="00A8260E" w:rsidRDefault="00A8260E" w:rsidP="00A8260E">
      <w:pPr>
        <w:pStyle w:val="NormalWeb"/>
      </w:pPr>
      <w:r>
        <w:t>Before you begin, ensure you have:</w:t>
      </w:r>
    </w:p>
    <w:p w14:paraId="1393277D" w14:textId="77777777" w:rsidR="00A8260E" w:rsidRDefault="00A8260E" w:rsidP="00A8260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An Azure subscription.</w:t>
      </w:r>
    </w:p>
    <w:p w14:paraId="0F5E964B" w14:textId="77777777" w:rsidR="00A8260E" w:rsidRDefault="00A8260E" w:rsidP="00A8260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Access to an Azure DevOps project.</w:t>
      </w:r>
    </w:p>
    <w:p w14:paraId="3AB87158" w14:textId="77777777" w:rsidR="00A8260E" w:rsidRDefault="00A8260E" w:rsidP="00A8260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Basic familiarity with Azure resources and Azure CLI.</w:t>
      </w:r>
    </w:p>
    <w:p w14:paraId="50E11C5A" w14:textId="77777777" w:rsidR="00A8260E" w:rsidRDefault="00A8260E" w:rsidP="00A8260E">
      <w:pPr>
        <w:pStyle w:val="Heading3"/>
      </w:pPr>
      <w:r>
        <w:t>3. Bicep Template</w:t>
      </w:r>
    </w:p>
    <w:p w14:paraId="67098B4D" w14:textId="77777777" w:rsidR="00A8260E" w:rsidRDefault="00A8260E" w:rsidP="00A8260E">
      <w:pPr>
        <w:pStyle w:val="Heading4"/>
      </w:pPr>
      <w:r>
        <w:t>Infrastructure Overview</w:t>
      </w:r>
    </w:p>
    <w:p w14:paraId="7431E44F" w14:textId="77777777" w:rsidR="00A8260E" w:rsidRDefault="00A8260E" w:rsidP="00A8260E">
      <w:pPr>
        <w:pStyle w:val="NormalWeb"/>
      </w:pPr>
      <w:r>
        <w:t>The Bicep template (</w:t>
      </w:r>
      <w:proofErr w:type="spellStart"/>
      <w:r>
        <w:rPr>
          <w:rStyle w:val="HTMLCode"/>
          <w:rFonts w:eastAsiaTheme="majorEastAsia"/>
        </w:rPr>
        <w:t>azuredeploy.bicep</w:t>
      </w:r>
      <w:proofErr w:type="spellEnd"/>
      <w:r>
        <w:t>) provisions the following resources:</w:t>
      </w:r>
    </w:p>
    <w:p w14:paraId="391094A6" w14:textId="77777777" w:rsidR="00A8260E" w:rsidRDefault="00A8260E" w:rsidP="00A826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Virtual Network (</w:t>
      </w:r>
      <w:proofErr w:type="spellStart"/>
      <w:r>
        <w:t>VNet</w:t>
      </w:r>
      <w:proofErr w:type="spellEnd"/>
      <w:r>
        <w:t>) with a subnet.</w:t>
      </w:r>
    </w:p>
    <w:p w14:paraId="4C237826" w14:textId="77777777" w:rsidR="00A8260E" w:rsidRDefault="00A8260E" w:rsidP="00A826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Network Security Group (NSG) for VMs.</w:t>
      </w:r>
    </w:p>
    <w:p w14:paraId="07C52D77" w14:textId="77777777" w:rsidR="00A8260E" w:rsidRDefault="00A8260E" w:rsidP="00A826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Azure Load Balancer with a Public IP.</w:t>
      </w:r>
    </w:p>
    <w:p w14:paraId="326DD1AC" w14:textId="77777777" w:rsidR="00A8260E" w:rsidRDefault="00A8260E" w:rsidP="00A826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Two Virtual Machines (VMs) deployed in a private subnet.</w:t>
      </w:r>
    </w:p>
    <w:p w14:paraId="3A118A1A" w14:textId="77777777" w:rsidR="00A8260E" w:rsidRDefault="00A8260E" w:rsidP="00A8260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Network Interfaces (NICs) for each VM.</w:t>
      </w:r>
    </w:p>
    <w:p w14:paraId="4DEBE062" w14:textId="6A21769E" w:rsidR="00A8260E" w:rsidRDefault="00A8260E" w:rsidP="00A8260E">
      <w:pPr>
        <w:pStyle w:val="Heading4"/>
      </w:pPr>
      <w:r>
        <w:t>Template Structure</w:t>
      </w:r>
      <w:r>
        <w:t xml:space="preserve"> : Please refer </w:t>
      </w:r>
      <w:proofErr w:type="spellStart"/>
      <w:r>
        <w:t>azuredeploy.bicep</w:t>
      </w:r>
      <w:proofErr w:type="spellEnd"/>
      <w:r>
        <w:t xml:space="preserve"> file.</w:t>
      </w:r>
    </w:p>
    <w:p w14:paraId="7BA461BC" w14:textId="77777777" w:rsidR="00A8260E" w:rsidRDefault="00A8260E" w:rsidP="00A8260E">
      <w:pPr>
        <w:pStyle w:val="Heading3"/>
      </w:pPr>
      <w:r>
        <w:t>4. Setting up Azure DevOps Pipeline</w:t>
      </w:r>
    </w:p>
    <w:p w14:paraId="6C467419" w14:textId="77777777" w:rsidR="00A8260E" w:rsidRDefault="00A8260E" w:rsidP="00A8260E">
      <w:pPr>
        <w:pStyle w:val="Heading4"/>
      </w:pPr>
      <w:r>
        <w:t>Azure DevOps Overview</w:t>
      </w:r>
    </w:p>
    <w:p w14:paraId="65E0E2FC" w14:textId="77777777" w:rsidR="00A8260E" w:rsidRDefault="00A8260E" w:rsidP="00A8260E">
      <w:pPr>
        <w:pStyle w:val="NormalWeb"/>
      </w:pPr>
      <w:r>
        <w:t>Azure DevOps allows you to automate deployments using pipelines. We'll set up a pipeline to deploy the Bicep template.</w:t>
      </w:r>
    </w:p>
    <w:p w14:paraId="22941E80" w14:textId="4954AE87" w:rsidR="00A8260E" w:rsidRDefault="00A8260E" w:rsidP="00A8260E">
      <w:pPr>
        <w:pStyle w:val="Heading4"/>
      </w:pPr>
      <w:r>
        <w:t>Pipeline Configuration</w:t>
      </w:r>
      <w:r>
        <w:t>: Please refer azure-</w:t>
      </w:r>
      <w:proofErr w:type="spellStart"/>
      <w:r>
        <w:t>pipelines.yml</w:t>
      </w:r>
      <w:proofErr w:type="spellEnd"/>
      <w:r>
        <w:t xml:space="preserve"> file.</w:t>
      </w:r>
    </w:p>
    <w:p w14:paraId="7B0D6D11" w14:textId="77777777" w:rsidR="00A8260E" w:rsidRDefault="00A8260E" w:rsidP="00A8260E">
      <w:pPr>
        <w:pStyle w:val="Heading3"/>
      </w:pPr>
      <w:r>
        <w:t>5. Deployment Steps</w:t>
      </w:r>
    </w:p>
    <w:p w14:paraId="4D1E1498" w14:textId="77777777" w:rsidR="00A8260E" w:rsidRDefault="00A8260E" w:rsidP="00A8260E">
      <w:pPr>
        <w:pStyle w:val="Heading4"/>
      </w:pPr>
      <w:r>
        <w:t>Step 1: Configure Azure Service Connection</w:t>
      </w:r>
    </w:p>
    <w:p w14:paraId="1608E8F5" w14:textId="77777777" w:rsidR="00A8260E" w:rsidRDefault="00A8260E" w:rsidP="00A8260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Navigate to your Azure DevOps project.</w:t>
      </w:r>
    </w:p>
    <w:p w14:paraId="6EDDBB65" w14:textId="77777777" w:rsidR="00A8260E" w:rsidRDefault="00A8260E" w:rsidP="00A8260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HTMLCode"/>
          <w:rFonts w:eastAsiaTheme="majorEastAsia"/>
        </w:rPr>
        <w:t>Project Settings</w:t>
      </w:r>
      <w:r>
        <w:t xml:space="preserve"> -&gt; </w:t>
      </w:r>
      <w:r>
        <w:rPr>
          <w:rStyle w:val="HTMLCode"/>
          <w:rFonts w:eastAsiaTheme="majorEastAsia"/>
        </w:rPr>
        <w:t>Service connections</w:t>
      </w:r>
      <w:r>
        <w:t>.</w:t>
      </w:r>
    </w:p>
    <w:p w14:paraId="4B6AFAF7" w14:textId="77777777" w:rsidR="00A8260E" w:rsidRDefault="00A8260E" w:rsidP="00A8260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HTMLCode"/>
          <w:rFonts w:eastAsiaTheme="majorEastAsia"/>
        </w:rPr>
        <w:t>New service connection</w:t>
      </w:r>
      <w:r>
        <w:t xml:space="preserve"> and select </w:t>
      </w:r>
      <w:r>
        <w:rPr>
          <w:rStyle w:val="HTMLCode"/>
          <w:rFonts w:eastAsiaTheme="majorEastAsia"/>
        </w:rPr>
        <w:t>Azure Resource Manager</w:t>
      </w:r>
      <w:r>
        <w:t>.</w:t>
      </w:r>
    </w:p>
    <w:p w14:paraId="622AB783" w14:textId="77777777" w:rsidR="00A8260E" w:rsidRDefault="00A8260E" w:rsidP="00A8260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Follow the prompts to authenticate and create the service connection.</w:t>
      </w:r>
    </w:p>
    <w:p w14:paraId="1BCEF801" w14:textId="77777777" w:rsidR="00A8260E" w:rsidRDefault="00A8260E" w:rsidP="00A8260E">
      <w:pPr>
        <w:pStyle w:val="Heading4"/>
      </w:pPr>
      <w:r>
        <w:t>Step 2: Create Azure DevOps Pipeline</w:t>
      </w:r>
    </w:p>
    <w:p w14:paraId="6E0D08EA" w14:textId="77777777" w:rsidR="00A8260E" w:rsidRDefault="00A8260E" w:rsidP="00A8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HTMLCode"/>
          <w:rFonts w:eastAsiaTheme="majorEastAsia"/>
        </w:rPr>
        <w:t>Pipelines</w:t>
      </w:r>
      <w:r>
        <w:t xml:space="preserve"> in Azure DevOps.</w:t>
      </w:r>
    </w:p>
    <w:p w14:paraId="051BEEF3" w14:textId="77777777" w:rsidR="00A8260E" w:rsidRDefault="00A8260E" w:rsidP="00A8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ajorEastAsia"/>
        </w:rPr>
        <w:t>New Pipeline</w:t>
      </w:r>
      <w:r>
        <w:t xml:space="preserve"> and select your repository.</w:t>
      </w:r>
    </w:p>
    <w:p w14:paraId="1BAA9029" w14:textId="77777777" w:rsidR="00A8260E" w:rsidRDefault="00A8260E" w:rsidP="00A8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HTMLCode"/>
          <w:rFonts w:eastAsiaTheme="majorEastAsia"/>
        </w:rPr>
        <w:t>Existing Azure Pipelines YAML file</w:t>
      </w:r>
      <w:r>
        <w:t xml:space="preserve"> and select </w:t>
      </w:r>
      <w:r>
        <w:rPr>
          <w:rStyle w:val="HTMLCode"/>
          <w:rFonts w:eastAsiaTheme="majorEastAsia"/>
        </w:rPr>
        <w:t>azure-</w:t>
      </w:r>
      <w:proofErr w:type="spellStart"/>
      <w:r>
        <w:rPr>
          <w:rStyle w:val="HTMLCode"/>
          <w:rFonts w:eastAsiaTheme="majorEastAsia"/>
        </w:rPr>
        <w:t>pipelines.yml</w:t>
      </w:r>
      <w:proofErr w:type="spellEnd"/>
      <w:r>
        <w:t>.</w:t>
      </w:r>
    </w:p>
    <w:p w14:paraId="79692AFD" w14:textId="77777777" w:rsidR="00A8260E" w:rsidRDefault="00A8260E" w:rsidP="00A8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Save and commit the pipeline configuration.</w:t>
      </w:r>
    </w:p>
    <w:p w14:paraId="52A331A8" w14:textId="77777777" w:rsidR="00A8260E" w:rsidRDefault="00A8260E" w:rsidP="00A8260E">
      <w:pPr>
        <w:pStyle w:val="Heading4"/>
      </w:pPr>
      <w:r>
        <w:t>Step 3: Execute Deployment</w:t>
      </w:r>
    </w:p>
    <w:p w14:paraId="59B4DCB6" w14:textId="77777777" w:rsidR="00A8260E" w:rsidRDefault="00A8260E" w:rsidP="00A8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Trigger the pipeline manually or configure automatic triggers.</w:t>
      </w:r>
    </w:p>
    <w:p w14:paraId="0A84146D" w14:textId="77777777" w:rsidR="00A8260E" w:rsidRDefault="00A8260E" w:rsidP="00A8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Monitor the pipeline execution in Azure DevOps.</w:t>
      </w:r>
    </w:p>
    <w:p w14:paraId="08105911" w14:textId="77777777" w:rsidR="00A8260E" w:rsidRDefault="00A8260E" w:rsidP="00A8260E">
      <w:pPr>
        <w:pStyle w:val="Heading3"/>
      </w:pPr>
      <w:r>
        <w:t>6. Accessing the Deployed VMs</w:t>
      </w:r>
    </w:p>
    <w:p w14:paraId="76358EE1" w14:textId="77777777" w:rsidR="00A8260E" w:rsidRDefault="00A8260E" w:rsidP="00A8260E">
      <w:pPr>
        <w:pStyle w:val="Heading4"/>
      </w:pPr>
      <w:r>
        <w:t>Using SSH (Linux)</w:t>
      </w:r>
    </w:p>
    <w:p w14:paraId="7FB7464B" w14:textId="77777777" w:rsidR="00A8260E" w:rsidRDefault="00A8260E" w:rsidP="00A8260E">
      <w:pPr>
        <w:pStyle w:val="NormalWeb"/>
      </w:pPr>
      <w:r>
        <w:t>To SSH into the deployed VMs:</w:t>
      </w:r>
    </w:p>
    <w:p w14:paraId="3510B57D" w14:textId="77777777" w:rsidR="00A8260E" w:rsidRDefault="00A8260E" w:rsidP="00A8260E">
      <w:pPr>
        <w:pStyle w:val="NormalWeb"/>
        <w:numPr>
          <w:ilvl w:val="0"/>
          <w:numId w:val="15"/>
        </w:numPr>
      </w:pPr>
      <w:r>
        <w:t>Obtain the Load Balancer's Public IP from the Azure portal.</w:t>
      </w:r>
    </w:p>
    <w:p w14:paraId="5D0F5B31" w14:textId="77777777" w:rsidR="00A8260E" w:rsidRDefault="00A8260E" w:rsidP="00A8260E">
      <w:pPr>
        <w:pStyle w:val="NormalWeb"/>
        <w:numPr>
          <w:ilvl w:val="0"/>
          <w:numId w:val="15"/>
        </w:numPr>
      </w:pPr>
      <w:r>
        <w:t>Open a terminal and use SSH with the following commands:</w:t>
      </w:r>
    </w:p>
    <w:p w14:paraId="32340626" w14:textId="77777777" w:rsidR="00A8260E" w:rsidRDefault="00A8260E" w:rsidP="00A8260E">
      <w:pPr>
        <w:pStyle w:val="NormalWeb"/>
        <w:numPr>
          <w:ilvl w:val="0"/>
          <w:numId w:val="15"/>
        </w:numPr>
      </w:pPr>
      <w:r>
        <w:t>To SSH into each VM behind the Load Balancer, use the following commands:</w:t>
      </w:r>
    </w:p>
    <w:p w14:paraId="44CCD582" w14:textId="77777777" w:rsidR="00A8260E" w:rsidRDefault="00A8260E" w:rsidP="00A8260E">
      <w:pPr>
        <w:pStyle w:val="NormalWeb"/>
        <w:ind w:left="720"/>
        <w:rPr>
          <w:rStyle w:val="Strong"/>
          <w:rFonts w:eastAsiaTheme="majorEastAsia"/>
        </w:rPr>
      </w:pPr>
    </w:p>
    <w:p w14:paraId="151C4CF2" w14:textId="77777777" w:rsidR="00A8260E" w:rsidRPr="00A8260E" w:rsidRDefault="00A8260E" w:rsidP="00A8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60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826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Balancer Configuration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Load Balancer (</w:t>
      </w:r>
      <w:proofErr w:type="spellStart"/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myLB</w:t>
      </w:r>
      <w:proofErr w:type="spellEnd"/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configured with:</w:t>
      </w:r>
    </w:p>
    <w:p w14:paraId="79C09AE1" w14:textId="77777777" w:rsidR="00A8260E" w:rsidRPr="00A8260E" w:rsidRDefault="00A8260E" w:rsidP="00A826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 IP configuration (</w:t>
      </w:r>
      <w:proofErr w:type="spellStart"/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LoadBalancerFrontEnd</w:t>
      </w:r>
      <w:proofErr w:type="spellEnd"/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using a static Public IP (</w:t>
      </w:r>
      <w:proofErr w:type="spellStart"/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myLBPublicIP</w:t>
      </w:r>
      <w:proofErr w:type="spellEnd"/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D02A811" w14:textId="77777777" w:rsidR="00A8260E" w:rsidRPr="00A8260E" w:rsidRDefault="00A8260E" w:rsidP="00A826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pool (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BackendPool1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where VMs (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myVM1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myVM2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members.</w:t>
      </w:r>
    </w:p>
    <w:p w14:paraId="19F6779C" w14:textId="77777777" w:rsidR="00A8260E" w:rsidRPr="00A8260E" w:rsidRDefault="00A8260E" w:rsidP="00A826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Inbound NAT rules (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SSHAccessVM1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SSHAccessVM2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map external port (e.g., 50001 and 50002) to internal SSH port (22) on each VM.</w:t>
      </w:r>
    </w:p>
    <w:p w14:paraId="1F5750A6" w14:textId="77777777" w:rsidR="00A8260E" w:rsidRPr="00A8260E" w:rsidRDefault="00A8260E" w:rsidP="00A8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60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826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NSG and Security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NSG (</w:t>
      </w:r>
      <w:proofErr w:type="spellStart"/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myNSG</w:t>
      </w:r>
      <w:proofErr w:type="spellEnd"/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includes a rule (</w:t>
      </w:r>
      <w:proofErr w:type="spellStart"/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AllowSSHFromLB</w:t>
      </w:r>
      <w:proofErr w:type="spellEnd"/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that allows SSH traffic from the Load Balancer's frontend IP (</w:t>
      </w:r>
      <w:proofErr w:type="spellStart"/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lbFrontEndIP.properties.ipAddress</w:t>
      </w:r>
      <w:proofErr w:type="spellEnd"/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3BDB3E3" w14:textId="77777777" w:rsidR="00A8260E" w:rsidRPr="00A8260E" w:rsidRDefault="00A8260E" w:rsidP="00A8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260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826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VM Configuration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Two VM resources (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vm1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vm2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defined with respective NICs (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nic1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82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nic2</w:t>
      </w:r>
      <w:r w:rsidRPr="00A826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attached to the subnet.</w:t>
      </w:r>
    </w:p>
    <w:p w14:paraId="1542F01A" w14:textId="77777777" w:rsidR="00A8260E" w:rsidRDefault="00A8260E" w:rsidP="00A8260E">
      <w:pPr>
        <w:pStyle w:val="NormalWeb"/>
        <w:rPr>
          <w:rStyle w:val="Strong"/>
          <w:rFonts w:eastAsiaTheme="majorEastAsia"/>
        </w:rPr>
      </w:pPr>
    </w:p>
    <w:p w14:paraId="10DC9D06" w14:textId="536643C6" w:rsidR="00A8260E" w:rsidRDefault="00A8260E" w:rsidP="00A8260E">
      <w:pPr>
        <w:pStyle w:val="NormalWeb"/>
      </w:pPr>
      <w:r>
        <w:rPr>
          <w:rStyle w:val="Strong"/>
          <w:rFonts w:eastAsiaTheme="majorEastAsia"/>
        </w:rPr>
        <w:t>For VM1:</w:t>
      </w:r>
    </w:p>
    <w:p w14:paraId="6EA51670" w14:textId="77777777" w:rsidR="00A8260E" w:rsidRDefault="00A8260E" w:rsidP="00A8260E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ssh -p 50001 </w:t>
      </w:r>
      <w:proofErr w:type="spellStart"/>
      <w:r>
        <w:rPr>
          <w:rStyle w:val="HTMLCode"/>
          <w:rFonts w:eastAsiaTheme="majorEastAsia"/>
        </w:rPr>
        <w:t>azureuser</w:t>
      </w:r>
      <w:proofErr w:type="spellEnd"/>
      <w:r>
        <w:rPr>
          <w:rStyle w:val="HTMLCode"/>
          <w:rFonts w:eastAsiaTheme="majorEastAsia"/>
        </w:rPr>
        <w:t>@&lt;LoadBalancerPublicIP&gt;</w:t>
      </w:r>
    </w:p>
    <w:p w14:paraId="0ADD928B" w14:textId="77777777" w:rsidR="00A8260E" w:rsidRDefault="00A8260E" w:rsidP="00A8260E">
      <w:pPr>
        <w:pStyle w:val="NormalWeb"/>
      </w:pPr>
      <w:r>
        <w:rPr>
          <w:rStyle w:val="Strong"/>
          <w:rFonts w:eastAsiaTheme="majorEastAsia"/>
        </w:rPr>
        <w:t>For VM2:</w:t>
      </w:r>
    </w:p>
    <w:p w14:paraId="3F3BB9D0" w14:textId="77777777" w:rsidR="00A8260E" w:rsidRDefault="00A8260E" w:rsidP="00A8260E">
      <w:pPr>
        <w:pStyle w:val="HTMLPreformatted"/>
        <w:ind w:left="720"/>
      </w:pPr>
      <w:r>
        <w:rPr>
          <w:rStyle w:val="HTMLCode"/>
          <w:rFonts w:eastAsiaTheme="majorEastAsia"/>
        </w:rPr>
        <w:t xml:space="preserve">ssh -p 50002 </w:t>
      </w:r>
      <w:proofErr w:type="spellStart"/>
      <w:r>
        <w:rPr>
          <w:rStyle w:val="HTMLCode"/>
          <w:rFonts w:eastAsiaTheme="majorEastAsia"/>
        </w:rPr>
        <w:t>azureuser</w:t>
      </w:r>
      <w:proofErr w:type="spellEnd"/>
      <w:r>
        <w:rPr>
          <w:rStyle w:val="HTMLCode"/>
          <w:rFonts w:eastAsiaTheme="majorEastAsia"/>
        </w:rPr>
        <w:t>@&lt;LoadBalancerPublicIP&gt;</w:t>
      </w:r>
    </w:p>
    <w:p w14:paraId="280C3D5D" w14:textId="77777777" w:rsidR="00A8260E" w:rsidRDefault="00A8260E" w:rsidP="00A8260E">
      <w:pPr>
        <w:pStyle w:val="NormalWeb"/>
      </w:pPr>
      <w:r>
        <w:t xml:space="preserve">Replace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LoadBalancerPublicIP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with the Load Balancer's actual Public IP address.</w:t>
      </w:r>
    </w:p>
    <w:p w14:paraId="789AEB6E" w14:textId="77777777" w:rsidR="00A8260E" w:rsidRDefault="00A8260E" w:rsidP="00A8260E">
      <w:pPr>
        <w:pStyle w:val="NormalWeb"/>
      </w:pPr>
      <w:r>
        <w:t xml:space="preserve">Ensure you replace </w:t>
      </w:r>
      <w:proofErr w:type="spellStart"/>
      <w:r>
        <w:rPr>
          <w:rStyle w:val="HTMLCode"/>
          <w:rFonts w:eastAsiaTheme="majorEastAsia"/>
        </w:rPr>
        <w:t>azureuser</w:t>
      </w:r>
      <w:proofErr w:type="spellEnd"/>
      <w:r>
        <w:t xml:space="preserve"> with your VM's admin username.</w:t>
      </w:r>
    </w:p>
    <w:p w14:paraId="6A46C236" w14:textId="77777777" w:rsidR="00A8260E" w:rsidRDefault="00A8260E" w:rsidP="00A8260E">
      <w:pPr>
        <w:pStyle w:val="Heading3"/>
      </w:pPr>
      <w:r>
        <w:t>7. Post-deployment Configuration</w:t>
      </w:r>
    </w:p>
    <w:p w14:paraId="37957725" w14:textId="77777777" w:rsidR="00A8260E" w:rsidRDefault="00A8260E" w:rsidP="00A8260E">
      <w:pPr>
        <w:pStyle w:val="NormalWeb"/>
      </w:pPr>
      <w:r>
        <w:t>Consider additional configurations such as:</w:t>
      </w:r>
    </w:p>
    <w:p w14:paraId="7C08A4FF" w14:textId="77777777" w:rsidR="00A8260E" w:rsidRDefault="00A8260E" w:rsidP="00A8260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Installing software packages.</w:t>
      </w:r>
    </w:p>
    <w:p w14:paraId="72AED3AE" w14:textId="77777777" w:rsidR="00A8260E" w:rsidRDefault="00A8260E" w:rsidP="00A8260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Configuring firewall rules.</w:t>
      </w:r>
    </w:p>
    <w:p w14:paraId="37FB9C98" w14:textId="77777777" w:rsidR="00A8260E" w:rsidRDefault="00A8260E" w:rsidP="00A8260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Setting up monitoring and alerts.</w:t>
      </w:r>
    </w:p>
    <w:p w14:paraId="4AB339BA" w14:textId="77777777" w:rsidR="00A8260E" w:rsidRDefault="00A8260E" w:rsidP="00A8260E">
      <w:pPr>
        <w:pStyle w:val="Heading3"/>
      </w:pPr>
      <w:r>
        <w:t>8. Troubleshooting</w:t>
      </w:r>
    </w:p>
    <w:p w14:paraId="58BA6B7C" w14:textId="77777777" w:rsidR="00A8260E" w:rsidRDefault="00A8260E" w:rsidP="00A8260E">
      <w:pPr>
        <w:pStyle w:val="Heading4"/>
      </w:pPr>
      <w:r>
        <w:t>Common Issues and Resolutions</w:t>
      </w:r>
    </w:p>
    <w:p w14:paraId="02BA68DD" w14:textId="77777777" w:rsidR="00A8260E" w:rsidRDefault="00A8260E" w:rsidP="00A8260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Pipeline Failures</w:t>
      </w:r>
      <w:r>
        <w:t>: Check pipeline logs for errors.</w:t>
      </w:r>
    </w:p>
    <w:p w14:paraId="4455A094" w14:textId="77777777" w:rsidR="00A8260E" w:rsidRDefault="00A8260E" w:rsidP="00A8260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SSH Issues</w:t>
      </w:r>
      <w:r>
        <w:t>: Verify NSG rules and Load Balancer configuration.</w:t>
      </w:r>
    </w:p>
    <w:p w14:paraId="23FE33BF" w14:textId="77777777" w:rsidR="00A8260E" w:rsidRDefault="00A8260E" w:rsidP="00A8260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Deployment Errors</w:t>
      </w:r>
      <w:r>
        <w:t>: Review Azure CLI output for details.</w:t>
      </w:r>
    </w:p>
    <w:p w14:paraId="6A13F908" w14:textId="77777777" w:rsidR="00A8260E" w:rsidRDefault="00A8260E" w:rsidP="00A8260E">
      <w:pPr>
        <w:pStyle w:val="Heading3"/>
      </w:pPr>
      <w:r>
        <w:lastRenderedPageBreak/>
        <w:t>9. Conclusion</w:t>
      </w:r>
    </w:p>
    <w:p w14:paraId="1B458F29" w14:textId="77777777" w:rsidR="00A8260E" w:rsidRDefault="00A8260E" w:rsidP="00A8260E">
      <w:pPr>
        <w:pStyle w:val="NormalWeb"/>
      </w:pPr>
      <w:r>
        <w:t>This document has provided a structured approach to deploying Azure infrastructure using Bicep, setting up automation with Azure DevOps, and securely accessing deployed VMs through a Load Balancer's Public IP. Follow these steps to deploy your infrastructure efficiently and securely.</w:t>
      </w:r>
    </w:p>
    <w:p w14:paraId="03E18366" w14:textId="77777777" w:rsidR="00A8260E" w:rsidRDefault="00A8260E" w:rsidP="00A8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F223CC" w14:textId="77777777" w:rsidR="005C4147" w:rsidRPr="00A8260E" w:rsidRDefault="005C4147" w:rsidP="00A8260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</w:p>
    <w:sectPr w:rsidR="005C4147" w:rsidRPr="00A8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AB7"/>
    <w:multiLevelType w:val="multilevel"/>
    <w:tmpl w:val="E47A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D03F6"/>
    <w:multiLevelType w:val="multilevel"/>
    <w:tmpl w:val="60B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79B4"/>
    <w:multiLevelType w:val="multilevel"/>
    <w:tmpl w:val="892C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975D4"/>
    <w:multiLevelType w:val="multilevel"/>
    <w:tmpl w:val="2DA6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30BB7"/>
    <w:multiLevelType w:val="multilevel"/>
    <w:tmpl w:val="22DE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D66DB"/>
    <w:multiLevelType w:val="multilevel"/>
    <w:tmpl w:val="4454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7689A"/>
    <w:multiLevelType w:val="multilevel"/>
    <w:tmpl w:val="73F8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F4A4B"/>
    <w:multiLevelType w:val="multilevel"/>
    <w:tmpl w:val="AFFE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833A6"/>
    <w:multiLevelType w:val="multilevel"/>
    <w:tmpl w:val="34E0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41620"/>
    <w:multiLevelType w:val="multilevel"/>
    <w:tmpl w:val="0D90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023D3"/>
    <w:multiLevelType w:val="multilevel"/>
    <w:tmpl w:val="31E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F1703"/>
    <w:multiLevelType w:val="multilevel"/>
    <w:tmpl w:val="11E4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D4066"/>
    <w:multiLevelType w:val="multilevel"/>
    <w:tmpl w:val="70C8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B4B10"/>
    <w:multiLevelType w:val="multilevel"/>
    <w:tmpl w:val="E2D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90B0F"/>
    <w:multiLevelType w:val="multilevel"/>
    <w:tmpl w:val="D6F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8208C"/>
    <w:multiLevelType w:val="multilevel"/>
    <w:tmpl w:val="B2FA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B0F00"/>
    <w:multiLevelType w:val="multilevel"/>
    <w:tmpl w:val="368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673A1"/>
    <w:multiLevelType w:val="multilevel"/>
    <w:tmpl w:val="4E14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A65937"/>
    <w:multiLevelType w:val="multilevel"/>
    <w:tmpl w:val="A47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801407">
    <w:abstractNumId w:val="7"/>
  </w:num>
  <w:num w:numId="2" w16cid:durableId="1877691548">
    <w:abstractNumId w:val="14"/>
  </w:num>
  <w:num w:numId="3" w16cid:durableId="898443583">
    <w:abstractNumId w:val="11"/>
  </w:num>
  <w:num w:numId="4" w16cid:durableId="662470549">
    <w:abstractNumId w:val="15"/>
  </w:num>
  <w:num w:numId="5" w16cid:durableId="1741636396">
    <w:abstractNumId w:val="12"/>
  </w:num>
  <w:num w:numId="6" w16cid:durableId="370154604">
    <w:abstractNumId w:val="5"/>
  </w:num>
  <w:num w:numId="7" w16cid:durableId="1177622146">
    <w:abstractNumId w:val="8"/>
  </w:num>
  <w:num w:numId="8" w16cid:durableId="211617259">
    <w:abstractNumId w:val="4"/>
  </w:num>
  <w:num w:numId="9" w16cid:durableId="1079906896">
    <w:abstractNumId w:val="9"/>
  </w:num>
  <w:num w:numId="10" w16cid:durableId="645085983">
    <w:abstractNumId w:val="10"/>
  </w:num>
  <w:num w:numId="11" w16cid:durableId="481393672">
    <w:abstractNumId w:val="13"/>
  </w:num>
  <w:num w:numId="12" w16cid:durableId="426539585">
    <w:abstractNumId w:val="3"/>
  </w:num>
  <w:num w:numId="13" w16cid:durableId="1121875710">
    <w:abstractNumId w:val="17"/>
  </w:num>
  <w:num w:numId="14" w16cid:durableId="1021711925">
    <w:abstractNumId w:val="6"/>
  </w:num>
  <w:num w:numId="15" w16cid:durableId="1239514784">
    <w:abstractNumId w:val="2"/>
  </w:num>
  <w:num w:numId="16" w16cid:durableId="1295213347">
    <w:abstractNumId w:val="16"/>
  </w:num>
  <w:num w:numId="17" w16cid:durableId="1333096743">
    <w:abstractNumId w:val="18"/>
  </w:num>
  <w:num w:numId="18" w16cid:durableId="1879006456">
    <w:abstractNumId w:val="0"/>
  </w:num>
  <w:num w:numId="19" w16cid:durableId="139736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BC"/>
    <w:rsid w:val="005336BC"/>
    <w:rsid w:val="005C4147"/>
    <w:rsid w:val="007206B2"/>
    <w:rsid w:val="00862D3C"/>
    <w:rsid w:val="009653D2"/>
    <w:rsid w:val="009F041C"/>
    <w:rsid w:val="00A8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FE7F"/>
  <w15:chartTrackingRefBased/>
  <w15:docId w15:val="{455DB1E7-4F5A-411E-9026-8BB61883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3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3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B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04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6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A8260E"/>
  </w:style>
  <w:style w:type="character" w:customStyle="1" w:styleId="hljs-symbol">
    <w:name w:val="hljs-symbol"/>
    <w:basedOn w:val="DefaultParagraphFont"/>
    <w:rsid w:val="00A82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teja</dc:creator>
  <cp:keywords/>
  <dc:description/>
  <cp:lastModifiedBy>naga teja</cp:lastModifiedBy>
  <cp:revision>5</cp:revision>
  <dcterms:created xsi:type="dcterms:W3CDTF">2024-07-02T11:21:00Z</dcterms:created>
  <dcterms:modified xsi:type="dcterms:W3CDTF">2024-07-02T11:36:00Z</dcterms:modified>
</cp:coreProperties>
</file>