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0086C" w14:textId="7642F108" w:rsidR="00511E0C" w:rsidRPr="00830370" w:rsidRDefault="00830370" w:rsidP="00830370">
      <w:pPr>
        <w:jc w:val="center"/>
        <w:rPr>
          <w:rFonts w:ascii="宋体" w:eastAsia="宋体" w:hAnsi="宋体" w:hint="eastAsia"/>
          <w:sz w:val="84"/>
          <w:szCs w:val="84"/>
        </w:rPr>
      </w:pPr>
      <w:r w:rsidRPr="00830370">
        <w:rPr>
          <w:rFonts w:ascii="宋体" w:eastAsia="宋体" w:hAnsi="宋体" w:hint="eastAsia"/>
          <w:sz w:val="84"/>
          <w:szCs w:val="84"/>
        </w:rPr>
        <w:t>评价与信用----曹开显</w:t>
      </w:r>
    </w:p>
    <w:p w14:paraId="69999CDF" w14:textId="15ADE987" w:rsidR="00830370" w:rsidRPr="00830370" w:rsidRDefault="00830370" w:rsidP="00830370">
      <w:pPr>
        <w:rPr>
          <w:rFonts w:hint="eastAsia"/>
          <w:sz w:val="72"/>
          <w:szCs w:val="72"/>
        </w:rPr>
      </w:pPr>
      <w:r w:rsidRPr="00830370">
        <w:rPr>
          <w:rFonts w:hint="eastAsia"/>
          <w:sz w:val="72"/>
          <w:szCs w:val="72"/>
        </w:rPr>
        <w:t>例图绘制：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296"/>
      </w:tblGrid>
      <w:tr w:rsidR="00523FCE" w14:paraId="07F154F4" w14:textId="77777777" w:rsidTr="00D37F76">
        <w:tc>
          <w:tcPr>
            <w:tcW w:w="8296" w:type="dxa"/>
          </w:tcPr>
          <w:p w14:paraId="197A67EB" w14:textId="18F05150" w:rsidR="00523FCE" w:rsidRPr="00523FCE" w:rsidRDefault="00D37F76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>
              <w:rPr>
                <w:noProof/>
              </w:rPr>
              <w:drawing>
                <wp:inline distT="0" distB="0" distL="0" distR="0" wp14:anchorId="566C2F26" wp14:editId="0F5995EB">
                  <wp:extent cx="5130800" cy="2530475"/>
                  <wp:effectExtent l="0" t="0" r="0" b="3175"/>
                  <wp:docPr id="17525537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55377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53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6656B2" w14:textId="24DD707A" w:rsidR="00830370" w:rsidRDefault="00830370" w:rsidP="00830370">
      <w:pPr>
        <w:rPr>
          <w:rFonts w:ascii="宋体" w:eastAsia="宋体" w:hAnsi="宋体" w:hint="eastAsia"/>
          <w:sz w:val="52"/>
          <w:szCs w:val="52"/>
        </w:rPr>
      </w:pPr>
    </w:p>
    <w:p w14:paraId="31F70406" w14:textId="02EEE22F" w:rsidR="00830370" w:rsidRPr="00830370" w:rsidRDefault="00830370" w:rsidP="00830370">
      <w:pPr>
        <w:rPr>
          <w:rFonts w:hint="eastAsia"/>
          <w:sz w:val="72"/>
          <w:szCs w:val="72"/>
        </w:rPr>
      </w:pPr>
      <w:r w:rsidRPr="00830370">
        <w:rPr>
          <w:rFonts w:hint="eastAsia"/>
          <w:sz w:val="72"/>
          <w:szCs w:val="72"/>
        </w:rPr>
        <w:t>相关用例说明：</w:t>
      </w:r>
    </w:p>
    <w:p w14:paraId="25DED5EF" w14:textId="77777777" w:rsidR="00830370" w:rsidRPr="00830370" w:rsidRDefault="00830370" w:rsidP="00830370">
      <w:pPr>
        <w:rPr>
          <w:rFonts w:ascii="宋体" w:eastAsia="宋体" w:hAnsi="宋体" w:hint="eastAsia"/>
          <w:b/>
          <w:bCs/>
          <w:sz w:val="52"/>
          <w:szCs w:val="52"/>
        </w:rPr>
      </w:pPr>
      <w:r w:rsidRPr="00830370">
        <w:rPr>
          <w:rFonts w:ascii="宋体" w:eastAsia="宋体" w:hAnsi="宋体"/>
          <w:b/>
          <w:bCs/>
          <w:sz w:val="52"/>
          <w:szCs w:val="52"/>
        </w:rPr>
        <w:t>用例1：评价交易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9682"/>
      </w:tblGrid>
      <w:tr w:rsidR="00830370" w:rsidRPr="00830370" w14:paraId="07B782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1F3FC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9F34C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内容</w:t>
            </w:r>
          </w:p>
        </w:tc>
      </w:tr>
      <w:tr w:rsidR="00830370" w:rsidRPr="00830370" w14:paraId="017BA3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50597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b/>
                <w:bCs/>
                <w:sz w:val="52"/>
                <w:szCs w:val="52"/>
              </w:rPr>
              <w:t>用例名称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435AB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评价交易</w:t>
            </w:r>
          </w:p>
        </w:tc>
      </w:tr>
      <w:tr w:rsidR="00830370" w:rsidRPr="00830370" w14:paraId="19836E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6C9C6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b/>
                <w:bCs/>
                <w:sz w:val="52"/>
                <w:szCs w:val="52"/>
              </w:rPr>
              <w:t>参与者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7AA76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交易双方（买家、卖家）</w:t>
            </w:r>
          </w:p>
        </w:tc>
      </w:tr>
      <w:tr w:rsidR="00830370" w:rsidRPr="00830370" w14:paraId="7A4462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29675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b/>
                <w:bCs/>
                <w:sz w:val="52"/>
                <w:szCs w:val="52"/>
              </w:rPr>
              <w:t>前置条件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2F240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交易已完成（商品已标记“已售出”），且双方均未评价过该交易</w:t>
            </w:r>
          </w:p>
        </w:tc>
      </w:tr>
      <w:tr w:rsidR="00830370" w:rsidRPr="00830370" w14:paraId="1909EF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C85D6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b/>
                <w:bCs/>
                <w:sz w:val="52"/>
                <w:szCs w:val="52"/>
              </w:rPr>
              <w:t>后置条件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73DC8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评价保存，双方信用分更新</w:t>
            </w:r>
          </w:p>
        </w:tc>
      </w:tr>
      <w:tr w:rsidR="00830370" w:rsidRPr="00830370" w14:paraId="57BA2D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EBD1D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b/>
                <w:bCs/>
                <w:sz w:val="52"/>
                <w:szCs w:val="52"/>
              </w:rPr>
              <w:t>主流程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9D5C1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1. 交易完成后，系统在“我的订单/交易记录”中显示“待评价”标识</w:t>
            </w:r>
            <w:r w:rsidRPr="00830370">
              <w:rPr>
                <w:rFonts w:ascii="宋体" w:eastAsia="宋体" w:hAnsi="宋体"/>
                <w:sz w:val="52"/>
                <w:szCs w:val="52"/>
              </w:rPr>
              <w:br/>
              <w:t>2. 用户点击“评价”</w:t>
            </w:r>
            <w:r w:rsidRPr="00830370">
              <w:rPr>
                <w:rFonts w:ascii="宋体" w:eastAsia="宋体" w:hAnsi="宋体"/>
                <w:sz w:val="52"/>
                <w:szCs w:val="52"/>
              </w:rPr>
              <w:br/>
              <w:t>3. 系统显示评价表单（评分1-5星，文字评论可选）</w:t>
            </w:r>
            <w:r w:rsidRPr="00830370">
              <w:rPr>
                <w:rFonts w:ascii="宋体" w:eastAsia="宋体" w:hAnsi="宋体"/>
                <w:sz w:val="52"/>
                <w:szCs w:val="52"/>
              </w:rPr>
              <w:br/>
              <w:t>4. 用户填写后提交</w:t>
            </w:r>
            <w:r w:rsidRPr="00830370">
              <w:rPr>
                <w:rFonts w:ascii="宋体" w:eastAsia="宋体" w:hAnsi="宋体"/>
                <w:sz w:val="52"/>
                <w:szCs w:val="52"/>
              </w:rPr>
              <w:br/>
              <w:t>5. 系统保存评价，更新对方信用分（平均分）</w:t>
            </w:r>
          </w:p>
        </w:tc>
      </w:tr>
      <w:tr w:rsidR="00830370" w:rsidRPr="00830370" w14:paraId="1B64EF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6A574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b/>
                <w:bCs/>
                <w:sz w:val="52"/>
                <w:szCs w:val="52"/>
              </w:rPr>
              <w:t>备选流程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60545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4a. 用户跳过评价：不强制，但会保留评价入口</w:t>
            </w:r>
          </w:p>
        </w:tc>
      </w:tr>
    </w:tbl>
    <w:p w14:paraId="0A40F2E6" w14:textId="77777777" w:rsidR="00830370" w:rsidRPr="00830370" w:rsidRDefault="00830370" w:rsidP="00830370">
      <w:pPr>
        <w:rPr>
          <w:rFonts w:ascii="宋体" w:eastAsia="宋体" w:hAnsi="宋体" w:hint="eastAsia"/>
          <w:b/>
          <w:bCs/>
          <w:sz w:val="52"/>
          <w:szCs w:val="52"/>
        </w:rPr>
      </w:pPr>
      <w:r w:rsidRPr="00830370">
        <w:rPr>
          <w:rFonts w:ascii="宋体" w:eastAsia="宋体" w:hAnsi="宋体"/>
          <w:b/>
          <w:bCs/>
          <w:sz w:val="52"/>
          <w:szCs w:val="52"/>
        </w:rPr>
        <w:t>用例2：查看信用分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9616"/>
      </w:tblGrid>
      <w:tr w:rsidR="00830370" w:rsidRPr="00830370" w14:paraId="2D5F69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32908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A230D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内容</w:t>
            </w:r>
          </w:p>
        </w:tc>
      </w:tr>
      <w:tr w:rsidR="00830370" w:rsidRPr="00830370" w14:paraId="77FC65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D6AC4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b/>
                <w:bCs/>
                <w:sz w:val="52"/>
                <w:szCs w:val="52"/>
              </w:rPr>
              <w:t>用例名称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5BBA3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查看信用分</w:t>
            </w:r>
          </w:p>
        </w:tc>
      </w:tr>
      <w:tr w:rsidR="00830370" w:rsidRPr="00830370" w14:paraId="78B9DE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3D6CA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b/>
                <w:bCs/>
                <w:sz w:val="52"/>
                <w:szCs w:val="52"/>
              </w:rPr>
              <w:t>参与者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3BC40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普通用户、管理员</w:t>
            </w:r>
          </w:p>
        </w:tc>
      </w:tr>
      <w:tr w:rsidR="00830370" w:rsidRPr="00830370" w14:paraId="708E8E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153BD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b/>
                <w:bCs/>
                <w:sz w:val="52"/>
                <w:szCs w:val="52"/>
              </w:rPr>
              <w:t>前置条件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63C93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用户已登录（查看自己）；任何用户可在商品详情页查看卖家信用分</w:t>
            </w:r>
          </w:p>
        </w:tc>
      </w:tr>
      <w:tr w:rsidR="00830370" w:rsidRPr="00830370" w14:paraId="74186B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709D5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b/>
                <w:bCs/>
                <w:sz w:val="52"/>
                <w:szCs w:val="52"/>
              </w:rPr>
              <w:t>后置条件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0FF21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无</w:t>
            </w:r>
          </w:p>
        </w:tc>
      </w:tr>
      <w:tr w:rsidR="00830370" w:rsidRPr="00830370" w14:paraId="58608B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3B306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b/>
                <w:bCs/>
                <w:sz w:val="52"/>
                <w:szCs w:val="52"/>
              </w:rPr>
              <w:t>主流程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7D0C2" w14:textId="77777777" w:rsidR="00830370" w:rsidRPr="00830370" w:rsidRDefault="00830370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 w:rsidRPr="00830370">
              <w:rPr>
                <w:rFonts w:ascii="宋体" w:eastAsia="宋体" w:hAnsi="宋体"/>
                <w:sz w:val="52"/>
                <w:szCs w:val="52"/>
              </w:rPr>
              <w:t>1. 用户进入个人主页或商品详情页</w:t>
            </w:r>
            <w:r w:rsidRPr="00830370">
              <w:rPr>
                <w:rFonts w:ascii="宋体" w:eastAsia="宋体" w:hAnsi="宋体"/>
                <w:sz w:val="52"/>
                <w:szCs w:val="52"/>
              </w:rPr>
              <w:br/>
              <w:t>2. 系统显示信用分（如4.8分）及评价总数</w:t>
            </w:r>
            <w:r w:rsidRPr="00830370">
              <w:rPr>
                <w:rFonts w:ascii="宋体" w:eastAsia="宋体" w:hAnsi="宋体"/>
                <w:sz w:val="52"/>
                <w:szCs w:val="52"/>
              </w:rPr>
              <w:br/>
              <w:t>3. 用户可点击查看评价详情</w:t>
            </w:r>
          </w:p>
        </w:tc>
      </w:tr>
    </w:tbl>
    <w:p w14:paraId="259E2569" w14:textId="587669BC" w:rsidR="00830370" w:rsidRDefault="00830370" w:rsidP="00830370">
      <w:pPr>
        <w:rPr>
          <w:rFonts w:ascii="宋体" w:eastAsia="宋体" w:hAnsi="宋体" w:hint="eastAsia"/>
          <w:sz w:val="52"/>
          <w:szCs w:val="52"/>
        </w:rPr>
      </w:pPr>
      <w:r w:rsidRPr="00830370">
        <w:rPr>
          <w:rFonts w:hint="eastAsia"/>
          <w:sz w:val="72"/>
          <w:szCs w:val="72"/>
        </w:rPr>
        <w:t>核心业务逻辑</w:t>
      </w:r>
      <w:r>
        <w:rPr>
          <w:rFonts w:ascii="宋体" w:eastAsia="宋体" w:hAnsi="宋体" w:hint="eastAsia"/>
          <w:sz w:val="52"/>
          <w:szCs w:val="52"/>
        </w:rPr>
        <w:t>：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296"/>
      </w:tblGrid>
      <w:tr w:rsidR="00523FCE" w14:paraId="5436B572" w14:textId="77777777" w:rsidTr="00523FCE">
        <w:tc>
          <w:tcPr>
            <w:tcW w:w="8296" w:type="dxa"/>
          </w:tcPr>
          <w:p w14:paraId="6EDA9FF0" w14:textId="184A1960" w:rsidR="00523FCE" w:rsidRDefault="00523FCE" w:rsidP="00830370">
            <w:pPr>
              <w:rPr>
                <w:rFonts w:ascii="宋体" w:eastAsia="宋体" w:hAnsi="宋体" w:hint="eastAsia"/>
                <w:sz w:val="52"/>
                <w:szCs w:val="52"/>
              </w:rPr>
            </w:pPr>
            <w:r>
              <w:rPr>
                <w:noProof/>
              </w:rPr>
              <w:drawing>
                <wp:inline distT="0" distB="0" distL="0" distR="0" wp14:anchorId="043E82D3" wp14:editId="6DBC3F0E">
                  <wp:extent cx="5130800" cy="3322320"/>
                  <wp:effectExtent l="0" t="0" r="0" b="0"/>
                  <wp:docPr id="64027767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0800" cy="332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F2DD06" w14:textId="44CF9A01" w:rsidR="00830370" w:rsidRPr="00830370" w:rsidRDefault="00830370" w:rsidP="00830370">
      <w:pPr>
        <w:rPr>
          <w:rFonts w:ascii="宋体" w:eastAsia="宋体" w:hAnsi="宋体" w:hint="eastAsia"/>
          <w:sz w:val="52"/>
          <w:szCs w:val="52"/>
        </w:rPr>
      </w:pPr>
    </w:p>
    <w:sectPr w:rsidR="00830370" w:rsidRPr="008303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CFFD" w14:textId="77777777" w:rsidR="00C22F1E" w:rsidRDefault="00C22F1E" w:rsidP="00830370">
      <w:pPr>
        <w:rPr>
          <w:rFonts w:hint="eastAsia"/>
        </w:rPr>
      </w:pPr>
      <w:r>
        <w:separator/>
      </w:r>
    </w:p>
  </w:endnote>
  <w:endnote w:type="continuationSeparator" w:id="0">
    <w:p w14:paraId="6BF06459" w14:textId="77777777" w:rsidR="00C22F1E" w:rsidRDefault="00C22F1E" w:rsidP="008303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32978" w14:textId="77777777" w:rsidR="00C22F1E" w:rsidRDefault="00C22F1E" w:rsidP="00830370">
      <w:pPr>
        <w:rPr>
          <w:rFonts w:hint="eastAsia"/>
        </w:rPr>
      </w:pPr>
      <w:r>
        <w:separator/>
      </w:r>
    </w:p>
  </w:footnote>
  <w:footnote w:type="continuationSeparator" w:id="0">
    <w:p w14:paraId="235B0C43" w14:textId="77777777" w:rsidR="00C22F1E" w:rsidRDefault="00C22F1E" w:rsidP="0083037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DA0"/>
    <w:rsid w:val="00460972"/>
    <w:rsid w:val="00511E0C"/>
    <w:rsid w:val="005171E2"/>
    <w:rsid w:val="00523FCE"/>
    <w:rsid w:val="00830370"/>
    <w:rsid w:val="008777D2"/>
    <w:rsid w:val="00B33261"/>
    <w:rsid w:val="00C22F1E"/>
    <w:rsid w:val="00C408F9"/>
    <w:rsid w:val="00D37F76"/>
    <w:rsid w:val="00E3667E"/>
    <w:rsid w:val="00EF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F1C9D6"/>
  <w15:chartTrackingRefBased/>
  <w15:docId w15:val="{20D7BE4B-2618-424B-BE40-3228D7F1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5D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D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D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D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DA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D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D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D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5D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5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5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5D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5DA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5D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5D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5D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5D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5D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5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D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5D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5D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5D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5D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5D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5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5D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5DA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303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3037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303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30370"/>
    <w:rPr>
      <w:sz w:val="18"/>
      <w:szCs w:val="18"/>
    </w:rPr>
  </w:style>
  <w:style w:type="table" w:styleId="af2">
    <w:name w:val="Table Grid"/>
    <w:basedOn w:val="a1"/>
    <w:uiPriority w:val="39"/>
    <w:rsid w:val="00523F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212</Words>
  <Characters>221</Characters>
  <Application>Microsoft Office Word</Application>
  <DocSecurity>0</DocSecurity>
  <Lines>36</Lines>
  <Paragraphs>36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 IT</dc:creator>
  <cp:keywords/>
  <dc:description/>
  <cp:lastModifiedBy>ago IT</cp:lastModifiedBy>
  <cp:revision>4</cp:revision>
  <dcterms:created xsi:type="dcterms:W3CDTF">2026-03-31T23:04:00Z</dcterms:created>
  <dcterms:modified xsi:type="dcterms:W3CDTF">2026-04-29T07:03:00Z</dcterms:modified>
</cp:coreProperties>
</file>