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479" w:rsidRPr="00875479" w:rsidRDefault="00E77137" w:rsidP="00875479">
      <w:pPr>
        <w:spacing w:after="500" w:line="288" w:lineRule="auto"/>
        <w:jc w:val="center"/>
        <w:outlineLvl w:val="0"/>
        <w:rPr>
          <w:rFonts w:ascii="微软雅黑" w:eastAsia="微软雅黑" w:hAnsi="微软雅黑" w:cs="宋体"/>
          <w:b/>
          <w:bCs/>
          <w:sz w:val="36"/>
          <w:szCs w:val="24"/>
        </w:rPr>
      </w:pPr>
      <w:bookmarkStart w:id="0" w:name="_GoBack"/>
      <w:r w:rsidRPr="00875479">
        <w:rPr>
          <w:rFonts w:ascii="微软雅黑" w:eastAsia="微软雅黑" w:hAnsi="微软雅黑" w:cs="宋体" w:hint="eastAsia"/>
          <w:b/>
          <w:bCs/>
          <w:sz w:val="36"/>
          <w:szCs w:val="24"/>
        </w:rPr>
        <w:t>软件架构之四种类型简介</w:t>
      </w:r>
    </w:p>
    <w:p w:rsidR="00875479" w:rsidRPr="00875479" w:rsidRDefault="00875479" w:rsidP="00875479">
      <w:pPr>
        <w:spacing w:after="500" w:line="288" w:lineRule="auto"/>
        <w:ind w:firstLineChars="200" w:firstLine="540"/>
        <w:rPr>
          <w:rFonts w:ascii="微软雅黑" w:eastAsia="微软雅黑" w:hAnsi="微软雅黑" w:cs="宋体"/>
          <w:sz w:val="27"/>
          <w:szCs w:val="24"/>
        </w:rPr>
      </w:pPr>
      <w:r w:rsidRPr="00875479">
        <w:rPr>
          <w:rFonts w:ascii="微软雅黑" w:eastAsia="微软雅黑" w:hAnsi="微软雅黑" w:cs="宋体"/>
          <w:sz w:val="27"/>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图片" style="width:24pt;height:24pt"/>
        </w:pict>
      </w:r>
    </w:p>
    <w:p w:rsidR="00875479" w:rsidRPr="00875479" w:rsidRDefault="00E77137" w:rsidP="00875479">
      <w:pPr>
        <w:spacing w:after="500" w:line="288" w:lineRule="auto"/>
        <w:ind w:firstLineChars="200" w:firstLine="540"/>
        <w:rPr>
          <w:rFonts w:ascii="微软雅黑" w:eastAsia="微软雅黑" w:hAnsi="微软雅黑" w:cs="宋体" w:hint="eastAsia"/>
          <w:sz w:val="27"/>
          <w:szCs w:val="24"/>
        </w:rPr>
      </w:pPr>
      <w:r w:rsidRPr="00875479">
        <w:rPr>
          <w:rFonts w:ascii="微软雅黑" w:eastAsia="微软雅黑" w:hAnsi="微软雅黑" w:cs="宋体" w:hint="eastAsia"/>
          <w:sz w:val="27"/>
          <w:szCs w:val="24"/>
        </w:rPr>
        <w:t>如果一个软件开发人员，不了解软件架构的演进，会制约技术的选型和开发人员的生存、晋升空间。这里我列举了目前主要的四种软件架构以及他们的优缺点，希望能够帮助软件开发人员拓展知识面。</w:t>
      </w:r>
    </w:p>
    <w:p w:rsidR="00875479" w:rsidRPr="00875479" w:rsidRDefault="00E77137" w:rsidP="00875479">
      <w:pPr>
        <w:spacing w:after="500" w:line="288" w:lineRule="auto"/>
        <w:jc w:val="left"/>
        <w:outlineLvl w:val="1"/>
        <w:rPr>
          <w:rFonts w:ascii="微软雅黑" w:eastAsia="微软雅黑" w:hAnsi="微软雅黑" w:cs="宋体"/>
          <w:b/>
          <w:sz w:val="27"/>
          <w:szCs w:val="24"/>
        </w:rPr>
      </w:pPr>
      <w:r w:rsidRPr="00875479">
        <w:rPr>
          <w:rFonts w:ascii="微软雅黑" w:eastAsia="微软雅黑" w:hAnsi="微软雅黑" w:cs="宋体" w:hint="eastAsia"/>
          <w:b/>
          <w:bCs/>
          <w:sz w:val="27"/>
          <w:szCs w:val="24"/>
        </w:rPr>
        <w:t>一、单体架构</w:t>
      </w:r>
    </w:p>
    <w:p w:rsidR="00875479" w:rsidRPr="00875479" w:rsidRDefault="00E77137" w:rsidP="00875479">
      <w:pPr>
        <w:spacing w:after="500" w:line="288" w:lineRule="auto"/>
        <w:ind w:firstLineChars="200" w:firstLine="540"/>
        <w:rPr>
          <w:rFonts w:ascii="微软雅黑" w:eastAsia="微软雅黑" w:hAnsi="微软雅黑" w:cs="宋体"/>
          <w:sz w:val="27"/>
          <w:szCs w:val="24"/>
        </w:rPr>
      </w:pPr>
      <w:r w:rsidRPr="00875479">
        <w:rPr>
          <w:rFonts w:ascii="微软雅黑" w:eastAsia="微软雅黑" w:hAnsi="微软雅黑" w:cs="宋体" w:hint="eastAsia"/>
          <w:sz w:val="27"/>
          <w:szCs w:val="24"/>
        </w:rPr>
        <w:t>单体架构比较初级，典型的三级架构，前端(Web/手机端)+中间业务逻辑层+数据库层。这是一种典型的Java Spring mvc或者Python Django框架的应用。其架构图如下所示：</w:t>
      </w:r>
    </w:p>
    <w:p w:rsidR="00875479" w:rsidRPr="00875479" w:rsidRDefault="00E77137" w:rsidP="00875479">
      <w:pPr>
        <w:spacing w:after="500" w:line="288" w:lineRule="auto"/>
        <w:ind w:firstLineChars="200" w:firstLine="540"/>
        <w:rPr>
          <w:rFonts w:ascii="微软雅黑" w:eastAsia="微软雅黑" w:hAnsi="微软雅黑" w:cs="宋体"/>
          <w:sz w:val="27"/>
          <w:szCs w:val="24"/>
        </w:rPr>
      </w:pPr>
      <w:r w:rsidRPr="00875479">
        <w:rPr>
          <w:rFonts w:ascii="微软雅黑" w:eastAsia="微软雅黑" w:hAnsi="微软雅黑" w:cs="宋体"/>
          <w:noProof/>
          <w:sz w:val="27"/>
          <w:szCs w:val="24"/>
        </w:rPr>
        <w:drawing>
          <wp:inline distT="0" distB="0" distL="0" distR="0">
            <wp:extent cx="5274310" cy="1746687"/>
            <wp:effectExtent l="19050" t="0" r="2540" b="0"/>
            <wp:docPr id="19" name="图片 19" descr="C:\Users\zt\Documents\WeChat Files\wxid_39c8w3ogfgwi22\FileStorage\Temp\9ecd4f9fe274eb378f0bc16121e5d28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zt\Documents\WeChat Files\wxid_39c8w3ogfgwi22\FileStorage\Temp\9ecd4f9fe274eb378f0bc16121e5d28b.jpg"/>
                    <pic:cNvPicPr>
                      <a:picLocks noChangeAspect="1" noChangeArrowheads="1"/>
                    </pic:cNvPicPr>
                  </pic:nvPicPr>
                  <pic:blipFill>
                    <a:blip r:embed="rId6" cstate="print"/>
                    <a:srcRect/>
                    <a:stretch>
                      <a:fillRect/>
                    </a:stretch>
                  </pic:blipFill>
                  <pic:spPr bwMode="auto">
                    <a:xfrm>
                      <a:off x="0" y="0"/>
                      <a:ext cx="5274310" cy="1746687"/>
                    </a:xfrm>
                    <a:prstGeom prst="rect">
                      <a:avLst/>
                    </a:prstGeom>
                    <a:noFill/>
                    <a:ln w="9525">
                      <a:noFill/>
                      <a:miter lim="800000"/>
                      <a:headEnd/>
                      <a:tailEnd/>
                    </a:ln>
                  </pic:spPr>
                </pic:pic>
              </a:graphicData>
            </a:graphic>
          </wp:inline>
        </w:drawing>
      </w:r>
    </w:p>
    <w:p w:rsidR="00875479" w:rsidRPr="00875479" w:rsidRDefault="00875479" w:rsidP="00875479">
      <w:pPr>
        <w:spacing w:after="500" w:line="288" w:lineRule="auto"/>
        <w:ind w:firstLineChars="200" w:firstLine="540"/>
        <w:rPr>
          <w:rFonts w:ascii="微软雅黑" w:eastAsia="微软雅黑" w:hAnsi="微软雅黑" w:cs="宋体"/>
          <w:sz w:val="27"/>
          <w:szCs w:val="24"/>
        </w:rPr>
      </w:pPr>
      <w:r w:rsidRPr="00875479">
        <w:rPr>
          <w:rFonts w:ascii="微软雅黑" w:eastAsia="微软雅黑" w:hAnsi="微软雅黑" w:cs="宋体"/>
          <w:sz w:val="27"/>
          <w:szCs w:val="24"/>
        </w:rPr>
        <w:pict>
          <v:shape id="_x0000_i1026" type="#_x0000_t75" alt="图片" style="width:24pt;height:24pt"/>
        </w:pict>
      </w:r>
      <w:r w:rsidR="00E77137" w:rsidRPr="00875479">
        <w:rPr>
          <w:rFonts w:ascii="微软雅黑" w:eastAsia="微软雅黑" w:hAnsi="微软雅黑" w:cs="宋体" w:hint="eastAsia"/>
          <w:i/>
          <w:iCs/>
          <w:sz w:val="27"/>
          <w:szCs w:val="24"/>
        </w:rPr>
        <w:t>单体架构</w:t>
      </w:r>
    </w:p>
    <w:p w:rsidR="00875479" w:rsidRPr="00875479" w:rsidRDefault="00E77137" w:rsidP="00875479">
      <w:pPr>
        <w:spacing w:after="500" w:line="288" w:lineRule="auto"/>
        <w:ind w:firstLineChars="200" w:firstLine="540"/>
        <w:rPr>
          <w:rFonts w:ascii="微软雅黑" w:eastAsia="微软雅黑" w:hAnsi="微软雅黑" w:cs="宋体"/>
          <w:sz w:val="27"/>
          <w:szCs w:val="24"/>
        </w:rPr>
      </w:pPr>
      <w:r w:rsidRPr="00875479">
        <w:rPr>
          <w:rFonts w:ascii="微软雅黑" w:eastAsia="微软雅黑" w:hAnsi="微软雅黑" w:cs="宋体" w:hint="eastAsia"/>
          <w:sz w:val="27"/>
          <w:szCs w:val="24"/>
        </w:rPr>
        <w:t>单体架构的应用比较容易部署、测试， 在项目的初期，单体应用可以很好地运行。然而，随着需求的不断增加， 越来越多的人加入开发团队，代码库也在飞速地膨胀。慢慢地，单体应用变得越来越臃肿，可维护性、灵活性逐渐降低，维护成本越来越高。下面是单体</w:t>
      </w:r>
      <w:r w:rsidRPr="00875479">
        <w:rPr>
          <w:rFonts w:ascii="微软雅黑" w:eastAsia="微软雅黑" w:hAnsi="微软雅黑" w:cs="宋体" w:hint="eastAsia"/>
          <w:sz w:val="27"/>
          <w:szCs w:val="24"/>
        </w:rPr>
        <w:lastRenderedPageBreak/>
        <w:t>架构应用的一些缺点：</w:t>
      </w:r>
    </w:p>
    <w:p w:rsidR="00875479" w:rsidRPr="00875479" w:rsidRDefault="00E77137" w:rsidP="00875479">
      <w:pPr>
        <w:spacing w:after="500" w:line="288" w:lineRule="auto"/>
        <w:ind w:firstLineChars="200" w:firstLine="540"/>
        <w:rPr>
          <w:rFonts w:ascii="微软雅黑" w:eastAsia="微软雅黑" w:hAnsi="微软雅黑" w:cs="宋体"/>
          <w:sz w:val="27"/>
          <w:szCs w:val="24"/>
        </w:rPr>
      </w:pPr>
      <w:r w:rsidRPr="00875479">
        <w:rPr>
          <w:rFonts w:ascii="微软雅黑" w:eastAsia="微软雅黑" w:hAnsi="微软雅黑" w:cs="宋体" w:hint="eastAsia"/>
          <w:b/>
          <w:bCs/>
          <w:sz w:val="27"/>
          <w:szCs w:val="24"/>
        </w:rPr>
        <w:t>复杂性高</w:t>
      </w:r>
      <w:r w:rsidRPr="00875479">
        <w:rPr>
          <w:rFonts w:ascii="微软雅黑" w:eastAsia="微软雅黑" w:hAnsi="微软雅黑" w:cs="宋体" w:hint="eastAsia"/>
          <w:sz w:val="27"/>
          <w:szCs w:val="24"/>
        </w:rPr>
        <w:t>：以一个百万行级别的单体应用为例，整个项目包含的模块非常多、模块的边界模糊、 依赖关系不清晰、 代码质量参差不齐、 混乱地堆砌在一起。可想而知整个项目非常复杂。每次修改代码都心惊胆战， 甚至添加一个简单的功能， 或者修改一个Bug都会带来隐含的缺陷。</w:t>
      </w:r>
    </w:p>
    <w:p w:rsidR="00875479" w:rsidRPr="00875479" w:rsidRDefault="00E77137" w:rsidP="00875479">
      <w:pPr>
        <w:spacing w:after="500" w:line="288" w:lineRule="auto"/>
        <w:ind w:firstLineChars="200" w:firstLine="540"/>
        <w:rPr>
          <w:rFonts w:ascii="微软雅黑" w:eastAsia="微软雅黑" w:hAnsi="微软雅黑" w:cs="宋体"/>
          <w:sz w:val="27"/>
          <w:szCs w:val="24"/>
        </w:rPr>
      </w:pPr>
      <w:r w:rsidRPr="00875479">
        <w:rPr>
          <w:rFonts w:ascii="微软雅黑" w:eastAsia="微软雅黑" w:hAnsi="微软雅黑" w:cs="宋体" w:hint="eastAsia"/>
          <w:b/>
          <w:bCs/>
          <w:sz w:val="27"/>
          <w:szCs w:val="24"/>
        </w:rPr>
        <w:t>技术债务</w:t>
      </w:r>
      <w:r w:rsidRPr="00875479">
        <w:rPr>
          <w:rFonts w:ascii="微软雅黑" w:eastAsia="微软雅黑" w:hAnsi="微软雅黑" w:cs="宋体" w:hint="eastAsia"/>
          <w:sz w:val="27"/>
          <w:szCs w:val="24"/>
        </w:rPr>
        <w:t>：随着时间推移、需求变更和人员更迭，会逐渐形成应用程序的技术债务， 并且越积 越多。“ 不坏不修”， 这在软件开发中非常常见， 在单体应用中这种思想更甚。已使用的系统设计或代码难以被修改，因为应用程序中的其他模块可能会以意料之外的方式使用它。</w:t>
      </w:r>
    </w:p>
    <w:p w:rsidR="00875479" w:rsidRPr="00875479" w:rsidRDefault="00E77137" w:rsidP="00875479">
      <w:pPr>
        <w:spacing w:after="500" w:line="288" w:lineRule="auto"/>
        <w:ind w:firstLineChars="200" w:firstLine="540"/>
        <w:rPr>
          <w:rFonts w:ascii="微软雅黑" w:eastAsia="微软雅黑" w:hAnsi="微软雅黑" w:cs="宋体"/>
          <w:sz w:val="27"/>
          <w:szCs w:val="24"/>
        </w:rPr>
      </w:pPr>
      <w:r w:rsidRPr="00875479">
        <w:rPr>
          <w:rFonts w:ascii="微软雅黑" w:eastAsia="微软雅黑" w:hAnsi="微软雅黑" w:cs="宋体" w:hint="eastAsia"/>
          <w:b/>
          <w:bCs/>
          <w:sz w:val="27"/>
          <w:szCs w:val="24"/>
        </w:rPr>
        <w:t>部署频率低</w:t>
      </w:r>
      <w:r w:rsidRPr="00875479">
        <w:rPr>
          <w:rFonts w:ascii="微软雅黑" w:eastAsia="微软雅黑" w:hAnsi="微软雅黑" w:cs="宋体" w:hint="eastAsia"/>
          <w:sz w:val="27"/>
          <w:szCs w:val="24"/>
        </w:rPr>
        <w:t>：随着代码的增多，构建和部署的时间也会增加。而在单体应用中， 每次功能的变更或缺陷的修复都会导致需要重新部署整个应用。全量部署的方式耗时长、 影响范围大、 风险高， 这使得单体应用项目上线部署的频率较低。而部署频率低又导致两次发布之间会有大量的功能变更和缺陷修复，出错率比较高。</w:t>
      </w:r>
      <w:r w:rsidRPr="00875479">
        <w:rPr>
          <w:rFonts w:ascii="微软雅黑" w:eastAsia="微软雅黑" w:hAnsi="微软雅黑" w:cs="宋体" w:hint="eastAsia"/>
          <w:b/>
          <w:bCs/>
          <w:sz w:val="27"/>
          <w:szCs w:val="24"/>
        </w:rPr>
        <w:t>可靠性差</w:t>
      </w:r>
      <w:r w:rsidRPr="00875479">
        <w:rPr>
          <w:rFonts w:ascii="微软雅黑" w:eastAsia="微软雅黑" w:hAnsi="微软雅黑" w:cs="宋体" w:hint="eastAsia"/>
          <w:sz w:val="27"/>
          <w:szCs w:val="24"/>
        </w:rPr>
        <w:t>：某个应用Bug，例如死循环、内存溢出等， 可能会导致整个应用的崩溃。</w:t>
      </w:r>
    </w:p>
    <w:p w:rsidR="00875479" w:rsidRPr="00875479" w:rsidRDefault="00E77137" w:rsidP="00875479">
      <w:pPr>
        <w:spacing w:after="500" w:line="288" w:lineRule="auto"/>
        <w:ind w:firstLineChars="200" w:firstLine="540"/>
        <w:rPr>
          <w:rFonts w:ascii="微软雅黑" w:eastAsia="微软雅黑" w:hAnsi="微软雅黑" w:cs="宋体"/>
          <w:sz w:val="27"/>
          <w:szCs w:val="24"/>
        </w:rPr>
      </w:pPr>
      <w:r w:rsidRPr="00875479">
        <w:rPr>
          <w:rFonts w:ascii="微软雅黑" w:eastAsia="微软雅黑" w:hAnsi="微软雅黑" w:cs="宋体" w:hint="eastAsia"/>
          <w:b/>
          <w:bCs/>
          <w:sz w:val="27"/>
          <w:szCs w:val="24"/>
        </w:rPr>
        <w:t>扩展能力受限</w:t>
      </w:r>
      <w:r w:rsidRPr="00875479">
        <w:rPr>
          <w:rFonts w:ascii="微软雅黑" w:eastAsia="微软雅黑" w:hAnsi="微软雅黑" w:cs="宋体" w:hint="eastAsia"/>
          <w:sz w:val="27"/>
          <w:szCs w:val="24"/>
        </w:rPr>
        <w:t>：单体应用只能作为一个整体进行扩展，无法根据业务模块的需要进行伸缩。例如，应用中有的模块是计算密集型的，它需要强劲的CPU；有的模块则是IO密集型的，需要更大的内存。由于这些模块部署在一起，不得不在硬件的选择上做出妥协。</w:t>
      </w:r>
    </w:p>
    <w:p w:rsidR="00875479" w:rsidRPr="00875479" w:rsidRDefault="00E77137" w:rsidP="00875479">
      <w:pPr>
        <w:spacing w:after="500" w:line="288" w:lineRule="auto"/>
        <w:ind w:firstLineChars="200" w:firstLine="540"/>
        <w:rPr>
          <w:rFonts w:ascii="微软雅黑" w:eastAsia="微软雅黑" w:hAnsi="微软雅黑" w:cs="宋体"/>
          <w:sz w:val="27"/>
          <w:szCs w:val="24"/>
        </w:rPr>
      </w:pPr>
      <w:r w:rsidRPr="00875479">
        <w:rPr>
          <w:rFonts w:ascii="微软雅黑" w:eastAsia="微软雅黑" w:hAnsi="微软雅黑" w:cs="宋体" w:hint="eastAsia"/>
          <w:b/>
          <w:bCs/>
          <w:sz w:val="27"/>
          <w:szCs w:val="24"/>
        </w:rPr>
        <w:t>阻碍技术创新</w:t>
      </w:r>
      <w:r w:rsidRPr="00875479">
        <w:rPr>
          <w:rFonts w:ascii="微软雅黑" w:eastAsia="微软雅黑" w:hAnsi="微软雅黑" w:cs="宋体" w:hint="eastAsia"/>
          <w:sz w:val="27"/>
          <w:szCs w:val="24"/>
        </w:rPr>
        <w:t>：单体应用往往使用统一的技术平台或方案解决所有的问题， 团队中的每个成员 都必须使用相同的开发语言和框架，要想引入新框架或新技术平台会非常困难。</w:t>
      </w:r>
    </w:p>
    <w:p w:rsidR="00875479" w:rsidRPr="00875479" w:rsidRDefault="00E77137" w:rsidP="00875479">
      <w:pPr>
        <w:spacing w:after="500" w:line="288" w:lineRule="auto"/>
        <w:jc w:val="left"/>
        <w:outlineLvl w:val="1"/>
        <w:rPr>
          <w:rFonts w:ascii="微软雅黑" w:eastAsia="微软雅黑" w:hAnsi="微软雅黑" w:cs="宋体"/>
          <w:b/>
          <w:sz w:val="27"/>
          <w:szCs w:val="24"/>
        </w:rPr>
      </w:pPr>
      <w:r w:rsidRPr="00875479">
        <w:rPr>
          <w:rFonts w:ascii="微软雅黑" w:eastAsia="微软雅黑" w:hAnsi="微软雅黑" w:cs="宋体" w:hint="eastAsia"/>
          <w:b/>
          <w:bCs/>
          <w:sz w:val="27"/>
          <w:szCs w:val="24"/>
        </w:rPr>
        <w:lastRenderedPageBreak/>
        <w:t>二、分布式应用</w:t>
      </w:r>
    </w:p>
    <w:p w:rsidR="00875479" w:rsidRPr="00875479" w:rsidRDefault="00E77137" w:rsidP="00875479">
      <w:pPr>
        <w:spacing w:after="500" w:line="288" w:lineRule="auto"/>
        <w:ind w:firstLineChars="200" w:firstLine="540"/>
        <w:rPr>
          <w:rFonts w:ascii="微软雅黑" w:eastAsia="微软雅黑" w:hAnsi="微软雅黑" w:cs="宋体"/>
          <w:sz w:val="27"/>
          <w:szCs w:val="24"/>
        </w:rPr>
      </w:pPr>
      <w:r w:rsidRPr="00875479">
        <w:rPr>
          <w:rFonts w:ascii="微软雅黑" w:eastAsia="微软雅黑" w:hAnsi="微软雅黑" w:cs="宋体" w:hint="eastAsia"/>
          <w:sz w:val="27"/>
          <w:szCs w:val="24"/>
        </w:rPr>
        <w:t>中级架构，分布式应用，中间层分布式+数据库分布式，是单体架构的并发扩展，将一个大的系统划分为多个业务模块，业务模块分别部署在不同的服务器上，各个业务模块之间通过接口进行数据交互。数据库也大量采用分布式数据库，如redis、ES、solor等。通过LVS/Nginx代理应用，将用户请求均衡的负载到不同的服务器上。其架构图如下所示：</w:t>
      </w:r>
    </w:p>
    <w:p w:rsidR="00875479" w:rsidRPr="00875479" w:rsidRDefault="00E77137" w:rsidP="00875479">
      <w:pPr>
        <w:spacing w:after="500" w:line="288" w:lineRule="auto"/>
        <w:ind w:firstLineChars="200" w:firstLine="540"/>
        <w:rPr>
          <w:rFonts w:ascii="微软雅黑" w:eastAsia="微软雅黑" w:hAnsi="微软雅黑" w:cs="宋体"/>
          <w:sz w:val="27"/>
          <w:szCs w:val="24"/>
        </w:rPr>
      </w:pPr>
      <w:r w:rsidRPr="00875479">
        <w:rPr>
          <w:rFonts w:ascii="微软雅黑" w:eastAsia="微软雅黑" w:hAnsi="微软雅黑" w:cs="宋体"/>
          <w:noProof/>
          <w:sz w:val="27"/>
          <w:szCs w:val="24"/>
        </w:rPr>
        <w:drawing>
          <wp:inline distT="0" distB="0" distL="0" distR="0">
            <wp:extent cx="5274310" cy="1386948"/>
            <wp:effectExtent l="19050" t="0" r="2540" b="0"/>
            <wp:docPr id="20" name="图片 20" descr="C:\Users\zt\Documents\WeChat Files\wxid_39c8w3ogfgwi22\FileStorage\Temp\9bd7f8b0a54c9c9377b6048234ea052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zt\Documents\WeChat Files\wxid_39c8w3ogfgwi22\FileStorage\Temp\9bd7f8b0a54c9c9377b6048234ea052e.jpg"/>
                    <pic:cNvPicPr>
                      <a:picLocks noChangeAspect="1" noChangeArrowheads="1"/>
                    </pic:cNvPicPr>
                  </pic:nvPicPr>
                  <pic:blipFill>
                    <a:blip r:embed="rId7" cstate="print"/>
                    <a:srcRect/>
                    <a:stretch>
                      <a:fillRect/>
                    </a:stretch>
                  </pic:blipFill>
                  <pic:spPr bwMode="auto">
                    <a:xfrm>
                      <a:off x="0" y="0"/>
                      <a:ext cx="5274310" cy="1386948"/>
                    </a:xfrm>
                    <a:prstGeom prst="rect">
                      <a:avLst/>
                    </a:prstGeom>
                    <a:noFill/>
                    <a:ln w="9525">
                      <a:noFill/>
                      <a:miter lim="800000"/>
                      <a:headEnd/>
                      <a:tailEnd/>
                    </a:ln>
                  </pic:spPr>
                </pic:pic>
              </a:graphicData>
            </a:graphic>
          </wp:inline>
        </w:drawing>
      </w:r>
      <w:r w:rsidRPr="00875479">
        <w:rPr>
          <w:rFonts w:ascii="微软雅黑" w:eastAsia="微软雅黑" w:hAnsi="微软雅黑" w:cs="宋体" w:hint="eastAsia"/>
          <w:i/>
          <w:iCs/>
          <w:sz w:val="27"/>
          <w:szCs w:val="24"/>
        </w:rPr>
        <w:t>分布式架构</w:t>
      </w:r>
    </w:p>
    <w:p w:rsidR="00875479" w:rsidRPr="00875479" w:rsidRDefault="00E77137" w:rsidP="00875479">
      <w:pPr>
        <w:spacing w:after="500" w:line="288" w:lineRule="auto"/>
        <w:ind w:firstLineChars="200" w:firstLine="540"/>
        <w:rPr>
          <w:rFonts w:ascii="微软雅黑" w:eastAsia="微软雅黑" w:hAnsi="微软雅黑" w:cs="宋体"/>
          <w:sz w:val="27"/>
          <w:szCs w:val="24"/>
        </w:rPr>
      </w:pPr>
      <w:r w:rsidRPr="00875479">
        <w:rPr>
          <w:rFonts w:ascii="微软雅黑" w:eastAsia="微软雅黑" w:hAnsi="微软雅黑" w:cs="宋体" w:hint="eastAsia"/>
          <w:sz w:val="27"/>
          <w:szCs w:val="24"/>
        </w:rPr>
        <w:t>该架构相对于单体架构来说，这种架构提供了负载均衡的能力，大大提高了系统负载能力，解决了网站高并发的需求。另外还有以下特点：</w:t>
      </w:r>
    </w:p>
    <w:p w:rsidR="00875479" w:rsidRPr="00875479" w:rsidRDefault="00E77137" w:rsidP="00875479">
      <w:pPr>
        <w:spacing w:after="500" w:line="288" w:lineRule="auto"/>
        <w:ind w:firstLineChars="200" w:firstLine="540"/>
        <w:rPr>
          <w:rFonts w:ascii="微软雅黑" w:eastAsia="微软雅黑" w:hAnsi="微软雅黑" w:cs="宋体"/>
          <w:sz w:val="27"/>
          <w:szCs w:val="24"/>
        </w:rPr>
      </w:pPr>
      <w:r w:rsidRPr="00875479">
        <w:rPr>
          <w:rFonts w:ascii="微软雅黑" w:eastAsia="微软雅黑" w:hAnsi="微软雅黑" w:cs="宋体" w:hint="eastAsia"/>
          <w:b/>
          <w:bCs/>
          <w:sz w:val="27"/>
          <w:szCs w:val="24"/>
        </w:rPr>
        <w:t>降低了耦合度</w:t>
      </w:r>
      <w:r w:rsidRPr="00875479">
        <w:rPr>
          <w:rFonts w:ascii="微软雅黑" w:eastAsia="微软雅黑" w:hAnsi="微软雅黑" w:cs="宋体" w:hint="eastAsia"/>
          <w:sz w:val="27"/>
          <w:szCs w:val="24"/>
        </w:rPr>
        <w:t>：把模块拆分,使用接口通信,降低模块之间的耦合度。</w:t>
      </w:r>
      <w:r w:rsidRPr="00875479">
        <w:rPr>
          <w:rFonts w:ascii="微软雅黑" w:eastAsia="微软雅黑" w:hAnsi="微软雅黑" w:cs="宋体" w:hint="eastAsia"/>
          <w:b/>
          <w:bCs/>
          <w:sz w:val="27"/>
          <w:szCs w:val="24"/>
        </w:rPr>
        <w:t>责任清晰</w:t>
      </w:r>
      <w:r w:rsidRPr="00875479">
        <w:rPr>
          <w:rFonts w:ascii="微软雅黑" w:eastAsia="微软雅黑" w:hAnsi="微软雅黑" w:cs="宋体" w:hint="eastAsia"/>
          <w:sz w:val="27"/>
          <w:szCs w:val="24"/>
        </w:rPr>
        <w:t>：把项目拆分成若干个子项目,不同的团队负责不同的子项目。</w:t>
      </w:r>
      <w:r w:rsidRPr="00875479">
        <w:rPr>
          <w:rFonts w:ascii="微软雅黑" w:eastAsia="微软雅黑" w:hAnsi="微软雅黑" w:cs="宋体" w:hint="eastAsia"/>
          <w:b/>
          <w:bCs/>
          <w:sz w:val="27"/>
          <w:szCs w:val="24"/>
        </w:rPr>
        <w:t>扩展方便</w:t>
      </w:r>
      <w:r w:rsidRPr="00875479">
        <w:rPr>
          <w:rFonts w:ascii="微软雅黑" w:eastAsia="微软雅黑" w:hAnsi="微软雅黑" w:cs="宋体" w:hint="eastAsia"/>
          <w:sz w:val="27"/>
          <w:szCs w:val="24"/>
        </w:rPr>
        <w:t>：增加功能时只需要再增加一个子项目,调用其他系统的接口就可以。</w:t>
      </w:r>
      <w:r w:rsidRPr="00875479">
        <w:rPr>
          <w:rFonts w:ascii="微软雅黑" w:eastAsia="微软雅黑" w:hAnsi="微软雅黑" w:cs="宋体" w:hint="eastAsia"/>
          <w:b/>
          <w:bCs/>
          <w:sz w:val="27"/>
          <w:szCs w:val="24"/>
        </w:rPr>
        <w:t>部署方便</w:t>
      </w:r>
      <w:r w:rsidRPr="00875479">
        <w:rPr>
          <w:rFonts w:ascii="微软雅黑" w:eastAsia="微软雅黑" w:hAnsi="微软雅黑" w:cs="宋体" w:hint="eastAsia"/>
          <w:sz w:val="27"/>
          <w:szCs w:val="24"/>
        </w:rPr>
        <w:t>:可以灵活的进行分布式部署。</w:t>
      </w:r>
      <w:r w:rsidRPr="00875479">
        <w:rPr>
          <w:rFonts w:ascii="微软雅黑" w:eastAsia="微软雅黑" w:hAnsi="微软雅黑" w:cs="宋体" w:hint="eastAsia"/>
          <w:b/>
          <w:bCs/>
          <w:sz w:val="27"/>
          <w:szCs w:val="24"/>
        </w:rPr>
        <w:t>提高代码的复用性</w:t>
      </w:r>
      <w:r w:rsidRPr="00875479">
        <w:rPr>
          <w:rFonts w:ascii="微软雅黑" w:eastAsia="微软雅黑" w:hAnsi="微软雅黑" w:cs="宋体" w:hint="eastAsia"/>
          <w:sz w:val="27"/>
          <w:szCs w:val="24"/>
        </w:rPr>
        <w:t>：比如service层,如果不采用分布式rest服务方式架构就会在手机wap商城,微信商城,pc,android，ios每个端都要写一个service层逻辑,开发量大,难以维护一起升级,这时候就可以采用分布式rest服务方式,公用一个service层。</w:t>
      </w:r>
      <w:r w:rsidRPr="00875479">
        <w:rPr>
          <w:rFonts w:ascii="微软雅黑" w:eastAsia="微软雅黑" w:hAnsi="微软雅黑" w:cs="宋体" w:hint="eastAsia"/>
          <w:b/>
          <w:bCs/>
          <w:sz w:val="27"/>
          <w:szCs w:val="24"/>
        </w:rPr>
        <w:t>缺点 : </w:t>
      </w:r>
      <w:r w:rsidRPr="00875479">
        <w:rPr>
          <w:rFonts w:ascii="微软雅黑" w:eastAsia="微软雅黑" w:hAnsi="微软雅黑" w:cs="宋体" w:hint="eastAsia"/>
          <w:sz w:val="27"/>
          <w:szCs w:val="24"/>
        </w:rPr>
        <w:t>系统之间的交互要使用远程通信,接口开发增大工作量,但是利大于弊。</w:t>
      </w:r>
    </w:p>
    <w:p w:rsidR="00875479" w:rsidRPr="00875479" w:rsidRDefault="00E77137" w:rsidP="00875479">
      <w:pPr>
        <w:spacing w:after="500" w:line="288" w:lineRule="auto"/>
        <w:jc w:val="left"/>
        <w:outlineLvl w:val="1"/>
        <w:rPr>
          <w:rFonts w:ascii="微软雅黑" w:eastAsia="微软雅黑" w:hAnsi="微软雅黑" w:cs="宋体"/>
          <w:b/>
          <w:sz w:val="27"/>
          <w:szCs w:val="24"/>
        </w:rPr>
      </w:pPr>
      <w:r w:rsidRPr="00875479">
        <w:rPr>
          <w:rFonts w:ascii="微软雅黑" w:eastAsia="微软雅黑" w:hAnsi="微软雅黑" w:cs="宋体" w:hint="eastAsia"/>
          <w:b/>
          <w:bCs/>
          <w:sz w:val="27"/>
          <w:szCs w:val="24"/>
        </w:rPr>
        <w:t>三、微服务架构</w:t>
      </w:r>
    </w:p>
    <w:p w:rsidR="00875479" w:rsidRPr="00875479" w:rsidRDefault="00E77137" w:rsidP="00875479">
      <w:pPr>
        <w:spacing w:after="500" w:line="288" w:lineRule="auto"/>
        <w:ind w:firstLineChars="200" w:firstLine="540"/>
        <w:rPr>
          <w:rFonts w:ascii="微软雅黑" w:eastAsia="微软雅黑" w:hAnsi="微软雅黑" w:cs="宋体"/>
          <w:sz w:val="27"/>
          <w:szCs w:val="24"/>
        </w:rPr>
      </w:pPr>
      <w:r w:rsidRPr="00875479">
        <w:rPr>
          <w:rFonts w:ascii="微软雅黑" w:eastAsia="微软雅黑" w:hAnsi="微软雅黑" w:cs="宋体" w:hint="eastAsia"/>
          <w:sz w:val="27"/>
          <w:szCs w:val="24"/>
        </w:rPr>
        <w:lastRenderedPageBreak/>
        <w:t>微服务架构，主要是中间层分解，将系统拆分成很多小应用（微服务），微服务可以部署在不同的服务器上，也可以部署在相同的服务器不同的容器上。当应用的故障不会影响到其他应用，单应用的负载也不会影响到其他应用，其代表框架有Spring cloud、Dubbo等。其架构图如下所示：</w:t>
      </w:r>
    </w:p>
    <w:p w:rsidR="00875479" w:rsidRPr="00875479" w:rsidRDefault="00E77137" w:rsidP="00875479">
      <w:pPr>
        <w:spacing w:after="500" w:line="288" w:lineRule="auto"/>
        <w:ind w:firstLineChars="200" w:firstLine="540"/>
        <w:rPr>
          <w:rFonts w:ascii="微软雅黑" w:eastAsia="微软雅黑" w:hAnsi="微软雅黑" w:cs="宋体" w:hint="eastAsia"/>
          <w:sz w:val="27"/>
          <w:szCs w:val="24"/>
        </w:rPr>
      </w:pPr>
      <w:r w:rsidRPr="00875479">
        <w:rPr>
          <w:rFonts w:ascii="微软雅黑" w:eastAsia="微软雅黑" w:hAnsi="微软雅黑" w:cs="宋体"/>
          <w:noProof/>
          <w:sz w:val="27"/>
          <w:szCs w:val="24"/>
        </w:rPr>
        <w:drawing>
          <wp:inline distT="0" distB="0" distL="0" distR="0">
            <wp:extent cx="4374445" cy="3543300"/>
            <wp:effectExtent l="19050" t="0" r="7055" b="0"/>
            <wp:docPr id="21" name="图片 21" descr="C:\Users\zt\Documents\WeChat Files\wxid_39c8w3ogfgwi22\FileStorage\Temp\eec5ef2ca5cae8b4ab7c72842eb243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zt\Documents\WeChat Files\wxid_39c8w3ogfgwi22\FileStorage\Temp\eec5ef2ca5cae8b4ab7c72842eb243ea.jpg"/>
                    <pic:cNvPicPr>
                      <a:picLocks noChangeAspect="1" noChangeArrowheads="1"/>
                    </pic:cNvPicPr>
                  </pic:nvPicPr>
                  <pic:blipFill>
                    <a:blip r:embed="rId8" cstate="print"/>
                    <a:srcRect/>
                    <a:stretch>
                      <a:fillRect/>
                    </a:stretch>
                  </pic:blipFill>
                  <pic:spPr bwMode="auto">
                    <a:xfrm>
                      <a:off x="0" y="0"/>
                      <a:ext cx="4374445" cy="3543300"/>
                    </a:xfrm>
                    <a:prstGeom prst="rect">
                      <a:avLst/>
                    </a:prstGeom>
                    <a:noFill/>
                    <a:ln w="9525">
                      <a:noFill/>
                      <a:miter lim="800000"/>
                      <a:headEnd/>
                      <a:tailEnd/>
                    </a:ln>
                  </pic:spPr>
                </pic:pic>
              </a:graphicData>
            </a:graphic>
          </wp:inline>
        </w:drawing>
      </w:r>
    </w:p>
    <w:p w:rsidR="00875479" w:rsidRPr="00875479" w:rsidRDefault="00E77137" w:rsidP="00875479">
      <w:pPr>
        <w:spacing w:after="500" w:line="288" w:lineRule="auto"/>
        <w:ind w:firstLineChars="200" w:firstLine="540"/>
        <w:rPr>
          <w:rFonts w:ascii="微软雅黑" w:eastAsia="微软雅黑" w:hAnsi="微软雅黑" w:cs="宋体"/>
          <w:sz w:val="27"/>
          <w:szCs w:val="24"/>
        </w:rPr>
      </w:pPr>
      <w:r w:rsidRPr="00875479">
        <w:rPr>
          <w:rFonts w:ascii="微软雅黑" w:eastAsia="微软雅黑" w:hAnsi="微软雅黑" w:cs="宋体" w:hint="eastAsia"/>
          <w:i/>
          <w:iCs/>
          <w:sz w:val="27"/>
          <w:szCs w:val="24"/>
        </w:rPr>
        <w:t>微服务架构</w:t>
      </w:r>
    </w:p>
    <w:p w:rsidR="00875479" w:rsidRPr="00875479" w:rsidRDefault="00E77137" w:rsidP="00875479">
      <w:pPr>
        <w:spacing w:after="500" w:line="288" w:lineRule="auto"/>
        <w:ind w:firstLineChars="200" w:firstLine="540"/>
        <w:rPr>
          <w:rFonts w:ascii="微软雅黑" w:eastAsia="微软雅黑" w:hAnsi="微软雅黑" w:cs="宋体"/>
          <w:sz w:val="27"/>
          <w:szCs w:val="24"/>
        </w:rPr>
      </w:pPr>
      <w:r w:rsidRPr="00875479">
        <w:rPr>
          <w:rFonts w:ascii="微软雅黑" w:eastAsia="微软雅黑" w:hAnsi="微软雅黑" w:cs="宋体" w:hint="eastAsia"/>
          <w:b/>
          <w:bCs/>
          <w:sz w:val="27"/>
          <w:szCs w:val="24"/>
        </w:rPr>
        <w:t>易于开发和维护</w:t>
      </w:r>
      <w:r w:rsidRPr="00875479">
        <w:rPr>
          <w:rFonts w:ascii="微软雅黑" w:eastAsia="微软雅黑" w:hAnsi="微软雅黑" w:cs="宋体" w:hint="eastAsia"/>
          <w:sz w:val="27"/>
          <w:szCs w:val="24"/>
        </w:rPr>
        <w:t>：一个微服务只会关注一个特定的业务功能，所以它业务清晰、代码量较少。开发和维护单个微服务相对简单。而整个应用是由若干个微服务构建而成的，所以整个应用也会被维持在一个可控状态。</w:t>
      </w:r>
    </w:p>
    <w:p w:rsidR="00875479" w:rsidRPr="00875479" w:rsidRDefault="00E77137" w:rsidP="00875479">
      <w:pPr>
        <w:spacing w:after="500" w:line="288" w:lineRule="auto"/>
        <w:ind w:firstLineChars="200" w:firstLine="540"/>
        <w:rPr>
          <w:rFonts w:ascii="微软雅黑" w:eastAsia="微软雅黑" w:hAnsi="微软雅黑" w:cs="宋体"/>
          <w:sz w:val="27"/>
          <w:szCs w:val="24"/>
        </w:rPr>
      </w:pPr>
      <w:r w:rsidRPr="00875479">
        <w:rPr>
          <w:rFonts w:ascii="微软雅黑" w:eastAsia="微软雅黑" w:hAnsi="微软雅黑" w:cs="宋体" w:hint="eastAsia"/>
          <w:b/>
          <w:bCs/>
          <w:sz w:val="27"/>
          <w:szCs w:val="24"/>
        </w:rPr>
        <w:t>单个微服务启动较快</w:t>
      </w:r>
      <w:r w:rsidRPr="00875479">
        <w:rPr>
          <w:rFonts w:ascii="微软雅黑" w:eastAsia="微软雅黑" w:hAnsi="微软雅黑" w:cs="宋体" w:hint="eastAsia"/>
          <w:sz w:val="27"/>
          <w:szCs w:val="24"/>
        </w:rPr>
        <w:t>：单个微服务代码量较少， 所以启动会比较快。</w:t>
      </w:r>
    </w:p>
    <w:p w:rsidR="00875479" w:rsidRPr="00875479" w:rsidRDefault="00E77137" w:rsidP="00875479">
      <w:pPr>
        <w:spacing w:after="500" w:line="288" w:lineRule="auto"/>
        <w:ind w:firstLineChars="200" w:firstLine="540"/>
        <w:rPr>
          <w:rFonts w:ascii="微软雅黑" w:eastAsia="微软雅黑" w:hAnsi="微软雅黑" w:cs="宋体"/>
          <w:sz w:val="27"/>
          <w:szCs w:val="24"/>
        </w:rPr>
      </w:pPr>
      <w:r w:rsidRPr="00875479">
        <w:rPr>
          <w:rFonts w:ascii="微软雅黑" w:eastAsia="微软雅黑" w:hAnsi="微软雅黑" w:cs="宋体" w:hint="eastAsia"/>
          <w:b/>
          <w:bCs/>
          <w:sz w:val="27"/>
          <w:szCs w:val="24"/>
        </w:rPr>
        <w:t>局部修改容易部署</w:t>
      </w:r>
      <w:r w:rsidRPr="00875479">
        <w:rPr>
          <w:rFonts w:ascii="微软雅黑" w:eastAsia="微软雅黑" w:hAnsi="微软雅黑" w:cs="宋体" w:hint="eastAsia"/>
          <w:sz w:val="27"/>
          <w:szCs w:val="24"/>
        </w:rPr>
        <w:t>：单体应用只要有修改，就得重新部署整个应用，微服务解决了这</w:t>
      </w:r>
      <w:r w:rsidRPr="00875479">
        <w:rPr>
          <w:rFonts w:ascii="微软雅黑" w:eastAsia="微软雅黑" w:hAnsi="微软雅黑" w:cs="宋体" w:hint="eastAsia"/>
          <w:sz w:val="27"/>
          <w:szCs w:val="24"/>
        </w:rPr>
        <w:lastRenderedPageBreak/>
        <w:t>样的问题。一般来说，对某个微服务进行修改，只需要重新部署这个服务即可。</w:t>
      </w:r>
    </w:p>
    <w:p w:rsidR="00875479" w:rsidRPr="00875479" w:rsidRDefault="00E77137" w:rsidP="00875479">
      <w:pPr>
        <w:spacing w:after="500" w:line="288" w:lineRule="auto"/>
        <w:ind w:firstLineChars="200" w:firstLine="540"/>
        <w:rPr>
          <w:rFonts w:ascii="微软雅黑" w:eastAsia="微软雅黑" w:hAnsi="微软雅黑" w:cs="宋体"/>
          <w:sz w:val="27"/>
          <w:szCs w:val="24"/>
        </w:rPr>
      </w:pPr>
      <w:r w:rsidRPr="00875479">
        <w:rPr>
          <w:rFonts w:ascii="微软雅黑" w:eastAsia="微软雅黑" w:hAnsi="微软雅黑" w:cs="宋体" w:hint="eastAsia"/>
          <w:b/>
          <w:bCs/>
          <w:sz w:val="27"/>
          <w:szCs w:val="24"/>
        </w:rPr>
        <w:t>技术栈不受限</w:t>
      </w:r>
      <w:r w:rsidRPr="00875479">
        <w:rPr>
          <w:rFonts w:ascii="微软雅黑" w:eastAsia="微软雅黑" w:hAnsi="微软雅黑" w:cs="宋体" w:hint="eastAsia"/>
          <w:sz w:val="27"/>
          <w:szCs w:val="24"/>
        </w:rPr>
        <w:t>：在微服务架构中，可以结合项目业务及团队的特点，合理地选择技术栈。例如某些服务可使用关系型数据库MySQL；某些微服务有图形计算的需求，可以使用Neo4j；甚至可根据需要，部分微服务使用Java开发，部分微服务使用Node.js开发。</w:t>
      </w:r>
    </w:p>
    <w:p w:rsidR="00875479" w:rsidRPr="00875479" w:rsidRDefault="00E77137" w:rsidP="00875479">
      <w:pPr>
        <w:spacing w:after="500" w:line="288" w:lineRule="auto"/>
        <w:ind w:firstLineChars="200" w:firstLine="540"/>
        <w:rPr>
          <w:rFonts w:ascii="微软雅黑" w:eastAsia="微软雅黑" w:hAnsi="微软雅黑" w:cs="宋体"/>
          <w:sz w:val="27"/>
          <w:szCs w:val="24"/>
        </w:rPr>
      </w:pPr>
      <w:r w:rsidRPr="00875479">
        <w:rPr>
          <w:rFonts w:ascii="微软雅黑" w:eastAsia="微软雅黑" w:hAnsi="微软雅黑" w:cs="宋体" w:hint="eastAsia"/>
          <w:sz w:val="27"/>
          <w:szCs w:val="24"/>
        </w:rPr>
        <w:t>微服务虽然有很多吸引人的地方，但它并不是免费的午餐，使用它是有代价的。使用微服务架构面临的挑战。</w:t>
      </w:r>
    </w:p>
    <w:p w:rsidR="00875479" w:rsidRPr="00875479" w:rsidRDefault="00E77137" w:rsidP="00875479">
      <w:pPr>
        <w:spacing w:after="500" w:line="288" w:lineRule="auto"/>
        <w:ind w:firstLineChars="200" w:firstLine="540"/>
        <w:rPr>
          <w:rFonts w:ascii="微软雅黑" w:eastAsia="微软雅黑" w:hAnsi="微软雅黑" w:cs="宋体"/>
          <w:sz w:val="27"/>
          <w:szCs w:val="24"/>
        </w:rPr>
      </w:pPr>
      <w:r w:rsidRPr="00875479">
        <w:rPr>
          <w:rFonts w:ascii="微软雅黑" w:eastAsia="微软雅黑" w:hAnsi="微软雅黑" w:cs="宋体" w:hint="eastAsia"/>
          <w:b/>
          <w:bCs/>
          <w:sz w:val="27"/>
          <w:szCs w:val="24"/>
        </w:rPr>
        <w:t>运维要求较高</w:t>
      </w:r>
      <w:r w:rsidRPr="00875479">
        <w:rPr>
          <w:rFonts w:ascii="微软雅黑" w:eastAsia="微软雅黑" w:hAnsi="微软雅黑" w:cs="宋体" w:hint="eastAsia"/>
          <w:sz w:val="27"/>
          <w:szCs w:val="24"/>
        </w:rPr>
        <w:t>：更多的服务意味着更多的运维投入。在单体架构中，只需要保证一个应用的正常运行。而在微服务中，需要保证几十甚至几百个服务服务的正常运行与协作，这给运维带来了很大的挑战。</w:t>
      </w:r>
    </w:p>
    <w:p w:rsidR="00875479" w:rsidRPr="00875479" w:rsidRDefault="00E77137" w:rsidP="00875479">
      <w:pPr>
        <w:spacing w:after="500" w:line="288" w:lineRule="auto"/>
        <w:ind w:firstLineChars="200" w:firstLine="540"/>
        <w:rPr>
          <w:rFonts w:ascii="微软雅黑" w:eastAsia="微软雅黑" w:hAnsi="微软雅黑" w:cs="宋体"/>
          <w:sz w:val="27"/>
          <w:szCs w:val="24"/>
        </w:rPr>
      </w:pPr>
      <w:r w:rsidRPr="00875479">
        <w:rPr>
          <w:rFonts w:ascii="微软雅黑" w:eastAsia="微软雅黑" w:hAnsi="微软雅黑" w:cs="宋体" w:hint="eastAsia"/>
          <w:b/>
          <w:bCs/>
          <w:sz w:val="27"/>
          <w:szCs w:val="24"/>
        </w:rPr>
        <w:t>分布式固有的复杂性</w:t>
      </w:r>
      <w:r w:rsidRPr="00875479">
        <w:rPr>
          <w:rFonts w:ascii="微软雅黑" w:eastAsia="微软雅黑" w:hAnsi="微软雅黑" w:cs="宋体" w:hint="eastAsia"/>
          <w:sz w:val="27"/>
          <w:szCs w:val="24"/>
        </w:rPr>
        <w:t>：使用微服务构建的是分布式系统。对于一个分布式系统，系统容错、网络延迟、分布式事务等都会带来巨大的挑战。</w:t>
      </w:r>
    </w:p>
    <w:p w:rsidR="00875479" w:rsidRPr="00875479" w:rsidRDefault="00E77137" w:rsidP="00875479">
      <w:pPr>
        <w:spacing w:after="500" w:line="288" w:lineRule="auto"/>
        <w:ind w:firstLineChars="200" w:firstLine="540"/>
        <w:rPr>
          <w:rFonts w:ascii="微软雅黑" w:eastAsia="微软雅黑" w:hAnsi="微软雅黑" w:cs="宋体"/>
          <w:sz w:val="27"/>
          <w:szCs w:val="24"/>
        </w:rPr>
      </w:pPr>
      <w:r w:rsidRPr="00875479">
        <w:rPr>
          <w:rFonts w:ascii="微软雅黑" w:eastAsia="微软雅黑" w:hAnsi="微软雅黑" w:cs="宋体" w:hint="eastAsia"/>
          <w:b/>
          <w:bCs/>
          <w:sz w:val="27"/>
          <w:szCs w:val="24"/>
        </w:rPr>
        <w:t>接口调整成本高</w:t>
      </w:r>
      <w:r w:rsidRPr="00875479">
        <w:rPr>
          <w:rFonts w:ascii="微软雅黑" w:eastAsia="微软雅黑" w:hAnsi="微软雅黑" w:cs="宋体" w:hint="eastAsia"/>
          <w:sz w:val="27"/>
          <w:szCs w:val="24"/>
        </w:rPr>
        <w:t>：微服务之间通过接口进行通信。如果修改某一个微服务的API，可能所有使用了该接口的微服务都需要做调整。</w:t>
      </w:r>
    </w:p>
    <w:p w:rsidR="00875479" w:rsidRPr="00875479" w:rsidRDefault="00E77137" w:rsidP="00875479">
      <w:pPr>
        <w:spacing w:after="500" w:line="288" w:lineRule="auto"/>
        <w:ind w:firstLineChars="200" w:firstLine="540"/>
        <w:rPr>
          <w:rFonts w:ascii="微软雅黑" w:eastAsia="微软雅黑" w:hAnsi="微软雅黑" w:cs="宋体"/>
          <w:sz w:val="27"/>
          <w:szCs w:val="24"/>
        </w:rPr>
      </w:pPr>
      <w:r w:rsidRPr="00875479">
        <w:rPr>
          <w:rFonts w:ascii="微软雅黑" w:eastAsia="微软雅黑" w:hAnsi="微软雅黑" w:cs="宋体" w:hint="eastAsia"/>
          <w:b/>
          <w:bCs/>
          <w:sz w:val="27"/>
          <w:szCs w:val="24"/>
        </w:rPr>
        <w:t>重复劳动</w:t>
      </w:r>
      <w:r w:rsidRPr="00875479">
        <w:rPr>
          <w:rFonts w:ascii="微软雅黑" w:eastAsia="微软雅黑" w:hAnsi="微软雅黑" w:cs="宋体" w:hint="eastAsia"/>
          <w:sz w:val="27"/>
          <w:szCs w:val="24"/>
        </w:rPr>
        <w:t>：很多服务可能都会使用到相同的功能，而这个功能并没有达到分解为一个微服务的程度，这个时候，可能各个服务都会开发这一功能，从而导致代码重复。尽管可以使用共享库来解决这个问题（例如可以将这个功能封装成公共组件，需要该功能的微服务引用该组件），但共享库在多语言环境下就不一定行得通了。</w:t>
      </w:r>
    </w:p>
    <w:p w:rsidR="00875479" w:rsidRPr="00875479" w:rsidRDefault="00E77137" w:rsidP="00875479">
      <w:pPr>
        <w:spacing w:after="500" w:line="288" w:lineRule="auto"/>
        <w:jc w:val="left"/>
        <w:outlineLvl w:val="1"/>
        <w:rPr>
          <w:rFonts w:ascii="微软雅黑" w:eastAsia="微软雅黑" w:hAnsi="微软雅黑" w:cs="宋体"/>
          <w:b/>
          <w:sz w:val="27"/>
          <w:szCs w:val="24"/>
        </w:rPr>
      </w:pPr>
      <w:r w:rsidRPr="00875479">
        <w:rPr>
          <w:rFonts w:ascii="微软雅黑" w:eastAsia="微软雅黑" w:hAnsi="微软雅黑" w:cs="宋体" w:hint="eastAsia"/>
          <w:b/>
          <w:bCs/>
          <w:sz w:val="27"/>
          <w:szCs w:val="24"/>
        </w:rPr>
        <w:t>四、Serverless架构</w:t>
      </w:r>
    </w:p>
    <w:p w:rsidR="00875479" w:rsidRPr="00875479" w:rsidRDefault="00E77137" w:rsidP="00875479">
      <w:pPr>
        <w:spacing w:after="500" w:line="288" w:lineRule="auto"/>
        <w:ind w:firstLineChars="200" w:firstLine="540"/>
        <w:rPr>
          <w:rFonts w:ascii="微软雅黑" w:eastAsia="微软雅黑" w:hAnsi="微软雅黑" w:cs="宋体"/>
          <w:sz w:val="27"/>
          <w:szCs w:val="24"/>
        </w:rPr>
      </w:pPr>
      <w:r w:rsidRPr="00875479">
        <w:rPr>
          <w:rFonts w:ascii="微软雅黑" w:eastAsia="微软雅黑" w:hAnsi="微软雅黑" w:cs="宋体" w:hint="eastAsia"/>
          <w:sz w:val="27"/>
          <w:szCs w:val="24"/>
        </w:rPr>
        <w:lastRenderedPageBreak/>
        <w:t>当我们还在容器的浪潮中前行时，已经有一些革命先驱悄然布局另外一个云计算战场：Serverless架构。</w:t>
      </w:r>
    </w:p>
    <w:p w:rsidR="00875479" w:rsidRPr="00875479" w:rsidRDefault="00E77137" w:rsidP="00875479">
      <w:pPr>
        <w:spacing w:after="500" w:line="288" w:lineRule="auto"/>
        <w:ind w:firstLineChars="200" w:firstLine="540"/>
        <w:rPr>
          <w:rFonts w:ascii="微软雅黑" w:eastAsia="微软雅黑" w:hAnsi="微软雅黑" w:cs="宋体"/>
          <w:sz w:val="27"/>
          <w:szCs w:val="24"/>
        </w:rPr>
      </w:pPr>
      <w:r w:rsidRPr="00875479">
        <w:rPr>
          <w:rFonts w:ascii="微软雅黑" w:eastAsia="微软雅黑" w:hAnsi="微软雅黑" w:cs="宋体"/>
          <w:noProof/>
          <w:sz w:val="27"/>
          <w:szCs w:val="24"/>
        </w:rPr>
        <w:drawing>
          <wp:inline distT="0" distB="0" distL="0" distR="0">
            <wp:extent cx="5274310" cy="2571226"/>
            <wp:effectExtent l="19050" t="0" r="2540" b="0"/>
            <wp:docPr id="22" name="图片 22" descr="C:\Users\zt\Documents\WeChat Files\wxid_39c8w3ogfgwi22\FileStorage\Temp\9c7c0422df127e413f61ec43670ab7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zt\Documents\WeChat Files\wxid_39c8w3ogfgwi22\FileStorage\Temp\9c7c0422df127e413f61ec43670ab7d1.jpg"/>
                    <pic:cNvPicPr>
                      <a:picLocks noChangeAspect="1" noChangeArrowheads="1"/>
                    </pic:cNvPicPr>
                  </pic:nvPicPr>
                  <pic:blipFill>
                    <a:blip r:embed="rId9" cstate="print"/>
                    <a:srcRect/>
                    <a:stretch>
                      <a:fillRect/>
                    </a:stretch>
                  </pic:blipFill>
                  <pic:spPr bwMode="auto">
                    <a:xfrm>
                      <a:off x="0" y="0"/>
                      <a:ext cx="5274310" cy="2571226"/>
                    </a:xfrm>
                    <a:prstGeom prst="rect">
                      <a:avLst/>
                    </a:prstGeom>
                    <a:noFill/>
                    <a:ln w="9525">
                      <a:noFill/>
                      <a:miter lim="800000"/>
                      <a:headEnd/>
                      <a:tailEnd/>
                    </a:ln>
                  </pic:spPr>
                </pic:pic>
              </a:graphicData>
            </a:graphic>
          </wp:inline>
        </w:drawing>
      </w:r>
    </w:p>
    <w:p w:rsidR="00875479" w:rsidRPr="00875479" w:rsidRDefault="00E77137" w:rsidP="00875479">
      <w:pPr>
        <w:spacing w:after="500" w:line="288" w:lineRule="auto"/>
        <w:ind w:firstLineChars="200" w:firstLine="540"/>
        <w:rPr>
          <w:rFonts w:ascii="微软雅黑" w:eastAsia="微软雅黑" w:hAnsi="微软雅黑" w:cs="宋体"/>
          <w:sz w:val="27"/>
          <w:szCs w:val="24"/>
        </w:rPr>
      </w:pPr>
      <w:r w:rsidRPr="00875479">
        <w:rPr>
          <w:rFonts w:ascii="微软雅黑" w:eastAsia="微软雅黑" w:hAnsi="微软雅黑" w:cs="宋体" w:hint="eastAsia"/>
          <w:i/>
          <w:iCs/>
          <w:sz w:val="27"/>
          <w:szCs w:val="24"/>
        </w:rPr>
        <w:t>Serverless架构</w:t>
      </w:r>
    </w:p>
    <w:p w:rsidR="00875479" w:rsidRPr="00875479" w:rsidRDefault="00E77137" w:rsidP="00875479">
      <w:pPr>
        <w:spacing w:after="500" w:line="288" w:lineRule="auto"/>
        <w:ind w:firstLineChars="200" w:firstLine="540"/>
        <w:rPr>
          <w:rFonts w:ascii="微软雅黑" w:eastAsia="微软雅黑" w:hAnsi="微软雅黑" w:cs="宋体"/>
          <w:sz w:val="27"/>
          <w:szCs w:val="24"/>
        </w:rPr>
      </w:pPr>
      <w:r w:rsidRPr="00875479">
        <w:rPr>
          <w:rFonts w:ascii="微软雅黑" w:eastAsia="微软雅黑" w:hAnsi="微软雅黑" w:cs="宋体" w:hint="eastAsia"/>
          <w:sz w:val="27"/>
          <w:szCs w:val="24"/>
        </w:rPr>
        <w:t>2014年11月14日，亚马逊AWS发布了新产品Lambda。当时Lambda被描述为：一种计算服务，根据时间运行用户的代码，无需关心底层的计算资源。从某种意义上来说，Lambda姗姗来迟，它像云计算的PaaS理念：客户只管业务，无需担心存储和计算资源。在此前不久，2014年10月22日，谷歌收购了实时后端数据库创业公司Firebase。Firebase声称开发者只需引用一个API库文件就可以使用标准REST API的各种接口对数据进行读写操作，只需编写HTML＋CSS＋JavaScrip前端代码，不需要服务器端代码（如需整合，也极其简单）。</w:t>
      </w:r>
    </w:p>
    <w:p w:rsidR="00875479" w:rsidRPr="00875479" w:rsidRDefault="00E77137" w:rsidP="00875479">
      <w:pPr>
        <w:spacing w:after="500" w:line="288" w:lineRule="auto"/>
        <w:ind w:firstLineChars="200" w:firstLine="540"/>
        <w:rPr>
          <w:rFonts w:ascii="微软雅黑" w:eastAsia="微软雅黑" w:hAnsi="微软雅黑" w:cs="宋体"/>
          <w:sz w:val="27"/>
          <w:szCs w:val="24"/>
        </w:rPr>
      </w:pPr>
      <w:r w:rsidRPr="00875479">
        <w:rPr>
          <w:rFonts w:ascii="微软雅黑" w:eastAsia="微软雅黑" w:hAnsi="微软雅黑" w:cs="宋体" w:hint="eastAsia"/>
          <w:sz w:val="27"/>
          <w:szCs w:val="24"/>
        </w:rPr>
        <w:t>相对于上两者，Facebook 在2014年二月收购的 Parse，则侧重于提供一个通用的后台服务。这些服务被称为Serverless或no sever。想到PaaS（平台即服务）了是吗？很像，用户不需要关心基础设施，只需要关心业务，这是迟到的PaaS，也是更实用的PaaS。这很有可能将会变革整个开发过程和传统的应用生命周期，一旦开发者们习惯了这种全自</w:t>
      </w:r>
      <w:r w:rsidRPr="00875479">
        <w:rPr>
          <w:rFonts w:ascii="微软雅黑" w:eastAsia="微软雅黑" w:hAnsi="微软雅黑" w:cs="宋体" w:hint="eastAsia"/>
          <w:sz w:val="27"/>
          <w:szCs w:val="24"/>
        </w:rPr>
        <w:lastRenderedPageBreak/>
        <w:t>动的云上资源的创建和分配，或许就再也回不到那些需要微应用配置资源的时代里去了。</w:t>
      </w:r>
    </w:p>
    <w:p w:rsidR="00875479" w:rsidRPr="00875479" w:rsidRDefault="00E77137" w:rsidP="00875479">
      <w:pPr>
        <w:spacing w:after="500" w:line="288" w:lineRule="auto"/>
        <w:ind w:firstLineChars="200" w:firstLine="540"/>
        <w:rPr>
          <w:rFonts w:ascii="微软雅黑" w:eastAsia="微软雅黑" w:hAnsi="微软雅黑" w:cs="宋体"/>
          <w:sz w:val="27"/>
          <w:szCs w:val="24"/>
        </w:rPr>
      </w:pPr>
      <w:r w:rsidRPr="00875479">
        <w:rPr>
          <w:rFonts w:ascii="微软雅黑" w:eastAsia="微软雅黑" w:hAnsi="微软雅黑" w:cs="宋体" w:hint="eastAsia"/>
          <w:sz w:val="27"/>
          <w:szCs w:val="24"/>
        </w:rPr>
        <w:t>Serverless架构能够让开发者在构建应用的过程中无需关注计算资源的获取和运维，由平台来按需分配计算资源并保证应用执行的SLA（服务等级协议），按照调用次数进行计费，有效的节省应用成本。ServerLess的架构如上图所示。其优点如下所示：</w:t>
      </w:r>
    </w:p>
    <w:p w:rsidR="00875479" w:rsidRPr="00875479" w:rsidRDefault="00E77137" w:rsidP="00875479">
      <w:pPr>
        <w:spacing w:after="500" w:line="288" w:lineRule="auto"/>
        <w:ind w:firstLineChars="200" w:firstLine="540"/>
        <w:rPr>
          <w:rFonts w:ascii="微软雅黑" w:eastAsia="微软雅黑" w:hAnsi="微软雅黑" w:cs="宋体"/>
          <w:sz w:val="27"/>
          <w:szCs w:val="24"/>
        </w:rPr>
      </w:pPr>
      <w:r w:rsidRPr="00875479">
        <w:rPr>
          <w:rFonts w:ascii="微软雅黑" w:eastAsia="微软雅黑" w:hAnsi="微软雅黑" w:cs="宋体" w:hint="eastAsia"/>
          <w:b/>
          <w:bCs/>
          <w:sz w:val="27"/>
          <w:szCs w:val="24"/>
        </w:rPr>
        <w:t>低运营成本</w:t>
      </w:r>
      <w:r w:rsidRPr="00875479">
        <w:rPr>
          <w:rFonts w:ascii="微软雅黑" w:eastAsia="微软雅黑" w:hAnsi="微软雅黑" w:cs="宋体" w:hint="eastAsia"/>
          <w:sz w:val="27"/>
          <w:szCs w:val="24"/>
        </w:rPr>
        <w:t>：在业务突发性极高的场景下，系统为了应对业务高峰，必须构建能够应对峰值需求的系统，这个系统在大部分时间是空闲的，这就导致了严重的资源浪费和成本上升。在微服务架构中，服务需要一直运行，实际上在高负载情况下每个服务都不止一个实例，这样才能完成高可用性；在Serverless架构下，服务将根据用户的调用次数进行计费，按照云计算pay-as-you-go原则，如果没有东西运行，你就不必付款，节省了使用成本。同时，用户能够通过共享网络、硬盘、CPU等计算资源，在业务高峰期通过弹性扩容方式有效的应对业务峰值，在业务波谷期将资源分享给其他用户，有效的节约了成本。</w:t>
      </w:r>
    </w:p>
    <w:p w:rsidR="00875479" w:rsidRPr="00875479" w:rsidRDefault="00E77137" w:rsidP="00875479">
      <w:pPr>
        <w:spacing w:after="500" w:line="288" w:lineRule="auto"/>
        <w:ind w:firstLineChars="200" w:firstLine="540"/>
        <w:rPr>
          <w:rFonts w:ascii="微软雅黑" w:eastAsia="微软雅黑" w:hAnsi="微软雅黑" w:cs="宋体"/>
          <w:sz w:val="27"/>
          <w:szCs w:val="24"/>
        </w:rPr>
      </w:pPr>
      <w:r w:rsidRPr="00875479">
        <w:rPr>
          <w:rFonts w:ascii="微软雅黑" w:eastAsia="微软雅黑" w:hAnsi="微软雅黑" w:cs="宋体" w:hint="eastAsia"/>
          <w:b/>
          <w:bCs/>
          <w:sz w:val="27"/>
          <w:szCs w:val="24"/>
        </w:rPr>
        <w:t>简化设备运维</w:t>
      </w:r>
      <w:r w:rsidRPr="00875479">
        <w:rPr>
          <w:rFonts w:ascii="微软雅黑" w:eastAsia="微软雅黑" w:hAnsi="微软雅黑" w:cs="宋体" w:hint="eastAsia"/>
          <w:sz w:val="27"/>
          <w:szCs w:val="24"/>
        </w:rPr>
        <w:t>：在原有的IT体系中，开发团队即需要维护应用程序，同时还要维护硬件基础设施；Serverless架构中，开发人员面对的将是第三方开发或自定义的API 和URL，底层硬件对于开发人员透明化了，技术团队无需再关注运维工作，能够更加专注于应用系统开发。</w:t>
      </w:r>
    </w:p>
    <w:p w:rsidR="00875479" w:rsidRPr="00875479" w:rsidRDefault="00E77137" w:rsidP="00875479">
      <w:pPr>
        <w:spacing w:after="500" w:line="288" w:lineRule="auto"/>
        <w:ind w:firstLineChars="200" w:firstLine="540"/>
        <w:rPr>
          <w:rFonts w:ascii="微软雅黑" w:eastAsia="微软雅黑" w:hAnsi="微软雅黑" w:cs="宋体"/>
          <w:sz w:val="27"/>
          <w:szCs w:val="24"/>
        </w:rPr>
      </w:pPr>
      <w:r w:rsidRPr="00875479">
        <w:rPr>
          <w:rFonts w:ascii="微软雅黑" w:eastAsia="微软雅黑" w:hAnsi="微软雅黑" w:cs="宋体" w:hint="eastAsia"/>
          <w:b/>
          <w:bCs/>
          <w:sz w:val="27"/>
          <w:szCs w:val="24"/>
        </w:rPr>
        <w:t>提升可维护性</w:t>
      </w:r>
      <w:r w:rsidRPr="00875479">
        <w:rPr>
          <w:rFonts w:ascii="微软雅黑" w:eastAsia="微软雅黑" w:hAnsi="微软雅黑" w:cs="宋体" w:hint="eastAsia"/>
          <w:sz w:val="27"/>
          <w:szCs w:val="24"/>
        </w:rPr>
        <w:t>：Serverless架构中，应用程序将调用多种第三方功能服务，组成最终的应用逻辑。目前，例如登陆鉴权服务，云数据库服务等第三方服务在安全性、可用性、性能方面都进行了大量优化，开发团队直接集成第三方的服务，能够有效的降低开发成本，同时使得应用的运维过程变得更加清晰，有效的提升了应用的可维护性。</w:t>
      </w:r>
    </w:p>
    <w:p w:rsidR="00875479" w:rsidRPr="00875479" w:rsidRDefault="00E77137" w:rsidP="00875479">
      <w:pPr>
        <w:spacing w:after="500" w:line="288" w:lineRule="auto"/>
        <w:ind w:firstLineChars="200" w:firstLine="540"/>
        <w:rPr>
          <w:rFonts w:ascii="微软雅黑" w:eastAsia="微软雅黑" w:hAnsi="微软雅黑" w:cs="宋体"/>
          <w:sz w:val="27"/>
          <w:szCs w:val="24"/>
        </w:rPr>
      </w:pPr>
      <w:r w:rsidRPr="00875479">
        <w:rPr>
          <w:rFonts w:ascii="微软雅黑" w:eastAsia="微软雅黑" w:hAnsi="微软雅黑" w:cs="宋体" w:hint="eastAsia"/>
          <w:b/>
          <w:bCs/>
          <w:sz w:val="27"/>
          <w:szCs w:val="24"/>
        </w:rPr>
        <w:t>更快的开发速度</w:t>
      </w:r>
      <w:r w:rsidRPr="00875479">
        <w:rPr>
          <w:rFonts w:ascii="微软雅黑" w:eastAsia="微软雅黑" w:hAnsi="微软雅黑" w:cs="宋体" w:hint="eastAsia"/>
          <w:sz w:val="27"/>
          <w:szCs w:val="24"/>
        </w:rPr>
        <w:t>：这一点在现在互联网创业公司得到很好的体现，创业公司往往开始</w:t>
      </w:r>
      <w:r w:rsidRPr="00875479">
        <w:rPr>
          <w:rFonts w:ascii="微软雅黑" w:eastAsia="微软雅黑" w:hAnsi="微软雅黑" w:cs="宋体" w:hint="eastAsia"/>
          <w:sz w:val="27"/>
          <w:szCs w:val="24"/>
        </w:rPr>
        <w:lastRenderedPageBreak/>
        <w:t>由于人员和资金等问题，不可能每个产品线都同时进行，这时候就可以考虑第三方的Baas平台，比如使用微信的用户认证、阿里云提供的RDS，极光的消息推送，第三方支付及地理位置等等，能够很快进行产品开发的速度，把工作重点放在业务实现上，把产品更快的推向市场。但ServerLess架构也有其缺点：</w:t>
      </w:r>
    </w:p>
    <w:p w:rsidR="00875479" w:rsidRPr="00875479" w:rsidRDefault="00E77137" w:rsidP="00875479">
      <w:pPr>
        <w:spacing w:after="500" w:line="288" w:lineRule="auto"/>
        <w:ind w:firstLineChars="200" w:firstLine="540"/>
        <w:rPr>
          <w:rFonts w:ascii="微软雅黑" w:eastAsia="微软雅黑" w:hAnsi="微软雅黑" w:cs="宋体"/>
          <w:sz w:val="27"/>
          <w:szCs w:val="24"/>
        </w:rPr>
      </w:pPr>
      <w:r w:rsidRPr="00875479">
        <w:rPr>
          <w:rFonts w:ascii="微软雅黑" w:eastAsia="微软雅黑" w:hAnsi="微软雅黑" w:cs="宋体" w:hint="eastAsia"/>
          <w:b/>
          <w:bCs/>
          <w:sz w:val="27"/>
          <w:szCs w:val="24"/>
        </w:rPr>
        <w:t>厂商平台绑定</w:t>
      </w:r>
      <w:r w:rsidRPr="00875479">
        <w:rPr>
          <w:rFonts w:ascii="微软雅黑" w:eastAsia="微软雅黑" w:hAnsi="微软雅黑" w:cs="宋体" w:hint="eastAsia"/>
          <w:sz w:val="27"/>
          <w:szCs w:val="24"/>
        </w:rPr>
        <w:t>：平台会提供Serverless架构给大玩家，比如AWS Lambda，运行它需要使用AWS指定的服务，比如API网关，DynamoDB，S3等等，一旦你在这些服务上开发一个复杂系统，你会粘牢AWS，以后只好任由他们涨价定价或者下架等操作，个性化需求很难满足，不能进行随意的迁移或者迁移的成本比较大，同时不可避免带来一些损失。Baas行业内一个比较典型的事件，2016年1月19日Facebook关闭曾经花巨额资金收购的Parse，造成用户不得不迁移在这个平台中产生一年多的数据，无疑需要花费比较大的人力和时间成本。</w:t>
      </w:r>
    </w:p>
    <w:p w:rsidR="00875479" w:rsidRPr="00875479" w:rsidRDefault="00E77137" w:rsidP="00875479">
      <w:pPr>
        <w:spacing w:after="500" w:line="288" w:lineRule="auto"/>
        <w:ind w:firstLineChars="200" w:firstLine="540"/>
        <w:rPr>
          <w:rFonts w:ascii="微软雅黑" w:eastAsia="微软雅黑" w:hAnsi="微软雅黑" w:cs="宋体"/>
          <w:sz w:val="27"/>
          <w:szCs w:val="24"/>
        </w:rPr>
      </w:pPr>
      <w:r w:rsidRPr="00875479">
        <w:rPr>
          <w:rFonts w:ascii="微软雅黑" w:eastAsia="微软雅黑" w:hAnsi="微软雅黑" w:cs="宋体" w:hint="eastAsia"/>
          <w:b/>
          <w:bCs/>
          <w:sz w:val="27"/>
          <w:szCs w:val="24"/>
        </w:rPr>
        <w:t>成功案例比较少，没有行业标准</w:t>
      </w:r>
      <w:r w:rsidRPr="00875479">
        <w:rPr>
          <w:rFonts w:ascii="微软雅黑" w:eastAsia="微软雅黑" w:hAnsi="微软雅黑" w:cs="宋体" w:hint="eastAsia"/>
          <w:sz w:val="27"/>
          <w:szCs w:val="24"/>
        </w:rPr>
        <w:t>：目前的情况也只适合简单的应用开发，缺乏大型成功案例的推动。对于Serverless缺乏统一的认知以及相应的标准，无法适应所有的云平台。</w:t>
      </w:r>
    </w:p>
    <w:p w:rsidR="00E77137" w:rsidRPr="00875479" w:rsidRDefault="00E77137" w:rsidP="00875479">
      <w:pPr>
        <w:spacing w:after="500" w:line="288" w:lineRule="auto"/>
        <w:ind w:firstLineChars="200" w:firstLine="540"/>
        <w:rPr>
          <w:rFonts w:ascii="微软雅黑" w:eastAsia="微软雅黑" w:hAnsi="微软雅黑" w:cs="宋体" w:hint="eastAsia"/>
          <w:sz w:val="27"/>
          <w:szCs w:val="24"/>
        </w:rPr>
      </w:pPr>
      <w:r w:rsidRPr="00875479">
        <w:rPr>
          <w:rFonts w:ascii="微软雅黑" w:eastAsia="微软雅黑" w:hAnsi="微软雅黑" w:cs="宋体" w:hint="eastAsia"/>
          <w:sz w:val="27"/>
          <w:szCs w:val="24"/>
        </w:rPr>
        <w:t>目前微服务架构在四种架构中处于主流地位，很多应用第一、第二种架构的企业也开始慢慢转向微服务架构。到目前为止微服务的技术相对于二三年前已经比较成熟，第四种架构将是未来发展的一种趋势。</w:t>
      </w:r>
      <w:bookmarkEnd w:id="0"/>
    </w:p>
    <w:sectPr w:rsidR="00E77137" w:rsidRPr="00875479" w:rsidSect="00875479">
      <w:headerReference w:type="even" r:id="rId10"/>
      <w:headerReference w:type="default" r:id="rId11"/>
      <w:footerReference w:type="even" r:id="rId12"/>
      <w:footerReference w:type="default" r:id="rId13"/>
      <w:headerReference w:type="first" r:id="rId14"/>
      <w:footerReference w:type="first" r:id="rId15"/>
      <w:pgSz w:w="14175"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5479" w:rsidRDefault="00875479" w:rsidP="00875479">
      <w:r>
        <w:separator/>
      </w:r>
    </w:p>
  </w:endnote>
  <w:endnote w:type="continuationSeparator" w:id="0">
    <w:p w:rsidR="00875479" w:rsidRDefault="00875479" w:rsidP="00875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5479" w:rsidRDefault="00875479">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5479" w:rsidRDefault="00875479">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5479" w:rsidRDefault="00875479">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5479" w:rsidRDefault="00875479" w:rsidP="00875479">
      <w:r>
        <w:separator/>
      </w:r>
    </w:p>
  </w:footnote>
  <w:footnote w:type="continuationSeparator" w:id="0">
    <w:p w:rsidR="00875479" w:rsidRDefault="00875479" w:rsidP="008754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5479" w:rsidRDefault="00875479">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5479" w:rsidRDefault="00875479" w:rsidP="00875479">
    <w:pPr>
      <w:pStyle w:val="a9"/>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5479" w:rsidRDefault="00875479">
    <w:pPr>
      <w:pStyle w:val="a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77137"/>
    <w:rsid w:val="00875479"/>
    <w:rsid w:val="00E77137"/>
    <w:rsid w:val="00FA05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74C987"/>
  <w15:docId w15:val="{BC105E19-5F74-42B8-8653-07CFF04EF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A0534"/>
    <w:pPr>
      <w:widowControl w:val="0"/>
      <w:jc w:val="both"/>
    </w:pPr>
    <w:rPr>
      <w:color w:val="161616"/>
    </w:rPr>
  </w:style>
  <w:style w:type="paragraph" w:styleId="1">
    <w:name w:val="heading 1"/>
    <w:basedOn w:val="a"/>
    <w:next w:val="a"/>
    <w:link w:val="10"/>
    <w:uiPriority w:val="9"/>
    <w:qFormat/>
    <w:rsid w:val="00875479"/>
    <w:pPr>
      <w:spacing w:after="500" w:line="288" w:lineRule="auto"/>
      <w:jc w:val="left"/>
      <w:outlineLvl w:val="0"/>
    </w:pPr>
    <w:rPr>
      <w:rFonts w:ascii="微软雅黑" w:eastAsia="微软雅黑" w:hAnsi="微软雅黑"/>
      <w:b/>
      <w:bCs/>
      <w:sz w:val="30"/>
      <w:szCs w:val="44"/>
    </w:rPr>
  </w:style>
  <w:style w:type="paragraph" w:styleId="2">
    <w:name w:val="heading 2"/>
    <w:basedOn w:val="a"/>
    <w:link w:val="20"/>
    <w:uiPriority w:val="9"/>
    <w:qFormat/>
    <w:rsid w:val="00E77137"/>
    <w:pPr>
      <w:spacing w:after="500" w:line="288" w:lineRule="auto"/>
      <w:jc w:val="left"/>
      <w:outlineLvl w:val="1"/>
    </w:pPr>
    <w:rPr>
      <w:rFonts w:ascii="微软雅黑" w:eastAsia="微软雅黑" w:hAnsi="微软雅黑" w:cs="宋体"/>
      <w:b/>
      <w:bCs/>
      <w:sz w:val="27"/>
      <w:szCs w:val="36"/>
    </w:rPr>
  </w:style>
  <w:style w:type="paragraph" w:styleId="3">
    <w:name w:val="heading 3"/>
    <w:basedOn w:val="a"/>
    <w:next w:val="a"/>
    <w:link w:val="30"/>
    <w:uiPriority w:val="9"/>
    <w:semiHidden/>
    <w:unhideWhenUsed/>
    <w:qFormat/>
    <w:rsid w:val="00875479"/>
    <w:pPr>
      <w:spacing w:after="500" w:line="288" w:lineRule="auto"/>
      <w:jc w:val="left"/>
      <w:outlineLvl w:val="2"/>
    </w:pPr>
    <w:rPr>
      <w:rFonts w:ascii="微软雅黑" w:eastAsia="微软雅黑" w:hAnsi="微软雅黑"/>
      <w:bCs/>
      <w:sz w:val="27"/>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77137"/>
    <w:rPr>
      <w:rFonts w:ascii="微软雅黑" w:eastAsia="微软雅黑" w:hAnsi="微软雅黑" w:cs="宋体"/>
      <w:b/>
      <w:bCs/>
      <w:color w:val="161616"/>
      <w:sz w:val="27"/>
      <w:szCs w:val="36"/>
    </w:rPr>
  </w:style>
  <w:style w:type="character" w:customStyle="1" w:styleId="richmediameta">
    <w:name w:val="rich_media_meta"/>
    <w:basedOn w:val="a0"/>
    <w:rsid w:val="00E77137"/>
  </w:style>
  <w:style w:type="character" w:styleId="a3">
    <w:name w:val="Hyperlink"/>
    <w:basedOn w:val="a0"/>
    <w:uiPriority w:val="99"/>
    <w:semiHidden/>
    <w:unhideWhenUsed/>
    <w:rsid w:val="00E77137"/>
    <w:rPr>
      <w:color w:val="0000FF"/>
      <w:u w:val="single"/>
    </w:rPr>
  </w:style>
  <w:style w:type="character" w:customStyle="1" w:styleId="apple-converted-space">
    <w:name w:val="apple-converted-space"/>
    <w:basedOn w:val="a0"/>
    <w:rsid w:val="00E77137"/>
  </w:style>
  <w:style w:type="character" w:styleId="a4">
    <w:name w:val="Emphasis"/>
    <w:basedOn w:val="a0"/>
    <w:uiPriority w:val="20"/>
    <w:qFormat/>
    <w:rsid w:val="00E77137"/>
    <w:rPr>
      <w:i/>
      <w:iCs/>
    </w:rPr>
  </w:style>
  <w:style w:type="paragraph" w:styleId="a5">
    <w:name w:val="Normal (Web)"/>
    <w:basedOn w:val="a"/>
    <w:uiPriority w:val="99"/>
    <w:semiHidden/>
    <w:unhideWhenUsed/>
    <w:rsid w:val="00E77137"/>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E77137"/>
    <w:rPr>
      <w:b/>
      <w:bCs/>
    </w:rPr>
  </w:style>
  <w:style w:type="character" w:customStyle="1" w:styleId="snsoprgap">
    <w:name w:val="sns_opr_gap"/>
    <w:basedOn w:val="a0"/>
    <w:rsid w:val="00E77137"/>
  </w:style>
  <w:style w:type="character" w:customStyle="1" w:styleId="snsoprnum">
    <w:name w:val="sns_opr_num"/>
    <w:basedOn w:val="a0"/>
    <w:rsid w:val="00E77137"/>
  </w:style>
  <w:style w:type="paragraph" w:styleId="a7">
    <w:name w:val="Balloon Text"/>
    <w:basedOn w:val="a"/>
    <w:link w:val="a8"/>
    <w:uiPriority w:val="99"/>
    <w:semiHidden/>
    <w:unhideWhenUsed/>
    <w:rsid w:val="00E77137"/>
    <w:rPr>
      <w:sz w:val="18"/>
      <w:szCs w:val="18"/>
    </w:rPr>
  </w:style>
  <w:style w:type="character" w:customStyle="1" w:styleId="a8">
    <w:name w:val="批注框文本 字符"/>
    <w:basedOn w:val="a0"/>
    <w:link w:val="a7"/>
    <w:uiPriority w:val="99"/>
    <w:semiHidden/>
    <w:rsid w:val="00E77137"/>
    <w:rPr>
      <w:sz w:val="18"/>
      <w:szCs w:val="18"/>
    </w:rPr>
  </w:style>
  <w:style w:type="paragraph" w:styleId="a9">
    <w:name w:val="header"/>
    <w:basedOn w:val="a"/>
    <w:link w:val="aa"/>
    <w:uiPriority w:val="99"/>
    <w:unhideWhenUsed/>
    <w:rsid w:val="00875479"/>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875479"/>
    <w:rPr>
      <w:sz w:val="18"/>
      <w:szCs w:val="18"/>
    </w:rPr>
  </w:style>
  <w:style w:type="paragraph" w:styleId="ab">
    <w:name w:val="footer"/>
    <w:basedOn w:val="a"/>
    <w:link w:val="ac"/>
    <w:uiPriority w:val="99"/>
    <w:unhideWhenUsed/>
    <w:rsid w:val="00875479"/>
    <w:pPr>
      <w:tabs>
        <w:tab w:val="center" w:pos="4153"/>
        <w:tab w:val="right" w:pos="8306"/>
      </w:tabs>
      <w:snapToGrid w:val="0"/>
      <w:jc w:val="left"/>
    </w:pPr>
    <w:rPr>
      <w:sz w:val="18"/>
      <w:szCs w:val="18"/>
    </w:rPr>
  </w:style>
  <w:style w:type="character" w:customStyle="1" w:styleId="ac">
    <w:name w:val="页脚 字符"/>
    <w:basedOn w:val="a0"/>
    <w:link w:val="ab"/>
    <w:uiPriority w:val="99"/>
    <w:rsid w:val="00875479"/>
    <w:rPr>
      <w:sz w:val="18"/>
      <w:szCs w:val="18"/>
    </w:rPr>
  </w:style>
  <w:style w:type="character" w:customStyle="1" w:styleId="10">
    <w:name w:val="标题 1 字符"/>
    <w:basedOn w:val="a0"/>
    <w:link w:val="1"/>
    <w:uiPriority w:val="9"/>
    <w:rsid w:val="00875479"/>
    <w:rPr>
      <w:rFonts w:ascii="微软雅黑" w:eastAsia="微软雅黑" w:hAnsi="微软雅黑"/>
      <w:b/>
      <w:bCs/>
      <w:color w:val="161616"/>
      <w:sz w:val="30"/>
      <w:szCs w:val="44"/>
    </w:rPr>
  </w:style>
  <w:style w:type="character" w:customStyle="1" w:styleId="30">
    <w:name w:val="标题 3 字符"/>
    <w:basedOn w:val="a0"/>
    <w:link w:val="3"/>
    <w:uiPriority w:val="9"/>
    <w:semiHidden/>
    <w:rsid w:val="00875479"/>
    <w:rPr>
      <w:rFonts w:ascii="微软雅黑" w:eastAsia="微软雅黑" w:hAnsi="微软雅黑"/>
      <w:bCs/>
      <w:color w:val="161616"/>
      <w:sz w:val="27"/>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2796003">
      <w:bodyDiv w:val="1"/>
      <w:marLeft w:val="0"/>
      <w:marRight w:val="0"/>
      <w:marTop w:val="0"/>
      <w:marBottom w:val="0"/>
      <w:divBdr>
        <w:top w:val="none" w:sz="0" w:space="0" w:color="auto"/>
        <w:left w:val="none" w:sz="0" w:space="0" w:color="auto"/>
        <w:bottom w:val="none" w:sz="0" w:space="0" w:color="auto"/>
        <w:right w:val="none" w:sz="0" w:space="0" w:color="auto"/>
      </w:divBdr>
      <w:divsChild>
        <w:div w:id="95515929">
          <w:marLeft w:val="0"/>
          <w:marRight w:val="0"/>
          <w:marTop w:val="0"/>
          <w:marBottom w:val="0"/>
          <w:divBdr>
            <w:top w:val="none" w:sz="0" w:space="0" w:color="auto"/>
            <w:left w:val="none" w:sz="0" w:space="0" w:color="auto"/>
            <w:bottom w:val="none" w:sz="0" w:space="0" w:color="auto"/>
            <w:right w:val="none" w:sz="0" w:space="0" w:color="auto"/>
          </w:divBdr>
          <w:divsChild>
            <w:div w:id="1449348899">
              <w:marLeft w:val="0"/>
              <w:marRight w:val="0"/>
              <w:marTop w:val="0"/>
              <w:marBottom w:val="0"/>
              <w:divBdr>
                <w:top w:val="none" w:sz="0" w:space="0" w:color="auto"/>
                <w:left w:val="none" w:sz="0" w:space="0" w:color="auto"/>
                <w:bottom w:val="none" w:sz="0" w:space="0" w:color="auto"/>
                <w:right w:val="none" w:sz="0" w:space="0" w:color="auto"/>
              </w:divBdr>
              <w:divsChild>
                <w:div w:id="778179458">
                  <w:marLeft w:val="0"/>
                  <w:marRight w:val="0"/>
                  <w:marTop w:val="0"/>
                  <w:marBottom w:val="0"/>
                  <w:divBdr>
                    <w:top w:val="none" w:sz="0" w:space="0" w:color="auto"/>
                    <w:left w:val="none" w:sz="0" w:space="0" w:color="auto"/>
                    <w:bottom w:val="none" w:sz="0" w:space="0" w:color="auto"/>
                    <w:right w:val="none" w:sz="0" w:space="0" w:color="auto"/>
                  </w:divBdr>
                  <w:divsChild>
                    <w:div w:id="1413237059">
                      <w:marLeft w:val="0"/>
                      <w:marRight w:val="0"/>
                      <w:marTop w:val="0"/>
                      <w:marBottom w:val="0"/>
                      <w:divBdr>
                        <w:top w:val="none" w:sz="0" w:space="0" w:color="auto"/>
                        <w:left w:val="none" w:sz="0" w:space="0" w:color="auto"/>
                        <w:bottom w:val="none" w:sz="0" w:space="0" w:color="auto"/>
                        <w:right w:val="none" w:sz="0" w:space="0" w:color="auto"/>
                      </w:divBdr>
                      <w:divsChild>
                        <w:div w:id="1210410024">
                          <w:marLeft w:val="0"/>
                          <w:marRight w:val="0"/>
                          <w:marTop w:val="0"/>
                          <w:marBottom w:val="0"/>
                          <w:divBdr>
                            <w:top w:val="none" w:sz="0" w:space="0" w:color="auto"/>
                            <w:left w:val="none" w:sz="0" w:space="0" w:color="auto"/>
                            <w:bottom w:val="none" w:sz="0" w:space="0" w:color="auto"/>
                            <w:right w:val="none" w:sz="0" w:space="0" w:color="auto"/>
                          </w:divBdr>
                          <w:divsChild>
                            <w:div w:id="788008414">
                              <w:marLeft w:val="0"/>
                              <w:marRight w:val="0"/>
                              <w:marTop w:val="0"/>
                              <w:marBottom w:val="330"/>
                              <w:divBdr>
                                <w:top w:val="none" w:sz="0" w:space="0" w:color="auto"/>
                                <w:left w:val="none" w:sz="0" w:space="0" w:color="auto"/>
                                <w:bottom w:val="none" w:sz="0" w:space="0" w:color="auto"/>
                                <w:right w:val="none" w:sz="0" w:space="0" w:color="auto"/>
                              </w:divBdr>
                            </w:div>
                            <w:div w:id="207377049">
                              <w:blockQuote w:val="1"/>
                              <w:marLeft w:val="0"/>
                              <w:marRight w:val="0"/>
                              <w:marTop w:val="240"/>
                              <w:marBottom w:val="240"/>
                              <w:divBdr>
                                <w:top w:val="none" w:sz="0" w:space="0" w:color="auto"/>
                                <w:left w:val="single" w:sz="18" w:space="8" w:color="DBDBDB"/>
                                <w:bottom w:val="none" w:sz="0" w:space="0" w:color="auto"/>
                                <w:right w:val="none" w:sz="0" w:space="0" w:color="auto"/>
                              </w:divBdr>
                            </w:div>
                            <w:div w:id="1734236028">
                              <w:blockQuote w:val="1"/>
                              <w:marLeft w:val="0"/>
                              <w:marRight w:val="0"/>
                              <w:marTop w:val="240"/>
                              <w:marBottom w:val="240"/>
                              <w:divBdr>
                                <w:top w:val="none" w:sz="0" w:space="3" w:color="auto"/>
                                <w:left w:val="none" w:sz="0" w:space="0" w:color="auto"/>
                                <w:bottom w:val="none" w:sz="0" w:space="0" w:color="auto"/>
                                <w:right w:val="none" w:sz="0" w:space="0" w:color="auto"/>
                              </w:divBdr>
                            </w:div>
                          </w:divsChild>
                        </w:div>
                        <w:div w:id="68970038">
                          <w:marLeft w:val="0"/>
                          <w:marRight w:val="0"/>
                          <w:marTop w:val="225"/>
                          <w:marBottom w:val="0"/>
                          <w:divBdr>
                            <w:top w:val="none" w:sz="0" w:space="0" w:color="auto"/>
                            <w:left w:val="none" w:sz="0" w:space="0" w:color="auto"/>
                            <w:bottom w:val="none" w:sz="0" w:space="0" w:color="auto"/>
                            <w:right w:val="none" w:sz="0" w:space="0" w:color="auto"/>
                          </w:divBdr>
                          <w:divsChild>
                            <w:div w:id="731855937">
                              <w:marLeft w:val="0"/>
                              <w:marRight w:val="0"/>
                              <w:marTop w:val="0"/>
                              <w:marBottom w:val="0"/>
                              <w:divBdr>
                                <w:top w:val="none" w:sz="0" w:space="0" w:color="auto"/>
                                <w:left w:val="none" w:sz="0" w:space="0" w:color="auto"/>
                                <w:bottom w:val="none" w:sz="0" w:space="0" w:color="auto"/>
                                <w:right w:val="none" w:sz="0" w:space="0" w:color="auto"/>
                              </w:divBdr>
                              <w:divsChild>
                                <w:div w:id="1342274473">
                                  <w:marLeft w:val="0"/>
                                  <w:marRight w:val="0"/>
                                  <w:marTop w:val="0"/>
                                  <w:marBottom w:val="0"/>
                                  <w:divBdr>
                                    <w:top w:val="none" w:sz="0" w:space="0" w:color="auto"/>
                                    <w:left w:val="none" w:sz="0" w:space="0" w:color="auto"/>
                                    <w:bottom w:val="none" w:sz="0" w:space="0" w:color="auto"/>
                                    <w:right w:val="none" w:sz="0" w:space="0" w:color="auto"/>
                                  </w:divBdr>
                                  <w:divsChild>
                                    <w:div w:id="207369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55260">
                              <w:marLeft w:val="0"/>
                              <w:marRight w:val="0"/>
                              <w:marTop w:val="0"/>
                              <w:marBottom w:val="0"/>
                              <w:divBdr>
                                <w:top w:val="none" w:sz="0" w:space="0" w:color="auto"/>
                                <w:left w:val="none" w:sz="0" w:space="0" w:color="auto"/>
                                <w:bottom w:val="none" w:sz="0" w:space="0" w:color="auto"/>
                                <w:right w:val="none" w:sz="0" w:space="0" w:color="auto"/>
                              </w:divBdr>
                              <w:divsChild>
                                <w:div w:id="54218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656182">
                  <w:marLeft w:val="0"/>
                  <w:marRight w:val="0"/>
                  <w:marTop w:val="0"/>
                  <w:marBottom w:val="0"/>
                  <w:divBdr>
                    <w:top w:val="none" w:sz="0" w:space="0" w:color="auto"/>
                    <w:left w:val="none" w:sz="0" w:space="0" w:color="auto"/>
                    <w:bottom w:val="none" w:sz="0" w:space="0" w:color="auto"/>
                    <w:right w:val="none" w:sz="0" w:space="0" w:color="auto"/>
                  </w:divBdr>
                  <w:divsChild>
                    <w:div w:id="1466700035">
                      <w:marLeft w:val="0"/>
                      <w:marRight w:val="0"/>
                      <w:marTop w:val="0"/>
                      <w:marBottom w:val="0"/>
                      <w:divBdr>
                        <w:top w:val="none" w:sz="0" w:space="0" w:color="auto"/>
                        <w:left w:val="none" w:sz="0" w:space="0" w:color="auto"/>
                        <w:bottom w:val="none" w:sz="0" w:space="0" w:color="auto"/>
                        <w:right w:val="none" w:sz="0" w:space="0" w:color="auto"/>
                      </w:divBdr>
                      <w:divsChild>
                        <w:div w:id="445663086">
                          <w:marLeft w:val="0"/>
                          <w:marRight w:val="0"/>
                          <w:marTop w:val="0"/>
                          <w:marBottom w:val="0"/>
                          <w:divBdr>
                            <w:top w:val="none" w:sz="0" w:space="0" w:color="auto"/>
                            <w:left w:val="none" w:sz="0" w:space="0" w:color="auto"/>
                            <w:bottom w:val="none" w:sz="0" w:space="0" w:color="auto"/>
                            <w:right w:val="none" w:sz="0" w:space="0" w:color="auto"/>
                          </w:divBdr>
                          <w:divsChild>
                            <w:div w:id="196090692">
                              <w:marLeft w:val="240"/>
                              <w:marRight w:val="240"/>
                              <w:marTop w:val="0"/>
                              <w:marBottom w:val="0"/>
                              <w:divBdr>
                                <w:top w:val="none" w:sz="0" w:space="0" w:color="auto"/>
                                <w:left w:val="none" w:sz="0" w:space="0" w:color="auto"/>
                                <w:bottom w:val="none" w:sz="0" w:space="0" w:color="auto"/>
                                <w:right w:val="none" w:sz="0" w:space="0" w:color="auto"/>
                              </w:divBdr>
                              <w:divsChild>
                                <w:div w:id="1298535028">
                                  <w:marLeft w:val="0"/>
                                  <w:marRight w:val="0"/>
                                  <w:marTop w:val="0"/>
                                  <w:marBottom w:val="0"/>
                                  <w:divBdr>
                                    <w:top w:val="none" w:sz="0" w:space="0" w:color="auto"/>
                                    <w:left w:val="none" w:sz="0" w:space="0" w:color="auto"/>
                                    <w:bottom w:val="none" w:sz="0" w:space="0" w:color="auto"/>
                                    <w:right w:val="none" w:sz="0" w:space="0" w:color="auto"/>
                                  </w:divBdr>
                                  <w:divsChild>
                                    <w:div w:id="1177620543">
                                      <w:marLeft w:val="0"/>
                                      <w:marRight w:val="0"/>
                                      <w:marTop w:val="0"/>
                                      <w:marBottom w:val="0"/>
                                      <w:divBdr>
                                        <w:top w:val="none" w:sz="0" w:space="0" w:color="auto"/>
                                        <w:left w:val="none" w:sz="0" w:space="0" w:color="auto"/>
                                        <w:bottom w:val="none" w:sz="0" w:space="0" w:color="auto"/>
                                        <w:right w:val="none" w:sz="0" w:space="0" w:color="auto"/>
                                      </w:divBdr>
                                      <w:divsChild>
                                        <w:div w:id="181043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637</Words>
  <Characters>3637</Characters>
  <Application>Microsoft Office Word</Application>
  <DocSecurity>0</DocSecurity>
  <Lines>30</Lines>
  <Paragraphs>8</Paragraphs>
  <ScaleCrop>false</ScaleCrop>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zt</dc:creator>
  <cp:lastModifiedBy>Windows 用户</cp:lastModifiedBy>
  <cp:revision>2</cp:revision>
  <dcterms:created xsi:type="dcterms:W3CDTF">2022-03-06T21:37:00Z</dcterms:created>
  <dcterms:modified xsi:type="dcterms:W3CDTF">2022-03-06T21:37:00Z</dcterms:modified>
</cp:coreProperties>
</file>