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bookmarkStart w:colFirst="0" w:colLast="0" w:name="_o10r4ax7604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  <w:rtl w:val="0"/>
        </w:rPr>
        <w:t xml:space="preserve">Four basic units of electricity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Voltage (V)</w:t>
      </w: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 → Variable: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Unit: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volt (V)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Current (I)</w:t>
      </w: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 → Variable: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Unit: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ampere (A)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Resistance (R)</w:t>
      </w: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 → Variable: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Unit: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ohm (Ω)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Power (P)</w:t>
      </w: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 → Variable: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Unit: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watt (W)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</w:rPr>
      </w:pPr>
      <w:bookmarkStart w:colFirst="0" w:colLast="0" w:name="_419zdvtk969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u w:val="single"/>
          <w:rtl w:val="0"/>
        </w:rPr>
        <w:t xml:space="preserve">B. Equation for Ohm’s Law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V=I×RV = I \times RV=I×R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8"/>
          <w:szCs w:val="38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8"/>
          <w:szCs w:val="38"/>
          <w:u w:val="single"/>
          <w:rtl w:val="0"/>
        </w:rPr>
        <w:t xml:space="preserve">. Rearranged Ohm’s Law equations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 solve for current:  I=VRI = \frac{V}{R}I=RV​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 solve for resistance: R=VIR = \frac{V}{I}R=IV​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42"/>
          <w:szCs w:val="42"/>
          <w:u w:val="single"/>
        </w:rPr>
      </w:pPr>
      <w:bookmarkStart w:colFirst="0" w:colLast="0" w:name="_wvxsgu8bjjr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2"/>
          <w:szCs w:val="42"/>
          <w:u w:val="single"/>
          <w:rtl w:val="0"/>
        </w:rPr>
        <w:t xml:space="preserve">D. Power equations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i w:val="1"/>
        </w:rPr>
      </w:pPr>
      <w:bookmarkStart w:colFirst="0" w:colLast="0" w:name="_z4v18kdulost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Power is P=V×IP = V \times IP=V×I. Rearranging with Ohm’s Law gives: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 = V \times 1</w:t>
        <w:br w:type="textWrapping"/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Substitute V=I×RV = I \times RV=I×R:</w:t>
        <w:br w:type="textWrapping"/>
        <w:t xml:space="preserve">P=I2×RP = I^2 \times                          RP=I2×R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Substitute I=VRI     =      \frac{V}{R}I=RV​:   P=  V2RP  =  \frac{V^2}{R}P=RV2​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38"/>
          <w:szCs w:val="38"/>
          <w:u w:val="single"/>
        </w:rPr>
      </w:pPr>
      <w:bookmarkStart w:colFirst="0" w:colLast="0" w:name="_fwgz3f9fewr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8"/>
          <w:szCs w:val="38"/>
          <w:u w:val="single"/>
          <w:rtl w:val="0"/>
        </w:rPr>
        <w:t xml:space="preserve">E. Yellow wire problem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Given: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V=12 VV = 12 \, VV=12V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P=60 WP = 60 \, WP=60W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Formula: P=V×IP = V \times IP=V×I</w:t>
        <w:br w:type="textWrapping"/>
        <w:t xml:space="preserve">I=PV=6012=5 AI = \frac{P}{V} = \frac{60}{12} = 5 \, AI=VP​=1260​=5A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0"/>
          <w:szCs w:val="50"/>
          <w:rtl w:val="0"/>
        </w:rPr>
        <w:t xml:space="preserve">Answer: 5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bookmarkStart w:colFirst="0" w:colLast="0" w:name="_rd5y2syoo6w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bookmarkStart w:colFirst="0" w:colLast="0" w:name="_n9je8ljcj37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bookmarkStart w:colFirst="0" w:colLast="0" w:name="_o4cb36p7177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bookmarkStart w:colFirst="0" w:colLast="0" w:name="_o74jy3f5i1u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  <w:u w:val="single"/>
        </w:rPr>
      </w:pPr>
      <w:bookmarkStart w:colFirst="0" w:colLast="0" w:name="_qydgoy8u31j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  <w:u w:val="single"/>
          <w:rtl w:val="0"/>
        </w:rPr>
        <w:t xml:space="preserve">F. Orange wire problem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Given: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V=3.3 VV = 3.3 \, VV=3.3V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R=0.25 ΩR = 0.25 \, \OmegaR=0.25Ω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Formula: P=V2RP = \frac{V^2}{R}P=RV2​</w:t>
        <w:br w:type="textWrapping"/>
        <w:t xml:space="preserve">P=3.320.25=10.890.25=43.56 WP = \frac{3.3^2}{0.25} = \frac{10.89}{0.25} = 43.56 \, WP=0.253.32​=0.2510.89​=43.56W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Answer: 43.56 W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</w:rPr>
      </w:pPr>
      <w:bookmarkStart w:colFirst="0" w:colLast="0" w:name="_5x6ym1gvvib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44"/>
          <w:szCs w:val="44"/>
          <w:rtl w:val="0"/>
        </w:rPr>
        <w:t xml:space="preserve">G. Power supply wire problem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Given: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P=120 WP = 120 \, WP=120W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I=24 AI = 24 \, AI=24A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Formula: P=V×IP = V \times IP=V×I</w:t>
        <w:br w:type="textWrapping"/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V=PI=12024=5 VV = \frac{P}{I} = \frac{120}{24} = 5 \, VV=IP​=24120​=5V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Answer: 5 V</w:t>
      </w:r>
    </w:p>
    <w:p w:rsidR="00000000" w:rsidDel="00000000" w:rsidP="00000000" w:rsidRDefault="00000000" w:rsidRPr="00000000" w14:paraId="00000028">
      <w:pPr>
        <w:spacing w:line="240" w:lineRule="auto"/>
        <w:rPr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Lewis Joseph Feik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Computer Hardware &amp; OP Systems 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Lab 3.2.1.3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