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703C" w14:textId="7D567B52" w:rsidR="00DB5A48" w:rsidRPr="00DB5A48" w:rsidRDefault="00DB5A48" w:rsidP="00DB5A48">
      <w:pPr>
        <w:pStyle w:val="Heading1"/>
      </w:pPr>
      <w:r>
        <w:t>H</w:t>
      </w:r>
      <w:r w:rsidRPr="00DB5A48">
        <w:t xml:space="preserve">ow to use </w:t>
      </w:r>
      <w:proofErr w:type="spellStart"/>
      <w:r w:rsidRPr="00DB5A48">
        <w:t>LangChain</w:t>
      </w:r>
      <w:proofErr w:type="spellEnd"/>
      <w:r w:rsidRPr="00DB5A48">
        <w:t xml:space="preserve"> </w:t>
      </w:r>
    </w:p>
    <w:p w14:paraId="503E84DE" w14:textId="77777777" w:rsidR="00DB5A48" w:rsidRPr="00DB5A48" w:rsidRDefault="00DB5A48" w:rsidP="00DB5A48">
      <w:pPr>
        <w:shd w:val="clear" w:color="auto" w:fill="FFFFFF"/>
        <w:spacing w:before="360" w:after="360" w:line="401" w:lineRule="atLeast"/>
        <w:rPr>
          <w:rFonts w:eastAsia="Times New Roman" w:cs="Arial"/>
          <w:color w:val="666666"/>
          <w:sz w:val="27"/>
          <w:szCs w:val="27"/>
        </w:rPr>
      </w:pP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is an open source framework that enables software developers working with artificial intelligence (</w:t>
      </w:r>
      <w:hyperlink r:id="rId5" w:history="1">
        <w:r w:rsidRPr="00DB5A48">
          <w:rPr>
            <w:rFonts w:eastAsia="Times New Roman" w:cs="Arial"/>
            <w:color w:val="007CAD"/>
            <w:sz w:val="27"/>
            <w:szCs w:val="27"/>
            <w:u w:val="single"/>
          </w:rPr>
          <w:t>AI</w:t>
        </w:r>
      </w:hyperlink>
      <w:r w:rsidRPr="00DB5A48">
        <w:rPr>
          <w:rFonts w:eastAsia="Times New Roman" w:cs="Arial"/>
          <w:color w:val="666666"/>
          <w:sz w:val="27"/>
          <w:szCs w:val="27"/>
        </w:rPr>
        <w:t>) and its machine learning subset to combine large language models with other external components to develop </w:t>
      </w:r>
      <w:hyperlink r:id="rId6" w:history="1">
        <w:r w:rsidRPr="00DB5A48">
          <w:rPr>
            <w:rFonts w:eastAsia="Times New Roman" w:cs="Arial"/>
            <w:color w:val="007CAD"/>
            <w:sz w:val="27"/>
            <w:szCs w:val="27"/>
            <w:u w:val="single"/>
          </w:rPr>
          <w:t>LLM</w:t>
        </w:r>
      </w:hyperlink>
      <w:r w:rsidRPr="00DB5A48">
        <w:rPr>
          <w:rFonts w:eastAsia="Times New Roman" w:cs="Arial"/>
          <w:color w:val="666666"/>
          <w:sz w:val="27"/>
          <w:szCs w:val="27"/>
        </w:rPr>
        <w:t>-powered applications.</w:t>
      </w:r>
    </w:p>
    <w:p w14:paraId="097C0FB8" w14:textId="77777777" w:rsidR="00DB5A48" w:rsidRPr="00DB5A48" w:rsidRDefault="00DB5A48" w:rsidP="00DB5A48">
      <w:pPr>
        <w:shd w:val="clear" w:color="auto" w:fill="FFFFFF"/>
        <w:spacing w:before="360" w:after="360" w:line="401" w:lineRule="atLeast"/>
        <w:rPr>
          <w:rFonts w:eastAsia="Times New Roman" w:cs="Arial"/>
          <w:color w:val="666666"/>
          <w:sz w:val="27"/>
          <w:szCs w:val="27"/>
        </w:rPr>
      </w:pP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aims to link powerful LLMs, such as OpenAI's GPT-3.5 and </w:t>
      </w:r>
      <w:hyperlink r:id="rId7" w:history="1">
        <w:r w:rsidRPr="00DB5A48">
          <w:rPr>
            <w:rFonts w:eastAsia="Times New Roman" w:cs="Arial"/>
            <w:color w:val="007CAD"/>
            <w:sz w:val="27"/>
            <w:szCs w:val="27"/>
            <w:u w:val="single"/>
          </w:rPr>
          <w:t>GPT-4</w:t>
        </w:r>
      </w:hyperlink>
      <w:r w:rsidRPr="00DB5A48">
        <w:rPr>
          <w:rFonts w:eastAsia="Times New Roman" w:cs="Arial"/>
          <w:color w:val="666666"/>
          <w:sz w:val="27"/>
          <w:szCs w:val="27"/>
        </w:rPr>
        <w:t>, to an array of external data sources to create and reap the benefits of natural language processing (</w:t>
      </w:r>
      <w:hyperlink r:id="rId8" w:history="1">
        <w:r w:rsidRPr="00DB5A48">
          <w:rPr>
            <w:rFonts w:eastAsia="Times New Roman" w:cs="Arial"/>
            <w:color w:val="007CAD"/>
            <w:sz w:val="27"/>
            <w:szCs w:val="27"/>
            <w:u w:val="single"/>
          </w:rPr>
          <w:t>NLP</w:t>
        </w:r>
      </w:hyperlink>
      <w:r w:rsidRPr="00DB5A48">
        <w:rPr>
          <w:rFonts w:eastAsia="Times New Roman" w:cs="Arial"/>
          <w:color w:val="666666"/>
          <w:sz w:val="27"/>
          <w:szCs w:val="27"/>
        </w:rPr>
        <w:t xml:space="preserve">) applications. It's also used for creating interfaces that produce </w:t>
      </w:r>
      <w:proofErr w:type="gramStart"/>
      <w:r w:rsidRPr="00DB5A48">
        <w:rPr>
          <w:rFonts w:eastAsia="Times New Roman" w:cs="Arial"/>
          <w:color w:val="666666"/>
          <w:sz w:val="27"/>
          <w:szCs w:val="27"/>
        </w:rPr>
        <w:t>humanlike</w:t>
      </w:r>
      <w:proofErr w:type="gramEnd"/>
      <w:r w:rsidRPr="00DB5A48">
        <w:rPr>
          <w:rFonts w:eastAsia="Times New Roman" w:cs="Arial"/>
          <w:color w:val="666666"/>
          <w:sz w:val="27"/>
          <w:szCs w:val="27"/>
        </w:rPr>
        <w:t xml:space="preserve"> responses and answer questions.</w:t>
      </w:r>
    </w:p>
    <w:p w14:paraId="7773BBDD" w14:textId="77777777" w:rsidR="00DB5A48" w:rsidRPr="00DB5A48" w:rsidRDefault="00DB5A48" w:rsidP="00DB5A48">
      <w:pPr>
        <w:shd w:val="clear" w:color="auto" w:fill="FFFFFF"/>
        <w:spacing w:before="360" w:after="360" w:line="401" w:lineRule="atLeast"/>
        <w:rPr>
          <w:rFonts w:eastAsia="Times New Roman" w:cs="Arial"/>
          <w:color w:val="666666"/>
          <w:sz w:val="27"/>
          <w:szCs w:val="27"/>
        </w:rPr>
      </w:pPr>
      <w:r w:rsidRPr="00DB5A48">
        <w:rPr>
          <w:rFonts w:eastAsia="Times New Roman" w:cs="Arial"/>
          <w:color w:val="666666"/>
          <w:sz w:val="27"/>
          <w:szCs w:val="27"/>
        </w:rPr>
        <w:t xml:space="preserve">Developers, software engineers and data scientists with experience in Python, JavaScript or TypeScript programming languages can use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packages offered in those languages.</w:t>
      </w:r>
    </w:p>
    <w:p w14:paraId="2DFB0C11" w14:textId="77777777" w:rsidR="00DB5A48" w:rsidRPr="00DB5A48" w:rsidRDefault="00DB5A48" w:rsidP="00DB5A48">
      <w:pPr>
        <w:shd w:val="clear" w:color="auto" w:fill="FFFFFF"/>
        <w:spacing w:before="360" w:after="360" w:line="401" w:lineRule="atLeast"/>
        <w:rPr>
          <w:rFonts w:eastAsia="Times New Roman" w:cs="Arial"/>
          <w:color w:val="666666"/>
          <w:sz w:val="27"/>
          <w:szCs w:val="27"/>
        </w:rPr>
      </w:pP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was released in 2022 as an </w:t>
      </w:r>
      <w:proofErr w:type="gramStart"/>
      <w:r w:rsidRPr="00DB5A48">
        <w:rPr>
          <w:rFonts w:eastAsia="Times New Roman" w:cs="Arial"/>
          <w:color w:val="666666"/>
          <w:sz w:val="27"/>
          <w:szCs w:val="27"/>
        </w:rPr>
        <w:t>open source</w:t>
      </w:r>
      <w:proofErr w:type="gramEnd"/>
      <w:r w:rsidRPr="00DB5A48">
        <w:rPr>
          <w:rFonts w:eastAsia="Times New Roman" w:cs="Arial"/>
          <w:color w:val="666666"/>
          <w:sz w:val="27"/>
          <w:szCs w:val="27"/>
        </w:rPr>
        <w:t xml:space="preserve"> project by co-founders Harrison Chase and Ankush Gola.</w:t>
      </w:r>
    </w:p>
    <w:p w14:paraId="130AA88B" w14:textId="77777777" w:rsidR="00DB5A48" w:rsidRPr="00DB5A48" w:rsidRDefault="00DB5A48" w:rsidP="00DB5A48">
      <w:pPr>
        <w:pStyle w:val="Heading2"/>
      </w:pPr>
      <w:r w:rsidRPr="00DB5A48">
        <w:t xml:space="preserve">Why is </w:t>
      </w:r>
      <w:proofErr w:type="spellStart"/>
      <w:r w:rsidRPr="00DB5A48">
        <w:t>LangChain</w:t>
      </w:r>
      <w:proofErr w:type="spellEnd"/>
      <w:r w:rsidRPr="00DB5A48">
        <w:t xml:space="preserve"> important?</w:t>
      </w:r>
    </w:p>
    <w:p w14:paraId="30DFA9E1" w14:textId="7228B369" w:rsidR="00DB5A48" w:rsidRPr="00DB5A48" w:rsidRDefault="00DB5A48" w:rsidP="00DB5A48">
      <w:pPr>
        <w:shd w:val="clear" w:color="auto" w:fill="FFFFFF"/>
        <w:spacing w:before="120" w:after="360" w:line="401" w:lineRule="atLeast"/>
        <w:rPr>
          <w:rFonts w:eastAsia="Times New Roman" w:cs="Arial"/>
          <w:b/>
          <w:bCs/>
          <w:color w:val="323232"/>
          <w:sz w:val="21"/>
          <w:szCs w:val="21"/>
        </w:rPr>
      </w:pP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is a framework that simplifies the process of creating </w:t>
      </w:r>
      <w:hyperlink r:id="rId9" w:history="1">
        <w:r w:rsidRPr="00DB5A48">
          <w:rPr>
            <w:rFonts w:eastAsia="Times New Roman" w:cs="Arial"/>
            <w:color w:val="007CAD"/>
            <w:sz w:val="27"/>
            <w:szCs w:val="27"/>
            <w:u w:val="single"/>
          </w:rPr>
          <w:t>generative AI</w:t>
        </w:r>
      </w:hyperlink>
      <w:r w:rsidRPr="00DB5A48">
        <w:rPr>
          <w:rFonts w:eastAsia="Times New Roman" w:cs="Arial"/>
          <w:color w:val="666666"/>
          <w:sz w:val="27"/>
          <w:szCs w:val="27"/>
        </w:rPr>
        <w:t xml:space="preserve"> application interfaces. Developers working on these types of interfaces use various tools to create advanced NLP apps;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streamlines this process. For example, LLMs must access large volumes of </w:t>
      </w:r>
      <w:hyperlink r:id="rId10" w:history="1">
        <w:r w:rsidRPr="00DB5A48">
          <w:rPr>
            <w:rFonts w:eastAsia="Times New Roman" w:cs="Arial"/>
            <w:color w:val="007CAD"/>
            <w:sz w:val="27"/>
            <w:szCs w:val="27"/>
            <w:u w:val="single"/>
          </w:rPr>
          <w:t>big data</w:t>
        </w:r>
      </w:hyperlink>
      <w:r w:rsidRPr="00DB5A48">
        <w:rPr>
          <w:rFonts w:eastAsia="Times New Roman" w:cs="Arial"/>
          <w:color w:val="666666"/>
          <w:sz w:val="27"/>
          <w:szCs w:val="27"/>
        </w:rPr>
        <w:t xml:space="preserve">, so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organizes these large quantities of data so that they can be accessed with ease.</w:t>
      </w:r>
      <w:r w:rsidRPr="00DB5A48">
        <w:rPr>
          <w:rFonts w:eastAsia="Times New Roman" w:cs="Arial"/>
          <w:b/>
          <w:bCs/>
          <w:color w:val="323232"/>
          <w:sz w:val="21"/>
          <w:szCs w:val="21"/>
        </w:rPr>
        <w:t xml:space="preserve"> </w:t>
      </w:r>
    </w:p>
    <w:p w14:paraId="0F84F5AE" w14:textId="77777777" w:rsidR="00DB5A48" w:rsidRPr="00DB5A48" w:rsidRDefault="00DB5A48" w:rsidP="00DB5A48">
      <w:pPr>
        <w:shd w:val="clear" w:color="auto" w:fill="FFFFFF"/>
        <w:spacing w:before="360" w:after="360" w:line="401" w:lineRule="atLeast"/>
        <w:rPr>
          <w:rFonts w:eastAsia="Times New Roman" w:cs="Arial"/>
          <w:color w:val="666666"/>
          <w:sz w:val="27"/>
          <w:szCs w:val="27"/>
        </w:rPr>
      </w:pPr>
      <w:r w:rsidRPr="00DB5A48">
        <w:rPr>
          <w:rFonts w:eastAsia="Times New Roman" w:cs="Arial"/>
          <w:color w:val="666666"/>
          <w:sz w:val="27"/>
          <w:szCs w:val="27"/>
        </w:rPr>
        <w:t>In addition, GPT (</w:t>
      </w:r>
      <w:hyperlink r:id="rId11" w:history="1">
        <w:r w:rsidRPr="00DB5A48">
          <w:rPr>
            <w:rFonts w:eastAsia="Times New Roman" w:cs="Arial"/>
            <w:color w:val="007CAD"/>
            <w:sz w:val="27"/>
            <w:szCs w:val="27"/>
            <w:u w:val="single"/>
          </w:rPr>
          <w:t>generative pre-trained transformer</w:t>
        </w:r>
      </w:hyperlink>
      <w:r w:rsidRPr="00DB5A48">
        <w:rPr>
          <w:rFonts w:eastAsia="Times New Roman" w:cs="Arial"/>
          <w:color w:val="666666"/>
          <w:sz w:val="27"/>
          <w:szCs w:val="27"/>
        </w:rPr>
        <w:t xml:space="preserve">) models are trained on data available until a specific point in time, known as their knowledge cutoff date. While models are often updated to extend their cutoff date,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can connect AI models directly to data sources to give them knowledge of recent data without limitations.</w:t>
      </w:r>
    </w:p>
    <w:p w14:paraId="7AD1DEFC" w14:textId="77777777" w:rsidR="00DB5A48" w:rsidRPr="00DB5A48" w:rsidRDefault="00DB5A48" w:rsidP="00DB5A48">
      <w:pPr>
        <w:shd w:val="clear" w:color="auto" w:fill="FFFFFF"/>
        <w:spacing w:line="336" w:lineRule="atLeast"/>
        <w:outlineLvl w:val="1"/>
        <w:rPr>
          <w:rFonts w:eastAsia="Times New Roman" w:cs="Arial"/>
          <w:color w:val="323232"/>
          <w:sz w:val="35"/>
          <w:szCs w:val="35"/>
        </w:rPr>
      </w:pPr>
      <w:r w:rsidRPr="00DB5A48">
        <w:rPr>
          <w:rStyle w:val="Heading2Char"/>
          <w:rFonts w:eastAsiaTheme="minorHAnsi"/>
        </w:rPr>
        <w:lastRenderedPageBreak/>
        <w:t xml:space="preserve">What are the benefits of </w:t>
      </w:r>
      <w:proofErr w:type="spellStart"/>
      <w:r w:rsidRPr="00DB5A48">
        <w:rPr>
          <w:rStyle w:val="Heading2Char"/>
          <w:rFonts w:eastAsiaTheme="minorHAnsi"/>
        </w:rPr>
        <w:t>LangChain</w:t>
      </w:r>
      <w:proofErr w:type="spellEnd"/>
      <w:r w:rsidRPr="00DB5A48">
        <w:rPr>
          <w:rStyle w:val="Heading2Char"/>
          <w:rFonts w:eastAsiaTheme="minorHAnsi"/>
        </w:rPr>
        <w:t>?</w:t>
      </w:r>
    </w:p>
    <w:p w14:paraId="60647463" w14:textId="77777777" w:rsidR="00DB5A48" w:rsidRPr="00DB5A48" w:rsidRDefault="00DB5A48" w:rsidP="00DB5A48">
      <w:pPr>
        <w:shd w:val="clear" w:color="auto" w:fill="FFFFFF"/>
        <w:spacing w:before="120" w:after="360" w:line="401" w:lineRule="atLeast"/>
        <w:rPr>
          <w:rFonts w:eastAsia="Times New Roman" w:cs="Arial"/>
          <w:color w:val="666666"/>
          <w:sz w:val="27"/>
          <w:szCs w:val="27"/>
        </w:rPr>
      </w:pP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offers various benefits, including the following:</w:t>
      </w:r>
    </w:p>
    <w:p w14:paraId="08D1EA23" w14:textId="77777777" w:rsidR="00DB5A48" w:rsidRPr="00DB5A48" w:rsidRDefault="00DB5A48" w:rsidP="00DB5A48">
      <w:pPr>
        <w:pStyle w:val="ListParagraph"/>
        <w:numPr>
          <w:ilvl w:val="0"/>
          <w:numId w:val="11"/>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Open source and community benefits.</w:t>
      </w:r>
      <w:r w:rsidRPr="00DB5A48">
        <w:rPr>
          <w:rFonts w:eastAsia="Times New Roman" w:cs="Arial"/>
          <w:color w:val="666666"/>
          <w:sz w:val="27"/>
          <w:szCs w:val="27"/>
        </w:rPr>
        <w:t xml:space="preserve"> As an open source framework,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thrives on community contributions and collaboration, and is readily accessible on platforms such as </w:t>
      </w:r>
      <w:hyperlink r:id="rId12" w:history="1">
        <w:r w:rsidRPr="00DB5A48">
          <w:rPr>
            <w:rFonts w:eastAsia="Times New Roman" w:cs="Arial"/>
            <w:color w:val="007CAD"/>
            <w:sz w:val="27"/>
            <w:szCs w:val="27"/>
            <w:u w:val="single"/>
          </w:rPr>
          <w:t>GitHub</w:t>
        </w:r>
      </w:hyperlink>
      <w:r w:rsidRPr="00DB5A48">
        <w:rPr>
          <w:rFonts w:eastAsia="Times New Roman" w:cs="Arial"/>
          <w:color w:val="666666"/>
          <w:sz w:val="27"/>
          <w:szCs w:val="27"/>
        </w:rPr>
        <w:t xml:space="preserve">. Developers can drive innovation by accessing a wealth of resources, tutorials, documentation and support from fellow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users.</w:t>
      </w:r>
    </w:p>
    <w:p w14:paraId="780FF0F7" w14:textId="77777777" w:rsidR="00DB5A48" w:rsidRPr="00DB5A48" w:rsidRDefault="00DB5A48" w:rsidP="00DB5A48">
      <w:pPr>
        <w:pStyle w:val="ListParagraph"/>
        <w:numPr>
          <w:ilvl w:val="0"/>
          <w:numId w:val="11"/>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Modular design.</w:t>
      </w:r>
      <w:r w:rsidRPr="00DB5A48">
        <w:rPr>
          <w:rFonts w:eastAsia="Times New Roman" w:cs="Arial"/>
          <w:color w:val="666666"/>
          <w:sz w:val="27"/>
          <w:szCs w:val="27"/>
        </w:rPr>
        <w:t> </w:t>
      </w:r>
      <w:proofErr w:type="spellStart"/>
      <w:r w:rsidRPr="00DB5A48">
        <w:rPr>
          <w:rFonts w:eastAsia="Times New Roman" w:cs="Arial"/>
          <w:color w:val="666666"/>
          <w:sz w:val="27"/>
          <w:szCs w:val="27"/>
        </w:rPr>
        <w:t>LangChain's</w:t>
      </w:r>
      <w:proofErr w:type="spellEnd"/>
      <w:r w:rsidRPr="00DB5A48">
        <w:rPr>
          <w:rFonts w:eastAsia="Times New Roman" w:cs="Arial"/>
          <w:color w:val="666666"/>
          <w:sz w:val="27"/>
          <w:szCs w:val="27"/>
        </w:rPr>
        <w:t xml:space="preserve"> modular architecture enables developers to mix, match and customize components for specific needs.</w:t>
      </w:r>
    </w:p>
    <w:p w14:paraId="169C3309" w14:textId="77777777" w:rsidR="00DB5A48" w:rsidRPr="00DB5A48" w:rsidRDefault="00DB5A48" w:rsidP="00DB5A48">
      <w:pPr>
        <w:pStyle w:val="ListParagraph"/>
        <w:numPr>
          <w:ilvl w:val="0"/>
          <w:numId w:val="11"/>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Simplified development.</w:t>
      </w:r>
      <w:r w:rsidRPr="00DB5A48">
        <w:rPr>
          <w:rFonts w:eastAsia="Times New Roman" w:cs="Arial"/>
          <w:color w:val="666666"/>
          <w:sz w:val="27"/>
          <w:szCs w:val="27"/>
        </w:rPr>
        <w:t>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offers a standardized interface that enables developers to easily switch between different LLMs, streamline workflows and reduce integration complexity. For example, they can switch between LLMs from providers such as OpenAI or </w:t>
      </w:r>
      <w:hyperlink r:id="rId13" w:history="1">
        <w:r w:rsidRPr="00DB5A48">
          <w:rPr>
            <w:rFonts w:eastAsia="Times New Roman" w:cs="Arial"/>
            <w:color w:val="007CAD"/>
            <w:sz w:val="27"/>
            <w:szCs w:val="27"/>
            <w:u w:val="single"/>
          </w:rPr>
          <w:t>Hugging Face</w:t>
        </w:r>
      </w:hyperlink>
      <w:r w:rsidRPr="00DB5A48">
        <w:rPr>
          <w:rFonts w:eastAsia="Times New Roman" w:cs="Arial"/>
          <w:color w:val="666666"/>
          <w:sz w:val="27"/>
          <w:szCs w:val="27"/>
        </w:rPr>
        <w:t> with minimal code changes.</w:t>
      </w:r>
    </w:p>
    <w:p w14:paraId="015EAB21" w14:textId="77777777" w:rsidR="00DB5A48" w:rsidRPr="00DB5A48" w:rsidRDefault="00DB5A48" w:rsidP="00DB5A48">
      <w:pPr>
        <w:pStyle w:val="ListParagraph"/>
        <w:numPr>
          <w:ilvl w:val="0"/>
          <w:numId w:val="11"/>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Repurposed LLMs.</w:t>
      </w:r>
      <w:r w:rsidRPr="00DB5A48">
        <w:rPr>
          <w:rFonts w:eastAsia="Times New Roman" w:cs="Arial"/>
          <w:color w:val="666666"/>
          <w:sz w:val="27"/>
          <w:szCs w:val="27"/>
        </w:rPr>
        <w:t>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lets organizations repurpose LLMs for domain-specific applications without retraining, enabling development teams to enhance model responses with proprietary information, such as summarizing internal documents. The retrieval-augmented generation (</w:t>
      </w:r>
      <w:hyperlink r:id="rId14" w:history="1">
        <w:r w:rsidRPr="00DB5A48">
          <w:rPr>
            <w:rFonts w:eastAsia="Times New Roman" w:cs="Arial"/>
            <w:color w:val="007CAD"/>
            <w:sz w:val="27"/>
            <w:szCs w:val="27"/>
            <w:u w:val="single"/>
          </w:rPr>
          <w:t>RAG</w:t>
        </w:r>
      </w:hyperlink>
      <w:r w:rsidRPr="00DB5A48">
        <w:rPr>
          <w:rFonts w:eastAsia="Times New Roman" w:cs="Arial"/>
          <w:color w:val="666666"/>
          <w:sz w:val="27"/>
          <w:szCs w:val="27"/>
        </w:rPr>
        <w:t>) workflow further improves response accuracy and reduces model </w:t>
      </w:r>
      <w:hyperlink r:id="rId15" w:history="1">
        <w:r w:rsidRPr="00DB5A48">
          <w:rPr>
            <w:rFonts w:eastAsia="Times New Roman" w:cs="Arial"/>
            <w:color w:val="007CAD"/>
            <w:sz w:val="27"/>
            <w:szCs w:val="27"/>
            <w:u w:val="single"/>
          </w:rPr>
          <w:t>hallucination of generative AI</w:t>
        </w:r>
      </w:hyperlink>
      <w:r w:rsidRPr="00DB5A48">
        <w:rPr>
          <w:rFonts w:eastAsia="Times New Roman" w:cs="Arial"/>
          <w:color w:val="666666"/>
          <w:sz w:val="27"/>
          <w:szCs w:val="27"/>
        </w:rPr>
        <w:t> by introducing relevant information during prompting.</w:t>
      </w:r>
    </w:p>
    <w:p w14:paraId="27D7AFB6" w14:textId="77777777" w:rsidR="00DB5A48" w:rsidRPr="00DB5A48" w:rsidRDefault="00DB5A48" w:rsidP="00DB5A48">
      <w:pPr>
        <w:pStyle w:val="ListParagraph"/>
        <w:numPr>
          <w:ilvl w:val="0"/>
          <w:numId w:val="11"/>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Interactive applications.</w:t>
      </w:r>
      <w:r w:rsidRPr="00DB5A48">
        <w:rPr>
          <w:rFonts w:eastAsia="Times New Roman" w:cs="Arial"/>
          <w:color w:val="666666"/>
          <w:sz w:val="27"/>
          <w:szCs w:val="27"/>
        </w:rPr>
        <w:t>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enables interactive applications through real-time communication with language models. For example, its modular components can be used to create interactive applications such as chatbots and AI assistants that engage users in real time.</w:t>
      </w:r>
    </w:p>
    <w:p w14:paraId="187C9EBB" w14:textId="77777777" w:rsidR="00DB5A48" w:rsidRPr="00DB5A48" w:rsidRDefault="00DB5A48" w:rsidP="00DB5A48">
      <w:pPr>
        <w:pStyle w:val="Heading2"/>
      </w:pPr>
      <w:r w:rsidRPr="00DB5A48">
        <w:t xml:space="preserve">What are the features of </w:t>
      </w:r>
      <w:proofErr w:type="spellStart"/>
      <w:r w:rsidRPr="00DB5A48">
        <w:t>LangChain</w:t>
      </w:r>
      <w:proofErr w:type="spellEnd"/>
      <w:r w:rsidRPr="00DB5A48">
        <w:t>?</w:t>
      </w:r>
    </w:p>
    <w:p w14:paraId="7FE22117" w14:textId="77777777" w:rsidR="00DB5A48" w:rsidRPr="00DB5A48" w:rsidRDefault="00DB5A48" w:rsidP="00DB5A48">
      <w:pPr>
        <w:shd w:val="clear" w:color="auto" w:fill="FFFFFF"/>
        <w:spacing w:before="120" w:after="360" w:line="401" w:lineRule="atLeast"/>
        <w:rPr>
          <w:rFonts w:eastAsia="Times New Roman" w:cs="Arial"/>
          <w:color w:val="666666"/>
          <w:sz w:val="27"/>
          <w:szCs w:val="27"/>
        </w:rPr>
      </w:pP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is made up of the following modules that ensure the multiple components needed to make an effective NLP app can run smoothly:</w:t>
      </w:r>
    </w:p>
    <w:p w14:paraId="211C7DE9" w14:textId="77777777" w:rsidR="00DB5A48" w:rsidRPr="00DB5A48" w:rsidRDefault="00DB5A48" w:rsidP="00DB5A48">
      <w:pPr>
        <w:pStyle w:val="ListParagraph"/>
        <w:numPr>
          <w:ilvl w:val="0"/>
          <w:numId w:val="12"/>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Model interaction.</w:t>
      </w:r>
      <w:r w:rsidRPr="00DB5A48">
        <w:rPr>
          <w:rFonts w:eastAsia="Times New Roman" w:cs="Arial"/>
          <w:color w:val="666666"/>
          <w:sz w:val="27"/>
          <w:szCs w:val="27"/>
        </w:rPr>
        <w:t xml:space="preserve"> Also called Model I/O, this module enables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to interact with any language model and perform tasks such as managing inputs to the model and extracting information from its outputs.</w:t>
      </w:r>
    </w:p>
    <w:p w14:paraId="5D1709F7" w14:textId="77777777" w:rsidR="00DB5A48" w:rsidRPr="00DB5A48" w:rsidRDefault="00DB5A48" w:rsidP="00DB5A48">
      <w:pPr>
        <w:pStyle w:val="ListParagraph"/>
        <w:numPr>
          <w:ilvl w:val="0"/>
          <w:numId w:val="12"/>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Prompt templates.</w:t>
      </w:r>
      <w:r w:rsidRPr="00DB5A48">
        <w:rPr>
          <w:rFonts w:eastAsia="Times New Roman" w:cs="Arial"/>
          <w:color w:val="666666"/>
          <w:sz w:val="27"/>
          <w:szCs w:val="27"/>
        </w:rPr>
        <w:t>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includes prompt template modules that enable developers to create structured prompts for LLMs. These templates can incorporate examples and specify output formats, facilitating smoother interactions and more accurate responses from the models.</w:t>
      </w:r>
    </w:p>
    <w:p w14:paraId="57E63D05" w14:textId="77777777" w:rsidR="00DB5A48" w:rsidRPr="00DB5A48" w:rsidRDefault="00DB5A48" w:rsidP="00DB5A48">
      <w:pPr>
        <w:pStyle w:val="ListParagraph"/>
        <w:numPr>
          <w:ilvl w:val="0"/>
          <w:numId w:val="12"/>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Data connection and retrieval.</w:t>
      </w:r>
      <w:r w:rsidRPr="00DB5A48">
        <w:rPr>
          <w:rFonts w:eastAsia="Times New Roman" w:cs="Arial"/>
          <w:color w:val="666666"/>
          <w:sz w:val="27"/>
          <w:szCs w:val="27"/>
        </w:rPr>
        <w:t> Data that LLMs access can be transformed, stored in databases and retrieved from those databases through queries with this module.</w:t>
      </w:r>
    </w:p>
    <w:p w14:paraId="36BFBF0F" w14:textId="77777777" w:rsidR="00DB5A48" w:rsidRPr="00DB5A48" w:rsidRDefault="00DB5A48" w:rsidP="00DB5A48">
      <w:pPr>
        <w:pStyle w:val="ListParagraph"/>
        <w:numPr>
          <w:ilvl w:val="0"/>
          <w:numId w:val="12"/>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Chains.</w:t>
      </w:r>
      <w:r w:rsidRPr="00DB5A48">
        <w:rPr>
          <w:rFonts w:eastAsia="Times New Roman" w:cs="Arial"/>
          <w:color w:val="666666"/>
          <w:sz w:val="27"/>
          <w:szCs w:val="27"/>
        </w:rPr>
        <w:t xml:space="preserve"> Using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to build more complex apps might require other components or even more than one LLM. This module links multiple LLMs with other components or LLMs. This is referred to as an LLM chain.</w:t>
      </w:r>
    </w:p>
    <w:p w14:paraId="75117EE8" w14:textId="77777777" w:rsidR="00DB5A48" w:rsidRPr="00DB5A48" w:rsidRDefault="00DB5A48" w:rsidP="00DB5A48">
      <w:pPr>
        <w:pStyle w:val="ListParagraph"/>
        <w:numPr>
          <w:ilvl w:val="0"/>
          <w:numId w:val="12"/>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Agents.</w:t>
      </w:r>
      <w:r w:rsidRPr="00DB5A48">
        <w:rPr>
          <w:rFonts w:eastAsia="Times New Roman" w:cs="Arial"/>
          <w:color w:val="666666"/>
          <w:sz w:val="27"/>
          <w:szCs w:val="27"/>
        </w:rPr>
        <w:t xml:space="preserve"> The agent module lets LLMs decide the best steps or actions to take to solve problems. It orchestrates a series of complex commands </w:t>
      </w:r>
      <w:proofErr w:type="gramStart"/>
      <w:r w:rsidRPr="00DB5A48">
        <w:rPr>
          <w:rFonts w:eastAsia="Times New Roman" w:cs="Arial"/>
          <w:color w:val="666666"/>
          <w:sz w:val="27"/>
          <w:szCs w:val="27"/>
        </w:rPr>
        <w:t>to</w:t>
      </w:r>
      <w:proofErr w:type="gramEnd"/>
      <w:r w:rsidRPr="00DB5A48">
        <w:rPr>
          <w:rFonts w:eastAsia="Times New Roman" w:cs="Arial"/>
          <w:color w:val="666666"/>
          <w:sz w:val="27"/>
          <w:szCs w:val="27"/>
        </w:rPr>
        <w:t xml:space="preserve"> LLMs and other tools to get them to respond to specific requests.</w:t>
      </w:r>
    </w:p>
    <w:p w14:paraId="3B3E9007" w14:textId="77777777" w:rsidR="00DB5A48" w:rsidRPr="00DB5A48" w:rsidRDefault="00DB5A48" w:rsidP="00DB5A48">
      <w:pPr>
        <w:pStyle w:val="ListParagraph"/>
        <w:numPr>
          <w:ilvl w:val="0"/>
          <w:numId w:val="12"/>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Memory.</w:t>
      </w:r>
      <w:r w:rsidRPr="00DB5A48">
        <w:rPr>
          <w:rFonts w:eastAsia="Times New Roman" w:cs="Arial"/>
          <w:color w:val="666666"/>
          <w:sz w:val="27"/>
          <w:szCs w:val="27"/>
        </w:rPr>
        <w:t> The memory module helps an LLM remember the context of its interactions with users. Depending on the specific use, both short-term and long-term memory can be added to a model.</w:t>
      </w:r>
    </w:p>
    <w:p w14:paraId="6A283F39" w14:textId="77777777" w:rsidR="00DB5A48" w:rsidRPr="00DB5A48" w:rsidRDefault="00DB5A48" w:rsidP="00DB5A48">
      <w:pPr>
        <w:pStyle w:val="ListParagraph"/>
        <w:numPr>
          <w:ilvl w:val="0"/>
          <w:numId w:val="12"/>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Retrieval modules.</w:t>
      </w:r>
      <w:r w:rsidRPr="00DB5A48">
        <w:rPr>
          <w:rFonts w:eastAsia="Times New Roman" w:cs="Arial"/>
          <w:color w:val="666666"/>
          <w:sz w:val="27"/>
          <w:szCs w:val="27"/>
        </w:rPr>
        <w:t>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supports the development of RAG systems with tools for transforming, storing and retrieving information to enhance language model responses. This enables developers to produce </w:t>
      </w:r>
      <w:hyperlink r:id="rId16" w:history="1">
        <w:r w:rsidRPr="00DB5A48">
          <w:rPr>
            <w:rFonts w:eastAsia="Times New Roman" w:cs="Arial"/>
            <w:color w:val="007CAD"/>
            <w:sz w:val="27"/>
            <w:szCs w:val="27"/>
            <w:u w:val="single"/>
          </w:rPr>
          <w:t>semantic representations with word embeddings</w:t>
        </w:r>
      </w:hyperlink>
      <w:r w:rsidRPr="00DB5A48">
        <w:rPr>
          <w:rFonts w:eastAsia="Times New Roman" w:cs="Arial"/>
          <w:color w:val="666666"/>
          <w:sz w:val="27"/>
          <w:szCs w:val="27"/>
        </w:rPr>
        <w:t> and store them in local or cloud-based </w:t>
      </w:r>
      <w:hyperlink r:id="rId17" w:history="1">
        <w:r w:rsidRPr="00DB5A48">
          <w:rPr>
            <w:rFonts w:eastAsia="Times New Roman" w:cs="Arial"/>
            <w:color w:val="007CAD"/>
            <w:sz w:val="27"/>
            <w:szCs w:val="27"/>
            <w:u w:val="single"/>
          </w:rPr>
          <w:t>vector databases</w:t>
        </w:r>
      </w:hyperlink>
      <w:r w:rsidRPr="00DB5A48">
        <w:rPr>
          <w:rFonts w:eastAsia="Times New Roman" w:cs="Arial"/>
          <w:color w:val="666666"/>
          <w:sz w:val="27"/>
          <w:szCs w:val="27"/>
        </w:rPr>
        <w:t>.</w:t>
      </w:r>
    </w:p>
    <w:p w14:paraId="250E5004" w14:textId="77777777" w:rsidR="00DB5A48" w:rsidRPr="00DB5A48" w:rsidRDefault="00DB5A48" w:rsidP="00DB5A48">
      <w:pPr>
        <w:pStyle w:val="Heading2"/>
      </w:pPr>
      <w:r w:rsidRPr="00DB5A48">
        <w:t xml:space="preserve">What are </w:t>
      </w:r>
      <w:proofErr w:type="spellStart"/>
      <w:r w:rsidRPr="00DB5A48">
        <w:t>LangChain</w:t>
      </w:r>
      <w:proofErr w:type="spellEnd"/>
      <w:r w:rsidRPr="00DB5A48">
        <w:t xml:space="preserve"> integrations?</w:t>
      </w:r>
    </w:p>
    <w:p w14:paraId="312068EB" w14:textId="77777777" w:rsidR="00DB5A48" w:rsidRPr="00DB5A48" w:rsidRDefault="00DB5A48" w:rsidP="00DB5A48">
      <w:pPr>
        <w:shd w:val="clear" w:color="auto" w:fill="FFFFFF"/>
        <w:spacing w:before="120" w:after="360" w:line="401" w:lineRule="atLeast"/>
        <w:rPr>
          <w:rFonts w:eastAsia="Times New Roman" w:cs="Arial"/>
          <w:color w:val="666666"/>
          <w:sz w:val="27"/>
          <w:szCs w:val="27"/>
        </w:rPr>
      </w:pP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typically builds applications using integrations with LLM providers and external sources where data can be found and stored. For example,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can build </w:t>
      </w:r>
      <w:hyperlink r:id="rId18" w:history="1">
        <w:r w:rsidRPr="00DB5A48">
          <w:rPr>
            <w:rFonts w:eastAsia="Times New Roman" w:cs="Arial"/>
            <w:color w:val="007CAD"/>
            <w:sz w:val="27"/>
            <w:szCs w:val="27"/>
            <w:u w:val="single"/>
          </w:rPr>
          <w:t>chatbots</w:t>
        </w:r>
      </w:hyperlink>
      <w:r w:rsidRPr="00DB5A48">
        <w:rPr>
          <w:rFonts w:eastAsia="Times New Roman" w:cs="Arial"/>
          <w:color w:val="666666"/>
          <w:sz w:val="27"/>
          <w:szCs w:val="27"/>
        </w:rPr>
        <w:t xml:space="preserve"> or question-answering systems by integrating an LLM with data sources or stores, including relational or graph databases, text files, knowledge bases or unstructured data. This enables an app to take user-input text, process it and retrieve the best answers from any of these sources. In this sense,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integrations use the most up-to-date </w:t>
      </w:r>
      <w:hyperlink r:id="rId19" w:history="1">
        <w:r w:rsidRPr="00DB5A48">
          <w:rPr>
            <w:rFonts w:eastAsia="Times New Roman" w:cs="Arial"/>
            <w:color w:val="007CAD"/>
            <w:sz w:val="27"/>
            <w:szCs w:val="27"/>
            <w:u w:val="single"/>
          </w:rPr>
          <w:t>NLP technology to build effective apps</w:t>
        </w:r>
      </w:hyperlink>
      <w:r w:rsidRPr="00DB5A48">
        <w:rPr>
          <w:rFonts w:eastAsia="Times New Roman" w:cs="Arial"/>
          <w:color w:val="666666"/>
          <w:sz w:val="27"/>
          <w:szCs w:val="27"/>
        </w:rPr>
        <w:t>.</w:t>
      </w:r>
    </w:p>
    <w:p w14:paraId="4365D371" w14:textId="77777777" w:rsidR="00DB5A48" w:rsidRPr="00DB5A48" w:rsidRDefault="00DB5A48" w:rsidP="00DB5A48">
      <w:pPr>
        <w:shd w:val="clear" w:color="auto" w:fill="FFFFFF"/>
        <w:spacing w:before="360" w:after="360" w:line="401" w:lineRule="atLeast"/>
        <w:rPr>
          <w:rFonts w:eastAsia="Times New Roman" w:cs="Arial"/>
          <w:color w:val="666666"/>
          <w:sz w:val="27"/>
          <w:szCs w:val="27"/>
        </w:rPr>
      </w:pPr>
      <w:r w:rsidRPr="00DB5A48">
        <w:rPr>
          <w:rFonts w:eastAsia="Times New Roman" w:cs="Arial"/>
          <w:color w:val="666666"/>
          <w:sz w:val="27"/>
          <w:szCs w:val="27"/>
        </w:rPr>
        <w:t>Other potential integrations include cloud storage platforms, such as </w:t>
      </w:r>
      <w:hyperlink r:id="rId20" w:history="1">
        <w:r w:rsidRPr="00DB5A48">
          <w:rPr>
            <w:rFonts w:eastAsia="Times New Roman" w:cs="Arial"/>
            <w:color w:val="007CAD"/>
            <w:sz w:val="27"/>
            <w:szCs w:val="27"/>
            <w:u w:val="single"/>
          </w:rPr>
          <w:t>Amazon Web Services</w:t>
        </w:r>
      </w:hyperlink>
      <w:r w:rsidRPr="00DB5A48">
        <w:rPr>
          <w:rFonts w:eastAsia="Times New Roman" w:cs="Arial"/>
          <w:color w:val="666666"/>
          <w:sz w:val="27"/>
          <w:szCs w:val="27"/>
        </w:rPr>
        <w:t>, </w:t>
      </w:r>
      <w:hyperlink r:id="rId21" w:history="1">
        <w:r w:rsidRPr="00DB5A48">
          <w:rPr>
            <w:rFonts w:eastAsia="Times New Roman" w:cs="Arial"/>
            <w:color w:val="007CAD"/>
            <w:sz w:val="27"/>
            <w:szCs w:val="27"/>
            <w:u w:val="single"/>
          </w:rPr>
          <w:t>Google Cloud</w:t>
        </w:r>
      </w:hyperlink>
      <w:r w:rsidRPr="00DB5A48">
        <w:rPr>
          <w:rFonts w:eastAsia="Times New Roman" w:cs="Arial"/>
          <w:color w:val="666666"/>
          <w:sz w:val="27"/>
          <w:szCs w:val="27"/>
        </w:rPr>
        <w:t> and </w:t>
      </w:r>
      <w:hyperlink r:id="rId22" w:history="1">
        <w:r w:rsidRPr="00DB5A48">
          <w:rPr>
            <w:rFonts w:eastAsia="Times New Roman" w:cs="Arial"/>
            <w:color w:val="007CAD"/>
            <w:sz w:val="27"/>
            <w:szCs w:val="27"/>
            <w:u w:val="single"/>
          </w:rPr>
          <w:t>Microsoft Azure</w:t>
        </w:r>
      </w:hyperlink>
      <w:r w:rsidRPr="00DB5A48">
        <w:rPr>
          <w:rFonts w:eastAsia="Times New Roman" w:cs="Arial"/>
          <w:color w:val="666666"/>
          <w:sz w:val="27"/>
          <w:szCs w:val="27"/>
        </w:rPr>
        <w:t>, as well as vector databases. A vector database can store large volumes of high-dimensional data -- such as videos, images and long-form text -- as mathematical representations that make it easier for an application to query and search for those data elements.</w:t>
      </w:r>
    </w:p>
    <w:p w14:paraId="346D6840" w14:textId="01E3F09F" w:rsidR="00DB5A48" w:rsidRPr="00DB5A48" w:rsidRDefault="00DB5A48" w:rsidP="00DB5A48">
      <w:pPr>
        <w:shd w:val="clear" w:color="auto" w:fill="FFFFFF"/>
        <w:rPr>
          <w:rFonts w:eastAsia="Times New Roman" w:cs="Arial"/>
          <w:color w:val="323232"/>
          <w:sz w:val="23"/>
          <w:szCs w:val="23"/>
        </w:rPr>
      </w:pPr>
      <w:r w:rsidRPr="00DB5A48">
        <w:rPr>
          <w:rFonts w:eastAsia="Times New Roman" w:cs="Arial"/>
          <w:noProof/>
          <w:color w:val="323232"/>
          <w:sz w:val="23"/>
          <w:szCs w:val="23"/>
        </w:rPr>
        <w:drawing>
          <wp:inline distT="0" distB="0" distL="0" distR="0" wp14:anchorId="59C1E0A8" wp14:editId="63990F11">
            <wp:extent cx="5334000" cy="2295525"/>
            <wp:effectExtent l="0" t="0" r="0" b="9525"/>
            <wp:docPr id="1604405415" name="Picture 1" descr="A diagram showing how a LangChain app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showing how a LangChain app work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4000" cy="2295525"/>
                    </a:xfrm>
                    <a:prstGeom prst="rect">
                      <a:avLst/>
                    </a:prstGeom>
                    <a:noFill/>
                    <a:ln>
                      <a:noFill/>
                    </a:ln>
                  </pic:spPr>
                </pic:pic>
              </a:graphicData>
            </a:graphic>
          </wp:inline>
        </w:drawing>
      </w:r>
      <w:proofErr w:type="spellStart"/>
      <w:r w:rsidRPr="00DB5A48">
        <w:rPr>
          <w:rFonts w:eastAsia="Times New Roman" w:cs="Arial"/>
          <w:color w:val="323232"/>
          <w:sz w:val="23"/>
          <w:szCs w:val="23"/>
        </w:rPr>
        <w:t>LangChain</w:t>
      </w:r>
      <w:proofErr w:type="spellEnd"/>
      <w:r w:rsidRPr="00DB5A48">
        <w:rPr>
          <w:rFonts w:eastAsia="Times New Roman" w:cs="Arial"/>
          <w:color w:val="323232"/>
          <w:sz w:val="23"/>
          <w:szCs w:val="23"/>
        </w:rPr>
        <w:t xml:space="preserve"> augments existing LLMs so that they can handle user queries and prompts.</w:t>
      </w:r>
    </w:p>
    <w:p w14:paraId="64451CB0" w14:textId="77777777" w:rsidR="00DB5A48" w:rsidRPr="00DB5A48" w:rsidRDefault="00DB5A48" w:rsidP="00DB5A48">
      <w:pPr>
        <w:pStyle w:val="Heading2"/>
      </w:pPr>
      <w:r w:rsidRPr="00DB5A48">
        <w:t xml:space="preserve">How to create prompts in </w:t>
      </w:r>
      <w:proofErr w:type="spellStart"/>
      <w:r w:rsidRPr="00DB5A48">
        <w:t>LangChain</w:t>
      </w:r>
      <w:proofErr w:type="spellEnd"/>
    </w:p>
    <w:p w14:paraId="4A6A8A0B" w14:textId="77777777" w:rsidR="00DB5A48" w:rsidRPr="00DB5A48" w:rsidRDefault="00DB5A48" w:rsidP="00DB5A48">
      <w:pPr>
        <w:shd w:val="clear" w:color="auto" w:fill="FFFFFF"/>
        <w:spacing w:before="120" w:after="360" w:line="401" w:lineRule="atLeast"/>
        <w:rPr>
          <w:rFonts w:eastAsia="Times New Roman" w:cs="Arial"/>
          <w:color w:val="666666"/>
          <w:sz w:val="27"/>
          <w:szCs w:val="27"/>
        </w:rPr>
      </w:pPr>
      <w:hyperlink r:id="rId24" w:history="1">
        <w:r w:rsidRPr="00DB5A48">
          <w:rPr>
            <w:rFonts w:eastAsia="Times New Roman" w:cs="Arial"/>
            <w:color w:val="007CAD"/>
            <w:sz w:val="27"/>
            <w:szCs w:val="27"/>
            <w:u w:val="single"/>
          </w:rPr>
          <w:t>Prompts</w:t>
        </w:r>
      </w:hyperlink>
      <w:r w:rsidRPr="00DB5A48">
        <w:rPr>
          <w:rFonts w:eastAsia="Times New Roman" w:cs="Arial"/>
          <w:color w:val="666666"/>
          <w:sz w:val="27"/>
          <w:szCs w:val="27"/>
        </w:rPr>
        <w:t> serve as inputs to the LLM that instruct it to return a response, which is often an answer to a query. This response is also referred to as an output. A prompt must be designed and executed correctly to increase the likelihood of a well-written and accurate response from a language model. That's why </w:t>
      </w:r>
      <w:hyperlink r:id="rId25" w:history="1">
        <w:r w:rsidRPr="00DB5A48">
          <w:rPr>
            <w:rFonts w:eastAsia="Times New Roman" w:cs="Arial"/>
            <w:color w:val="007CAD"/>
            <w:sz w:val="27"/>
            <w:szCs w:val="27"/>
            <w:u w:val="single"/>
          </w:rPr>
          <w:t>prompt engineering is an emerging science</w:t>
        </w:r>
      </w:hyperlink>
      <w:r w:rsidRPr="00DB5A48">
        <w:rPr>
          <w:rFonts w:eastAsia="Times New Roman" w:cs="Arial"/>
          <w:color w:val="666666"/>
          <w:sz w:val="27"/>
          <w:szCs w:val="27"/>
        </w:rPr>
        <w:t> that has received more attention in recent years.</w:t>
      </w:r>
    </w:p>
    <w:p w14:paraId="743E965E" w14:textId="77777777" w:rsidR="00DB5A48" w:rsidRPr="00DB5A48" w:rsidRDefault="00DB5A48" w:rsidP="00DB5A48">
      <w:pPr>
        <w:shd w:val="clear" w:color="auto" w:fill="FFFFFF"/>
        <w:spacing w:before="360" w:after="360" w:line="401" w:lineRule="atLeast"/>
        <w:rPr>
          <w:rFonts w:eastAsia="Times New Roman" w:cs="Arial"/>
          <w:color w:val="666666"/>
          <w:sz w:val="27"/>
          <w:szCs w:val="27"/>
        </w:rPr>
      </w:pPr>
      <w:r w:rsidRPr="00DB5A48">
        <w:rPr>
          <w:rFonts w:eastAsia="Times New Roman" w:cs="Arial"/>
          <w:color w:val="666666"/>
          <w:sz w:val="27"/>
          <w:szCs w:val="27"/>
        </w:rPr>
        <w:t xml:space="preserve">Prompts can be generated easily in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executions using a prompt template, which serves as instructions for the underlying LLM. Prompt templates can vary in specificity. They can be designed to pose simple questions to a language model. They can also be used to provide a set of explicit instructions to a language model with enough detail and examples to retrieve a high-quality response.</w:t>
      </w:r>
    </w:p>
    <w:p w14:paraId="201B9434" w14:textId="77777777" w:rsidR="00DB5A48" w:rsidRPr="00DB5A48" w:rsidRDefault="00DB5A48" w:rsidP="00DB5A48">
      <w:pPr>
        <w:shd w:val="clear" w:color="auto" w:fill="FFFFFF"/>
        <w:spacing w:before="360" w:after="360" w:line="401" w:lineRule="atLeast"/>
        <w:rPr>
          <w:rFonts w:eastAsia="Times New Roman" w:cs="Arial"/>
          <w:color w:val="666666"/>
          <w:sz w:val="27"/>
          <w:szCs w:val="27"/>
        </w:rPr>
      </w:pPr>
      <w:r w:rsidRPr="00DB5A48">
        <w:rPr>
          <w:rFonts w:eastAsia="Times New Roman" w:cs="Arial"/>
          <w:color w:val="666666"/>
          <w:sz w:val="27"/>
          <w:szCs w:val="27"/>
        </w:rPr>
        <w:t xml:space="preserve">With Python programming,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has a premade prompt template that takes the form of structured text. The following steps are required to use this:</w:t>
      </w:r>
    </w:p>
    <w:p w14:paraId="5D1152B3" w14:textId="77777777" w:rsidR="00DB5A48" w:rsidRPr="00DB5A48" w:rsidRDefault="00DB5A48" w:rsidP="00DB5A48">
      <w:pPr>
        <w:numPr>
          <w:ilvl w:val="0"/>
          <w:numId w:val="13"/>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Install Python.</w:t>
      </w:r>
      <w:r w:rsidRPr="00DB5A48">
        <w:rPr>
          <w:rFonts w:eastAsia="Times New Roman" w:cs="Arial"/>
          <w:color w:val="666666"/>
          <w:sz w:val="27"/>
          <w:szCs w:val="27"/>
        </w:rPr>
        <w:t> A recent version of Python must be installed. Once the Python </w:t>
      </w:r>
      <w:hyperlink r:id="rId26" w:history="1">
        <w:r w:rsidRPr="00DB5A48">
          <w:rPr>
            <w:rFonts w:eastAsia="Times New Roman" w:cs="Arial"/>
            <w:color w:val="007CAD"/>
            <w:sz w:val="27"/>
            <w:szCs w:val="27"/>
            <w:u w:val="single"/>
          </w:rPr>
          <w:t>shell</w:t>
        </w:r>
      </w:hyperlink>
      <w:r w:rsidRPr="00DB5A48">
        <w:rPr>
          <w:rFonts w:eastAsia="Times New Roman" w:cs="Arial"/>
          <w:color w:val="666666"/>
          <w:sz w:val="27"/>
          <w:szCs w:val="27"/>
        </w:rPr>
        <w:t xml:space="preserve"> terminal is open, enter the following command to install just the bare minimum requirements of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for the sake of this example:</w:t>
      </w:r>
    </w:p>
    <w:p w14:paraId="7C9E85A0" w14:textId="77777777" w:rsidR="00DB5A48" w:rsidRPr="00DB5A48" w:rsidRDefault="00DB5A48" w:rsidP="00DB5A48">
      <w:pPr>
        <w:rPr>
          <w:rFonts w:ascii="Consolas" w:hAnsi="Consolas"/>
        </w:rPr>
      </w:pPr>
      <w:r w:rsidRPr="00DB5A48">
        <w:rPr>
          <w:rFonts w:ascii="Consolas" w:hAnsi="Consolas"/>
        </w:rPr>
        <w:t xml:space="preserve">pip install </w:t>
      </w:r>
      <w:proofErr w:type="spellStart"/>
      <w:r w:rsidRPr="00DB5A48">
        <w:rPr>
          <w:rFonts w:ascii="Consolas" w:hAnsi="Consolas"/>
        </w:rPr>
        <w:t>langchain</w:t>
      </w:r>
      <w:proofErr w:type="spellEnd"/>
    </w:p>
    <w:p w14:paraId="68793AD7" w14:textId="77777777" w:rsidR="00DB5A48" w:rsidRPr="00DB5A48" w:rsidRDefault="00DB5A48" w:rsidP="00DB5A48">
      <w:pPr>
        <w:numPr>
          <w:ilvl w:val="0"/>
          <w:numId w:val="13"/>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Add integrations.</w:t>
      </w:r>
      <w:r w:rsidRPr="00DB5A48">
        <w:rPr>
          <w:rFonts w:eastAsia="Times New Roman" w:cs="Arial"/>
          <w:color w:val="666666"/>
          <w:sz w:val="27"/>
          <w:szCs w:val="27"/>
        </w:rPr>
        <w:t>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typically requires at least one integration. OpenAI is a prime example. To use OpenAI's LLM application programming interfaces, a developer must create an account on the OpenAI website and retrieve the </w:t>
      </w:r>
      <w:hyperlink r:id="rId27" w:history="1">
        <w:r w:rsidRPr="00DB5A48">
          <w:rPr>
            <w:rFonts w:eastAsia="Times New Roman" w:cs="Arial"/>
            <w:color w:val="007CAD"/>
            <w:sz w:val="27"/>
            <w:szCs w:val="27"/>
            <w:u w:val="single"/>
          </w:rPr>
          <w:t>API</w:t>
        </w:r>
      </w:hyperlink>
      <w:r w:rsidRPr="00DB5A48">
        <w:rPr>
          <w:rFonts w:eastAsia="Times New Roman" w:cs="Arial"/>
          <w:color w:val="666666"/>
          <w:sz w:val="27"/>
          <w:szCs w:val="27"/>
        </w:rPr>
        <w:t> </w:t>
      </w:r>
      <w:hyperlink r:id="rId28" w:history="1">
        <w:r w:rsidRPr="00DB5A48">
          <w:rPr>
            <w:rFonts w:eastAsia="Times New Roman" w:cs="Arial"/>
            <w:color w:val="007CAD"/>
            <w:sz w:val="27"/>
            <w:szCs w:val="27"/>
            <w:u w:val="single"/>
          </w:rPr>
          <w:t>access key</w:t>
        </w:r>
      </w:hyperlink>
      <w:r w:rsidRPr="00DB5A48">
        <w:rPr>
          <w:rFonts w:eastAsia="Times New Roman" w:cs="Arial"/>
          <w:color w:val="666666"/>
          <w:sz w:val="27"/>
          <w:szCs w:val="27"/>
        </w:rPr>
        <w:t>. Then, using the following code snippet, install OpenAI's Python package and enter the key for access to the APIs:</w:t>
      </w:r>
    </w:p>
    <w:p w14:paraId="0DD343B8" w14:textId="77777777" w:rsidR="00DB5A48" w:rsidRPr="00DB5A48" w:rsidRDefault="00DB5A48" w:rsidP="00DB5A48">
      <w:pPr>
        <w:rPr>
          <w:rFonts w:ascii="Consolas" w:hAnsi="Consolas"/>
        </w:rPr>
      </w:pPr>
      <w:r w:rsidRPr="00DB5A48">
        <w:rPr>
          <w:rFonts w:ascii="Consolas" w:hAnsi="Consolas"/>
        </w:rPr>
        <w:t xml:space="preserve">pip install </w:t>
      </w:r>
      <w:proofErr w:type="spellStart"/>
      <w:r w:rsidRPr="00DB5A48">
        <w:rPr>
          <w:rFonts w:ascii="Consolas" w:hAnsi="Consolas"/>
        </w:rPr>
        <w:t>openai</w:t>
      </w:r>
      <w:proofErr w:type="spellEnd"/>
    </w:p>
    <w:p w14:paraId="55B99014" w14:textId="77777777" w:rsidR="00DB5A48" w:rsidRPr="00DB5A48" w:rsidRDefault="00DB5A48" w:rsidP="00DB5A48"/>
    <w:p w14:paraId="7CD995C0" w14:textId="5396A80B" w:rsidR="00DB5A48" w:rsidRPr="00DB5A48" w:rsidRDefault="00DB5A48" w:rsidP="00DB5A48">
      <w:pPr>
        <w:rPr>
          <w:rFonts w:ascii="Consolas" w:hAnsi="Consolas"/>
        </w:rPr>
      </w:pPr>
      <w:r w:rsidRPr="00DB5A48">
        <w:rPr>
          <w:rFonts w:ascii="Consolas" w:hAnsi="Consolas"/>
        </w:rPr>
        <w:t xml:space="preserve">from </w:t>
      </w:r>
      <w:proofErr w:type="spellStart"/>
      <w:r w:rsidRPr="00DB5A48">
        <w:rPr>
          <w:rFonts w:ascii="Consolas" w:hAnsi="Consolas"/>
        </w:rPr>
        <w:t>langchain.llms</w:t>
      </w:r>
      <w:proofErr w:type="spellEnd"/>
      <w:r w:rsidRPr="00DB5A48">
        <w:rPr>
          <w:rFonts w:ascii="Consolas" w:hAnsi="Consolas"/>
        </w:rPr>
        <w:t xml:space="preserve"> import OpenAI</w:t>
      </w:r>
    </w:p>
    <w:p w14:paraId="4252D186" w14:textId="77777777" w:rsidR="00DB5A48" w:rsidRPr="00DB5A48" w:rsidRDefault="00DB5A48" w:rsidP="00DB5A48">
      <w:pPr>
        <w:rPr>
          <w:rFonts w:ascii="Consolas" w:hAnsi="Consolas"/>
        </w:rPr>
      </w:pPr>
      <w:proofErr w:type="spellStart"/>
      <w:r w:rsidRPr="00DB5A48">
        <w:rPr>
          <w:rFonts w:ascii="Consolas" w:hAnsi="Consolas"/>
        </w:rPr>
        <w:t>llm</w:t>
      </w:r>
      <w:proofErr w:type="spellEnd"/>
      <w:r w:rsidRPr="00DB5A48">
        <w:rPr>
          <w:rFonts w:ascii="Consolas" w:hAnsi="Consolas"/>
        </w:rPr>
        <w:t xml:space="preserve"> = OpenAI(</w:t>
      </w:r>
      <w:proofErr w:type="spellStart"/>
      <w:r w:rsidRPr="00DB5A48">
        <w:rPr>
          <w:rFonts w:ascii="Consolas" w:hAnsi="Consolas"/>
        </w:rPr>
        <w:t>openai_api_key</w:t>
      </w:r>
      <w:proofErr w:type="spellEnd"/>
      <w:r w:rsidRPr="00DB5A48">
        <w:rPr>
          <w:rFonts w:ascii="Consolas" w:hAnsi="Consolas"/>
        </w:rPr>
        <w:t>="...")</w:t>
      </w:r>
    </w:p>
    <w:p w14:paraId="4AB5B8D1" w14:textId="77777777" w:rsidR="00C74B92" w:rsidRDefault="00C74B92" w:rsidP="00DB5A48">
      <w:pPr>
        <w:rPr>
          <w:rFonts w:ascii="Consolas" w:hAnsi="Consolas"/>
        </w:rPr>
      </w:pPr>
    </w:p>
    <w:p w14:paraId="7E3CD55F" w14:textId="307DBCC4" w:rsidR="00DB5A48" w:rsidRPr="00C74B92" w:rsidRDefault="00DB5A48" w:rsidP="00C74B92">
      <w:pPr>
        <w:pStyle w:val="ListParagraph"/>
        <w:numPr>
          <w:ilvl w:val="0"/>
          <w:numId w:val="13"/>
        </w:numPr>
        <w:rPr>
          <w:rFonts w:ascii="Consolas" w:hAnsi="Consolas"/>
          <w:sz w:val="27"/>
          <w:szCs w:val="27"/>
        </w:rPr>
      </w:pPr>
      <w:r w:rsidRPr="00C74B92">
        <w:rPr>
          <w:sz w:val="27"/>
          <w:szCs w:val="27"/>
        </w:rPr>
        <w:t xml:space="preserve">Import the prompt template. Once these basic steps are complete, </w:t>
      </w:r>
      <w:proofErr w:type="spellStart"/>
      <w:r w:rsidRPr="00C74B92">
        <w:rPr>
          <w:sz w:val="27"/>
          <w:szCs w:val="27"/>
        </w:rPr>
        <w:t>LangChain's</w:t>
      </w:r>
      <w:proofErr w:type="spellEnd"/>
      <w:r w:rsidRPr="00C74B92">
        <w:rPr>
          <w:sz w:val="27"/>
          <w:szCs w:val="27"/>
        </w:rPr>
        <w:t xml:space="preserve"> prompt template method must be imported. The code snippet shown below does this</w:t>
      </w:r>
      <w:r w:rsidRPr="00C74B92">
        <w:rPr>
          <w:rFonts w:ascii="Consolas" w:hAnsi="Consolas"/>
          <w:sz w:val="27"/>
          <w:szCs w:val="27"/>
        </w:rPr>
        <w:t>:</w:t>
      </w:r>
    </w:p>
    <w:p w14:paraId="44BF5D0E" w14:textId="77777777" w:rsidR="00C74B92" w:rsidRDefault="00C74B92" w:rsidP="00DB5A48">
      <w:pPr>
        <w:rPr>
          <w:rFonts w:ascii="Consolas" w:hAnsi="Consolas"/>
        </w:rPr>
      </w:pPr>
    </w:p>
    <w:p w14:paraId="7ED29997" w14:textId="59EBC3B2" w:rsidR="00DB5A48" w:rsidRPr="00DB5A48" w:rsidRDefault="00DB5A48" w:rsidP="00DB5A48">
      <w:pPr>
        <w:rPr>
          <w:rFonts w:ascii="Consolas" w:hAnsi="Consolas"/>
        </w:rPr>
      </w:pPr>
      <w:r w:rsidRPr="00DB5A48">
        <w:rPr>
          <w:rFonts w:ascii="Consolas" w:hAnsi="Consolas"/>
        </w:rPr>
        <w:t xml:space="preserve">from </w:t>
      </w:r>
      <w:proofErr w:type="spellStart"/>
      <w:r w:rsidRPr="00DB5A48">
        <w:rPr>
          <w:rFonts w:ascii="Consolas" w:hAnsi="Consolas"/>
        </w:rPr>
        <w:t>langchain</w:t>
      </w:r>
      <w:proofErr w:type="spellEnd"/>
      <w:r w:rsidRPr="00DB5A48">
        <w:rPr>
          <w:rFonts w:ascii="Consolas" w:hAnsi="Consolas"/>
        </w:rPr>
        <w:t xml:space="preserve"> import </w:t>
      </w:r>
      <w:proofErr w:type="spellStart"/>
      <w:r w:rsidRPr="00DB5A48">
        <w:rPr>
          <w:rFonts w:ascii="Consolas" w:hAnsi="Consolas"/>
        </w:rPr>
        <w:t>PromptTemplate</w:t>
      </w:r>
      <w:proofErr w:type="spellEnd"/>
    </w:p>
    <w:p w14:paraId="705B2E43" w14:textId="77777777" w:rsidR="00DB5A48" w:rsidRPr="00DB5A48" w:rsidRDefault="00DB5A48" w:rsidP="00DB5A48">
      <w:pPr>
        <w:rPr>
          <w:rFonts w:ascii="Consolas" w:hAnsi="Consolas"/>
        </w:rPr>
      </w:pPr>
      <w:proofErr w:type="spellStart"/>
      <w:r w:rsidRPr="00DB5A48">
        <w:rPr>
          <w:rFonts w:ascii="Consolas" w:hAnsi="Consolas"/>
        </w:rPr>
        <w:t>prompt_template</w:t>
      </w:r>
      <w:proofErr w:type="spellEnd"/>
      <w:r w:rsidRPr="00DB5A48">
        <w:rPr>
          <w:rFonts w:ascii="Consolas" w:hAnsi="Consolas"/>
        </w:rPr>
        <w:t xml:space="preserve"> = </w:t>
      </w:r>
      <w:proofErr w:type="spellStart"/>
      <w:r w:rsidRPr="00DB5A48">
        <w:rPr>
          <w:rFonts w:ascii="Consolas" w:hAnsi="Consolas"/>
        </w:rPr>
        <w:t>PromptTemplate.from_template</w:t>
      </w:r>
      <w:proofErr w:type="spellEnd"/>
      <w:r w:rsidRPr="00DB5A48">
        <w:rPr>
          <w:rFonts w:ascii="Consolas" w:hAnsi="Consolas"/>
        </w:rPr>
        <w:t>(</w:t>
      </w:r>
    </w:p>
    <w:p w14:paraId="750ABCA5" w14:textId="77777777" w:rsidR="00DB5A48" w:rsidRPr="00DB5A48" w:rsidRDefault="00DB5A48" w:rsidP="00DB5A48">
      <w:pPr>
        <w:rPr>
          <w:rFonts w:ascii="Consolas" w:hAnsi="Consolas"/>
        </w:rPr>
      </w:pPr>
      <w:r w:rsidRPr="00DB5A48">
        <w:rPr>
          <w:rFonts w:ascii="Consolas" w:hAnsi="Consolas"/>
        </w:rPr>
        <w:t xml:space="preserve"> "Tell me an {adjective} fact about {content}."</w:t>
      </w:r>
    </w:p>
    <w:p w14:paraId="37F3ECF8" w14:textId="77777777" w:rsidR="00DB5A48" w:rsidRPr="00DB5A48" w:rsidRDefault="00DB5A48" w:rsidP="00DB5A48">
      <w:pPr>
        <w:rPr>
          <w:rFonts w:ascii="Consolas" w:hAnsi="Consolas"/>
        </w:rPr>
      </w:pPr>
      <w:r w:rsidRPr="00DB5A48">
        <w:rPr>
          <w:rFonts w:ascii="Consolas" w:hAnsi="Consolas"/>
        </w:rPr>
        <w:t>)</w:t>
      </w:r>
    </w:p>
    <w:p w14:paraId="23D6B6A5" w14:textId="77777777" w:rsidR="00DB5A48" w:rsidRPr="00DB5A48" w:rsidRDefault="00DB5A48" w:rsidP="00DB5A48">
      <w:pPr>
        <w:rPr>
          <w:rFonts w:ascii="Consolas" w:hAnsi="Consolas"/>
        </w:rPr>
      </w:pPr>
      <w:proofErr w:type="spellStart"/>
      <w:r w:rsidRPr="00DB5A48">
        <w:rPr>
          <w:rFonts w:ascii="Consolas" w:hAnsi="Consolas"/>
        </w:rPr>
        <w:t>prompt_template.format</w:t>
      </w:r>
      <w:proofErr w:type="spellEnd"/>
      <w:r w:rsidRPr="00DB5A48">
        <w:rPr>
          <w:rFonts w:ascii="Consolas" w:hAnsi="Consolas"/>
        </w:rPr>
        <w:t>(adjective="interesting", content="zebras")</w:t>
      </w:r>
    </w:p>
    <w:p w14:paraId="7F299587" w14:textId="77777777" w:rsidR="00DB5A48" w:rsidRPr="00DB5A48" w:rsidRDefault="00DB5A48" w:rsidP="00DB5A48">
      <w:pPr>
        <w:rPr>
          <w:rFonts w:ascii="Consolas" w:hAnsi="Consolas"/>
        </w:rPr>
      </w:pPr>
      <w:r w:rsidRPr="00DB5A48">
        <w:rPr>
          <w:rFonts w:ascii="Consolas" w:hAnsi="Consolas"/>
        </w:rPr>
        <w:t>"Tell me an interesting fact about zebras."</w:t>
      </w:r>
    </w:p>
    <w:p w14:paraId="795A6815" w14:textId="77777777" w:rsidR="00DB5A48" w:rsidRPr="00DB5A48" w:rsidRDefault="00DB5A48" w:rsidP="00DB5A48">
      <w:pPr>
        <w:shd w:val="clear" w:color="auto" w:fill="FFFFFF"/>
        <w:spacing w:before="360" w:after="360" w:line="401" w:lineRule="atLeast"/>
        <w:rPr>
          <w:rFonts w:eastAsia="Times New Roman" w:cs="Arial"/>
          <w:color w:val="666666"/>
          <w:sz w:val="27"/>
          <w:szCs w:val="27"/>
        </w:rPr>
      </w:pPr>
      <w:r w:rsidRPr="00DB5A48">
        <w:rPr>
          <w:rFonts w:eastAsia="Times New Roman" w:cs="Arial"/>
          <w:color w:val="666666"/>
          <w:sz w:val="27"/>
          <w:szCs w:val="27"/>
        </w:rPr>
        <w:t>In this scenario, the language model would be expected to take the two input variables -- the adjective and the content -- and produce a fascinating fact about zebras as its output.</w:t>
      </w:r>
    </w:p>
    <w:p w14:paraId="1C57DA34" w14:textId="77777777" w:rsidR="00DB5A48" w:rsidRPr="00DB5A48" w:rsidRDefault="00DB5A48" w:rsidP="00DB5A48">
      <w:pPr>
        <w:pStyle w:val="Heading2"/>
      </w:pPr>
      <w:r w:rsidRPr="00DB5A48">
        <w:t xml:space="preserve">How to develop applications in </w:t>
      </w:r>
      <w:proofErr w:type="spellStart"/>
      <w:r w:rsidRPr="00DB5A48">
        <w:t>LangChain</w:t>
      </w:r>
      <w:proofErr w:type="spellEnd"/>
    </w:p>
    <w:p w14:paraId="715AB802" w14:textId="77777777" w:rsidR="00DB5A48" w:rsidRPr="00DB5A48" w:rsidRDefault="00DB5A48" w:rsidP="00DB5A48">
      <w:pPr>
        <w:shd w:val="clear" w:color="auto" w:fill="FFFFFF"/>
        <w:spacing w:before="120" w:after="360" w:line="401" w:lineRule="atLeast"/>
        <w:rPr>
          <w:rFonts w:eastAsia="Times New Roman" w:cs="Arial"/>
          <w:color w:val="666666"/>
          <w:sz w:val="27"/>
          <w:szCs w:val="27"/>
        </w:rPr>
      </w:pP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is built to develop apps powered by language model functionality. There are different ways to do this, but the process typically entails the following key steps:</w:t>
      </w:r>
    </w:p>
    <w:p w14:paraId="40520AA1" w14:textId="77777777" w:rsidR="00DB5A48" w:rsidRPr="00DB5A48" w:rsidRDefault="00DB5A48" w:rsidP="00DB5A48">
      <w:pPr>
        <w:numPr>
          <w:ilvl w:val="0"/>
          <w:numId w:val="14"/>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Set up the environment.</w:t>
      </w:r>
      <w:r w:rsidRPr="00DB5A48">
        <w:rPr>
          <w:rFonts w:eastAsia="Times New Roman" w:cs="Arial"/>
          <w:color w:val="666666"/>
          <w:sz w:val="27"/>
          <w:szCs w:val="27"/>
        </w:rPr>
        <w:t xml:space="preserve"> The first step is to install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with all its necessary dependencies. In addition, developers should ensure they have access to an LLM API, such as OpenAI, and obtain the API key for integration.</w:t>
      </w:r>
    </w:p>
    <w:p w14:paraId="266E9D87" w14:textId="77777777" w:rsidR="00DB5A48" w:rsidRPr="00DB5A48" w:rsidRDefault="00DB5A48" w:rsidP="00DB5A48">
      <w:pPr>
        <w:numPr>
          <w:ilvl w:val="0"/>
          <w:numId w:val="14"/>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Define the application.</w:t>
      </w:r>
      <w:r w:rsidRPr="00DB5A48">
        <w:rPr>
          <w:rFonts w:eastAsia="Times New Roman" w:cs="Arial"/>
          <w:color w:val="666666"/>
          <w:sz w:val="27"/>
          <w:szCs w:val="27"/>
        </w:rPr>
        <w:t> An application developer must first define a specific use case for the application. This also means determining its scope, including requirements such as any needed integrations, components and LLMs.</w:t>
      </w:r>
    </w:p>
    <w:p w14:paraId="7C9E121D" w14:textId="77777777" w:rsidR="00DB5A48" w:rsidRPr="00DB5A48" w:rsidRDefault="00DB5A48" w:rsidP="00DB5A48">
      <w:pPr>
        <w:numPr>
          <w:ilvl w:val="0"/>
          <w:numId w:val="14"/>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Build functionality.</w:t>
      </w:r>
      <w:r w:rsidRPr="00DB5A48">
        <w:rPr>
          <w:rFonts w:eastAsia="Times New Roman" w:cs="Arial"/>
          <w:color w:val="666666"/>
          <w:sz w:val="27"/>
          <w:szCs w:val="27"/>
        </w:rPr>
        <w:t> Developers use prompts to build the functionality or logic of the intended app.</w:t>
      </w:r>
    </w:p>
    <w:p w14:paraId="5729ED14" w14:textId="77777777" w:rsidR="00DB5A48" w:rsidRPr="00DB5A48" w:rsidRDefault="00DB5A48" w:rsidP="00DB5A48">
      <w:pPr>
        <w:numPr>
          <w:ilvl w:val="0"/>
          <w:numId w:val="14"/>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Customize functionality.</w:t>
      </w:r>
      <w:r w:rsidRPr="00DB5A48">
        <w:rPr>
          <w:rFonts w:eastAsia="Times New Roman" w:cs="Arial"/>
          <w:color w:val="666666"/>
          <w:sz w:val="27"/>
          <w:szCs w:val="27"/>
        </w:rPr>
        <w:t>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lets developers modify their code to create customized functionality that meets the needs of the use case and shapes the application's behavior.</w:t>
      </w:r>
    </w:p>
    <w:p w14:paraId="7E78EC8E" w14:textId="77777777" w:rsidR="00DB5A48" w:rsidRPr="00DB5A48" w:rsidRDefault="00DB5A48" w:rsidP="00DB5A48">
      <w:pPr>
        <w:numPr>
          <w:ilvl w:val="0"/>
          <w:numId w:val="14"/>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Fine-tune LLMs.</w:t>
      </w:r>
      <w:r w:rsidRPr="00DB5A48">
        <w:rPr>
          <w:rFonts w:eastAsia="Times New Roman" w:cs="Arial"/>
          <w:color w:val="666666"/>
          <w:sz w:val="27"/>
          <w:szCs w:val="27"/>
        </w:rPr>
        <w:t> It's important to choose the appropriate LLM for the job and to fine-tune it to adhere to the needs of the use case.</w:t>
      </w:r>
    </w:p>
    <w:p w14:paraId="0018110E" w14:textId="77777777" w:rsidR="00DB5A48" w:rsidRPr="00DB5A48" w:rsidRDefault="00DB5A48" w:rsidP="00DB5A48">
      <w:pPr>
        <w:numPr>
          <w:ilvl w:val="0"/>
          <w:numId w:val="14"/>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Cleanse data.</w:t>
      </w:r>
      <w:r w:rsidRPr="00DB5A48">
        <w:rPr>
          <w:rFonts w:eastAsia="Times New Roman" w:cs="Arial"/>
          <w:color w:val="666666"/>
          <w:sz w:val="27"/>
          <w:szCs w:val="27"/>
        </w:rPr>
        <w:t> Using </w:t>
      </w:r>
      <w:hyperlink r:id="rId29" w:history="1">
        <w:r w:rsidRPr="00DB5A48">
          <w:rPr>
            <w:rFonts w:eastAsia="Times New Roman" w:cs="Arial"/>
            <w:color w:val="007CAD"/>
            <w:sz w:val="27"/>
            <w:szCs w:val="27"/>
            <w:u w:val="single"/>
          </w:rPr>
          <w:t>data cleansing</w:t>
        </w:r>
      </w:hyperlink>
      <w:r w:rsidRPr="00DB5A48">
        <w:rPr>
          <w:rFonts w:eastAsia="Times New Roman" w:cs="Arial"/>
          <w:color w:val="666666"/>
          <w:sz w:val="27"/>
          <w:szCs w:val="27"/>
        </w:rPr>
        <w:t> techniques ensures clean and accurate data sets. Security measures should also be executed to protect sensitive data.</w:t>
      </w:r>
    </w:p>
    <w:p w14:paraId="3652F72A" w14:textId="77777777" w:rsidR="00DB5A48" w:rsidRPr="00DB5A48" w:rsidRDefault="00DB5A48" w:rsidP="00DB5A48">
      <w:pPr>
        <w:numPr>
          <w:ilvl w:val="0"/>
          <w:numId w:val="14"/>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Test.</w:t>
      </w:r>
      <w:r w:rsidRPr="00DB5A48">
        <w:rPr>
          <w:rFonts w:eastAsia="Times New Roman" w:cs="Arial"/>
          <w:color w:val="666666"/>
          <w:sz w:val="27"/>
          <w:szCs w:val="27"/>
        </w:rPr>
        <w:t xml:space="preserve"> Regularly testing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apps ensures they continue to run smoothly.</w:t>
      </w:r>
    </w:p>
    <w:p w14:paraId="27E0DF20" w14:textId="77777777" w:rsidR="00DB5A48" w:rsidRPr="00DB5A48" w:rsidRDefault="00DB5A48" w:rsidP="00DB5A48">
      <w:pPr>
        <w:pStyle w:val="Heading2"/>
      </w:pPr>
      <w:proofErr w:type="spellStart"/>
      <w:r w:rsidRPr="00DB5A48">
        <w:t>LangChain</w:t>
      </w:r>
      <w:proofErr w:type="spellEnd"/>
      <w:r w:rsidRPr="00DB5A48">
        <w:t xml:space="preserve"> vs. </w:t>
      </w:r>
      <w:proofErr w:type="spellStart"/>
      <w:r w:rsidRPr="00DB5A48">
        <w:t>LangSmith</w:t>
      </w:r>
      <w:proofErr w:type="spellEnd"/>
    </w:p>
    <w:p w14:paraId="78DCA012" w14:textId="77777777" w:rsidR="00DB5A48" w:rsidRPr="00DB5A48" w:rsidRDefault="00DB5A48" w:rsidP="00DB5A48">
      <w:pPr>
        <w:shd w:val="clear" w:color="auto" w:fill="FFFFFF"/>
        <w:spacing w:before="120" w:after="360" w:line="401" w:lineRule="atLeast"/>
        <w:rPr>
          <w:rFonts w:eastAsia="Times New Roman" w:cs="Arial"/>
          <w:color w:val="666666"/>
          <w:sz w:val="27"/>
          <w:szCs w:val="27"/>
        </w:rPr>
      </w:pP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and </w:t>
      </w:r>
      <w:proofErr w:type="spellStart"/>
      <w:r w:rsidRPr="00DB5A48">
        <w:rPr>
          <w:rFonts w:eastAsia="Times New Roman" w:cs="Arial"/>
          <w:color w:val="666666"/>
          <w:sz w:val="27"/>
          <w:szCs w:val="27"/>
        </w:rPr>
        <w:t>LangSmith</w:t>
      </w:r>
      <w:proofErr w:type="spellEnd"/>
      <w:r w:rsidRPr="00DB5A48">
        <w:rPr>
          <w:rFonts w:eastAsia="Times New Roman" w:cs="Arial"/>
          <w:color w:val="666666"/>
          <w:sz w:val="27"/>
          <w:szCs w:val="27"/>
        </w:rPr>
        <w:t xml:space="preserve"> play specific roles in the landscape of LLM applications. The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framework helps developers create LLM-powered applications by offering tools that build intricate workflows and integrate different components.</w:t>
      </w:r>
    </w:p>
    <w:p w14:paraId="42F5BD63" w14:textId="77777777" w:rsidR="00DB5A48" w:rsidRPr="00DB5A48" w:rsidRDefault="00DB5A48" w:rsidP="00DB5A48">
      <w:pPr>
        <w:shd w:val="clear" w:color="auto" w:fill="FFFFFF"/>
        <w:spacing w:before="360" w:after="360" w:line="401" w:lineRule="atLeast"/>
        <w:rPr>
          <w:rFonts w:eastAsia="Times New Roman" w:cs="Arial"/>
          <w:color w:val="666666"/>
          <w:sz w:val="27"/>
          <w:szCs w:val="27"/>
        </w:rPr>
      </w:pPr>
      <w:r w:rsidRPr="00DB5A48">
        <w:rPr>
          <w:rFonts w:eastAsia="Times New Roman" w:cs="Arial"/>
          <w:color w:val="666666"/>
          <w:sz w:val="27"/>
          <w:szCs w:val="27"/>
        </w:rPr>
        <w:t xml:space="preserve">The </w:t>
      </w:r>
      <w:proofErr w:type="spellStart"/>
      <w:r w:rsidRPr="00DB5A48">
        <w:rPr>
          <w:rFonts w:eastAsia="Times New Roman" w:cs="Arial"/>
          <w:color w:val="666666"/>
          <w:sz w:val="27"/>
          <w:szCs w:val="27"/>
        </w:rPr>
        <w:t>LangSmith</w:t>
      </w:r>
      <w:proofErr w:type="spellEnd"/>
      <w:r w:rsidRPr="00DB5A48">
        <w:rPr>
          <w:rFonts w:eastAsia="Times New Roman" w:cs="Arial"/>
          <w:color w:val="666666"/>
          <w:sz w:val="27"/>
          <w:szCs w:val="27"/>
        </w:rPr>
        <w:t xml:space="preserve"> platform is focused on monitoring, testing, debugging and evaluating these applications in production to ensure they operate reliably and efficiently.</w:t>
      </w:r>
    </w:p>
    <w:p w14:paraId="686F59B3" w14:textId="77777777" w:rsidR="00DB5A48" w:rsidRPr="00DB5A48" w:rsidRDefault="00DB5A48" w:rsidP="00DB5A48">
      <w:pPr>
        <w:shd w:val="clear" w:color="auto" w:fill="FFFFFF"/>
        <w:spacing w:before="360" w:after="360" w:line="401" w:lineRule="atLeast"/>
        <w:rPr>
          <w:rFonts w:eastAsia="Times New Roman" w:cs="Arial"/>
          <w:color w:val="666666"/>
          <w:sz w:val="27"/>
          <w:szCs w:val="27"/>
        </w:rPr>
      </w:pPr>
      <w:r w:rsidRPr="00DB5A48">
        <w:rPr>
          <w:rFonts w:eastAsia="Times New Roman" w:cs="Arial"/>
          <w:color w:val="666666"/>
          <w:sz w:val="27"/>
          <w:szCs w:val="27"/>
        </w:rPr>
        <w:t xml:space="preserve">In essence,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aids in the creation of applications, while </w:t>
      </w:r>
      <w:proofErr w:type="spellStart"/>
      <w:r w:rsidRPr="00DB5A48">
        <w:rPr>
          <w:rFonts w:eastAsia="Times New Roman" w:cs="Arial"/>
          <w:color w:val="666666"/>
          <w:sz w:val="27"/>
          <w:szCs w:val="27"/>
        </w:rPr>
        <w:t>LangSmith</w:t>
      </w:r>
      <w:proofErr w:type="spellEnd"/>
      <w:r w:rsidRPr="00DB5A48">
        <w:rPr>
          <w:rFonts w:eastAsia="Times New Roman" w:cs="Arial"/>
          <w:color w:val="666666"/>
          <w:sz w:val="27"/>
          <w:szCs w:val="27"/>
        </w:rPr>
        <w:t xml:space="preserve"> enhances their operational management and </w:t>
      </w:r>
      <w:hyperlink r:id="rId30" w:history="1">
        <w:r w:rsidRPr="00DB5A48">
          <w:rPr>
            <w:rFonts w:eastAsia="Times New Roman" w:cs="Arial"/>
            <w:color w:val="007CAD"/>
            <w:sz w:val="27"/>
            <w:szCs w:val="27"/>
            <w:u w:val="single"/>
          </w:rPr>
          <w:t>quality assurance</w:t>
        </w:r>
      </w:hyperlink>
      <w:r w:rsidRPr="00DB5A48">
        <w:rPr>
          <w:rFonts w:eastAsia="Times New Roman" w:cs="Arial"/>
          <w:color w:val="666666"/>
          <w:sz w:val="27"/>
          <w:szCs w:val="27"/>
        </w:rPr>
        <w:t>.</w:t>
      </w:r>
    </w:p>
    <w:p w14:paraId="12D126F5" w14:textId="77777777" w:rsidR="00DB5A48" w:rsidRPr="00DB5A48" w:rsidRDefault="00DB5A48" w:rsidP="00DB5A48">
      <w:pPr>
        <w:pStyle w:val="Heading2"/>
      </w:pPr>
      <w:proofErr w:type="spellStart"/>
      <w:r w:rsidRPr="00DB5A48">
        <w:t>LangChain</w:t>
      </w:r>
      <w:proofErr w:type="spellEnd"/>
      <w:r w:rsidRPr="00DB5A48">
        <w:t xml:space="preserve"> vs. </w:t>
      </w:r>
      <w:proofErr w:type="spellStart"/>
      <w:r w:rsidRPr="00DB5A48">
        <w:t>LangGraph</w:t>
      </w:r>
      <w:proofErr w:type="spellEnd"/>
    </w:p>
    <w:p w14:paraId="7CD0534D" w14:textId="77777777" w:rsidR="00DB5A48" w:rsidRPr="00DB5A48" w:rsidRDefault="00DB5A48" w:rsidP="00DB5A48">
      <w:pPr>
        <w:shd w:val="clear" w:color="auto" w:fill="FFFFFF"/>
        <w:spacing w:before="120" w:after="360" w:line="401" w:lineRule="atLeast"/>
        <w:rPr>
          <w:rFonts w:eastAsia="Times New Roman" w:cs="Arial"/>
          <w:color w:val="666666"/>
          <w:sz w:val="27"/>
          <w:szCs w:val="27"/>
        </w:rPr>
      </w:pPr>
      <w:proofErr w:type="gramStart"/>
      <w:r w:rsidRPr="00DB5A48">
        <w:rPr>
          <w:rFonts w:eastAsia="Times New Roman" w:cs="Arial"/>
          <w:color w:val="666666"/>
          <w:sz w:val="27"/>
          <w:szCs w:val="27"/>
        </w:rPr>
        <w:t>Similar to</w:t>
      </w:r>
      <w:proofErr w:type="gramEnd"/>
      <w:r w:rsidRPr="00DB5A48">
        <w:rPr>
          <w:rFonts w:eastAsia="Times New Roman" w:cs="Arial"/>
          <w:color w:val="666666"/>
          <w:sz w:val="27"/>
          <w:szCs w:val="27"/>
        </w:rPr>
        <w:t xml:space="preserve">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and </w:t>
      </w:r>
      <w:proofErr w:type="spellStart"/>
      <w:r w:rsidRPr="00DB5A48">
        <w:rPr>
          <w:rFonts w:eastAsia="Times New Roman" w:cs="Arial"/>
          <w:color w:val="666666"/>
          <w:sz w:val="27"/>
          <w:szCs w:val="27"/>
        </w:rPr>
        <w:t>LangSmith</w:t>
      </w:r>
      <w:proofErr w:type="spellEnd"/>
      <w:r w:rsidRPr="00DB5A48">
        <w:rPr>
          <w:rFonts w:eastAsia="Times New Roman" w:cs="Arial"/>
          <w:color w:val="666666"/>
          <w:sz w:val="27"/>
          <w:szCs w:val="27"/>
        </w:rPr>
        <w:t xml:space="preserve">, </w:t>
      </w:r>
      <w:proofErr w:type="spellStart"/>
      <w:r w:rsidRPr="00DB5A48">
        <w:rPr>
          <w:rFonts w:eastAsia="Times New Roman" w:cs="Arial"/>
          <w:color w:val="666666"/>
          <w:sz w:val="27"/>
          <w:szCs w:val="27"/>
        </w:rPr>
        <w:t>LangGraph</w:t>
      </w:r>
      <w:proofErr w:type="spellEnd"/>
      <w:r w:rsidRPr="00DB5A48">
        <w:rPr>
          <w:rFonts w:eastAsia="Times New Roman" w:cs="Arial"/>
          <w:color w:val="666666"/>
          <w:sz w:val="27"/>
          <w:szCs w:val="27"/>
        </w:rPr>
        <w:t xml:space="preserve"> is also a framework for LLMs.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offers a standard interface for building simple applications and workflows using linear chains and retrieval flows.</w:t>
      </w:r>
    </w:p>
    <w:p w14:paraId="5F18AA0E" w14:textId="77777777" w:rsidR="00DB5A48" w:rsidRPr="00DB5A48" w:rsidRDefault="00DB5A48" w:rsidP="00DB5A48">
      <w:pPr>
        <w:shd w:val="clear" w:color="auto" w:fill="FFFFFF"/>
        <w:spacing w:before="360" w:after="360" w:line="401" w:lineRule="atLeast"/>
        <w:rPr>
          <w:rFonts w:eastAsia="Times New Roman" w:cs="Arial"/>
          <w:color w:val="666666"/>
          <w:sz w:val="27"/>
          <w:szCs w:val="27"/>
        </w:rPr>
      </w:pPr>
      <w:r w:rsidRPr="00DB5A48">
        <w:rPr>
          <w:rFonts w:eastAsia="Times New Roman" w:cs="Arial"/>
          <w:color w:val="666666"/>
          <w:sz w:val="27"/>
          <w:szCs w:val="27"/>
        </w:rPr>
        <w:t xml:space="preserve">In contrast, </w:t>
      </w:r>
      <w:proofErr w:type="spellStart"/>
      <w:r w:rsidRPr="00DB5A48">
        <w:rPr>
          <w:rFonts w:eastAsia="Times New Roman" w:cs="Arial"/>
          <w:color w:val="666666"/>
          <w:sz w:val="27"/>
          <w:szCs w:val="27"/>
        </w:rPr>
        <w:t>LangGraph</w:t>
      </w:r>
      <w:proofErr w:type="spellEnd"/>
      <w:r w:rsidRPr="00DB5A48">
        <w:rPr>
          <w:rFonts w:eastAsia="Times New Roman" w:cs="Arial"/>
          <w:color w:val="666666"/>
          <w:sz w:val="27"/>
          <w:szCs w:val="27"/>
        </w:rPr>
        <w:t xml:space="preserve"> builds on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by enabling cyclical graphs, which facilitate the development of complex, stateful and multi-actor applications. This feature enables more control over interactions, including conditional paths and opportunities for human intervention, making </w:t>
      </w:r>
      <w:proofErr w:type="spellStart"/>
      <w:r w:rsidRPr="00DB5A48">
        <w:rPr>
          <w:rFonts w:eastAsia="Times New Roman" w:cs="Arial"/>
          <w:color w:val="666666"/>
          <w:sz w:val="27"/>
          <w:szCs w:val="27"/>
        </w:rPr>
        <w:t>LangGraph</w:t>
      </w:r>
      <w:proofErr w:type="spellEnd"/>
      <w:r w:rsidRPr="00DB5A48">
        <w:rPr>
          <w:rFonts w:eastAsia="Times New Roman" w:cs="Arial"/>
          <w:color w:val="666666"/>
          <w:sz w:val="27"/>
          <w:szCs w:val="27"/>
        </w:rPr>
        <w:t xml:space="preserve"> suitable for advanced agent-based software development.</w:t>
      </w:r>
    </w:p>
    <w:p w14:paraId="5040C94E" w14:textId="77777777" w:rsidR="00DB5A48" w:rsidRPr="00DB5A48" w:rsidRDefault="00DB5A48" w:rsidP="00DB5A48">
      <w:pPr>
        <w:pStyle w:val="Heading2"/>
      </w:pPr>
      <w:r w:rsidRPr="00DB5A48">
        <w:t xml:space="preserve">Examples and use cases for </w:t>
      </w:r>
      <w:proofErr w:type="spellStart"/>
      <w:r w:rsidRPr="00DB5A48">
        <w:t>LangChain</w:t>
      </w:r>
      <w:proofErr w:type="spellEnd"/>
    </w:p>
    <w:p w14:paraId="60779697" w14:textId="77777777" w:rsidR="00DB5A48" w:rsidRPr="00DB5A48" w:rsidRDefault="00DB5A48" w:rsidP="00DB5A48">
      <w:pPr>
        <w:shd w:val="clear" w:color="auto" w:fill="FFFFFF"/>
        <w:spacing w:before="120" w:after="360" w:line="401" w:lineRule="atLeast"/>
        <w:rPr>
          <w:rFonts w:eastAsia="Times New Roman" w:cs="Arial"/>
          <w:color w:val="666666"/>
          <w:sz w:val="27"/>
          <w:szCs w:val="27"/>
        </w:rPr>
      </w:pPr>
      <w:r w:rsidRPr="00DB5A48">
        <w:rPr>
          <w:rFonts w:eastAsia="Times New Roman" w:cs="Arial"/>
          <w:color w:val="666666"/>
          <w:sz w:val="27"/>
          <w:szCs w:val="27"/>
        </w:rPr>
        <w:t xml:space="preserve">The LLM-based applications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w:t>
      </w:r>
      <w:proofErr w:type="gramStart"/>
      <w:r w:rsidRPr="00DB5A48">
        <w:rPr>
          <w:rFonts w:eastAsia="Times New Roman" w:cs="Arial"/>
          <w:color w:val="666666"/>
          <w:sz w:val="27"/>
          <w:szCs w:val="27"/>
        </w:rPr>
        <w:t>is capable of building</w:t>
      </w:r>
      <w:proofErr w:type="gramEnd"/>
      <w:r w:rsidRPr="00DB5A48">
        <w:rPr>
          <w:rFonts w:eastAsia="Times New Roman" w:cs="Arial"/>
          <w:color w:val="666666"/>
          <w:sz w:val="27"/>
          <w:szCs w:val="27"/>
        </w:rPr>
        <w:t xml:space="preserve"> can be applied to multiple advanced use cases within various industries and vertical markets, such as the following:</w:t>
      </w:r>
    </w:p>
    <w:p w14:paraId="66D91637" w14:textId="77777777" w:rsidR="00DB5A48" w:rsidRPr="00DB5A48" w:rsidRDefault="00DB5A48" w:rsidP="00DB5A48">
      <w:pPr>
        <w:pStyle w:val="ListParagraph"/>
        <w:numPr>
          <w:ilvl w:val="0"/>
          <w:numId w:val="15"/>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Customer service chatbots.</w:t>
      </w:r>
      <w:r w:rsidRPr="00DB5A48">
        <w:rPr>
          <w:rFonts w:eastAsia="Times New Roman" w:cs="Arial"/>
          <w:color w:val="666666"/>
          <w:sz w:val="27"/>
          <w:szCs w:val="27"/>
        </w:rPr>
        <w:t>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enables advanced chat applications to handle complex questions and user transactions. These applications can understand and maintain a user's context throughout a conversation in the same way as </w:t>
      </w:r>
      <w:hyperlink r:id="rId31" w:history="1">
        <w:r w:rsidRPr="00DB5A48">
          <w:rPr>
            <w:rFonts w:eastAsia="Times New Roman" w:cs="Arial"/>
            <w:color w:val="007CAD"/>
            <w:sz w:val="27"/>
            <w:szCs w:val="27"/>
            <w:u w:val="single"/>
          </w:rPr>
          <w:t>ChatGPT</w:t>
        </w:r>
      </w:hyperlink>
      <w:r w:rsidRPr="00DB5A48">
        <w:rPr>
          <w:rFonts w:eastAsia="Times New Roman" w:cs="Arial"/>
          <w:color w:val="666666"/>
          <w:sz w:val="27"/>
          <w:szCs w:val="27"/>
        </w:rPr>
        <w:t>. AI is widely used to </w:t>
      </w:r>
      <w:hyperlink r:id="rId32" w:history="1">
        <w:r w:rsidRPr="00DB5A48">
          <w:rPr>
            <w:rFonts w:eastAsia="Times New Roman" w:cs="Arial"/>
            <w:color w:val="007CAD"/>
            <w:sz w:val="27"/>
            <w:szCs w:val="27"/>
            <w:u w:val="single"/>
          </w:rPr>
          <w:t>enhance customer experience and service</w:t>
        </w:r>
      </w:hyperlink>
      <w:r w:rsidRPr="00DB5A48">
        <w:rPr>
          <w:rFonts w:eastAsia="Times New Roman" w:cs="Arial"/>
          <w:color w:val="666666"/>
          <w:sz w:val="27"/>
          <w:szCs w:val="27"/>
        </w:rPr>
        <w:t>.</w:t>
      </w:r>
    </w:p>
    <w:p w14:paraId="31362362" w14:textId="77777777" w:rsidR="00DB5A48" w:rsidRPr="00DB5A48" w:rsidRDefault="00DB5A48" w:rsidP="00DB5A48">
      <w:pPr>
        <w:pStyle w:val="ListParagraph"/>
        <w:numPr>
          <w:ilvl w:val="0"/>
          <w:numId w:val="15"/>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Coding assistants.</w:t>
      </w:r>
      <w:r w:rsidRPr="00DB5A48">
        <w:rPr>
          <w:rFonts w:eastAsia="Times New Roman" w:cs="Arial"/>
          <w:color w:val="666666"/>
          <w:sz w:val="27"/>
          <w:szCs w:val="27"/>
        </w:rPr>
        <w:t xml:space="preserve"> It's possible to build coding assistants with the help of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Using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and OpenAI's API, developers can create a tool to assist those in the tech sector with enhancing their coding skills and improving productivity.</w:t>
      </w:r>
    </w:p>
    <w:p w14:paraId="04F8338F" w14:textId="77777777" w:rsidR="00DB5A48" w:rsidRPr="00DB5A48" w:rsidRDefault="00DB5A48" w:rsidP="00DB5A48">
      <w:pPr>
        <w:pStyle w:val="ListParagraph"/>
        <w:numPr>
          <w:ilvl w:val="0"/>
          <w:numId w:val="15"/>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Healthcare.</w:t>
      </w:r>
      <w:r w:rsidRPr="00DB5A48">
        <w:rPr>
          <w:rFonts w:eastAsia="Times New Roman" w:cs="Arial"/>
          <w:color w:val="666666"/>
          <w:sz w:val="27"/>
          <w:szCs w:val="27"/>
        </w:rPr>
        <w:t xml:space="preserve"> AI has entered healthcare in several ways. LLM-centric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applications help doctors make diagnoses. They also automate rote, repetitive administrative tasks, such as scheduling patient appointments, enabling healthcare workers to focus on more important work.</w:t>
      </w:r>
    </w:p>
    <w:p w14:paraId="40DE96F8" w14:textId="77777777" w:rsidR="00DB5A48" w:rsidRPr="00DB5A48" w:rsidRDefault="00DB5A48" w:rsidP="00DB5A48">
      <w:pPr>
        <w:pStyle w:val="ListParagraph"/>
        <w:numPr>
          <w:ilvl w:val="0"/>
          <w:numId w:val="15"/>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Marketing and e-commerce.</w:t>
      </w:r>
      <w:r w:rsidRPr="00DB5A48">
        <w:rPr>
          <w:rFonts w:eastAsia="Times New Roman" w:cs="Arial"/>
          <w:color w:val="666666"/>
          <w:sz w:val="27"/>
          <w:szCs w:val="27"/>
        </w:rPr>
        <w:t> Businesses use e-commerce platforms with LLM functionality to better engage customers and expand their customer base. An application that can understand consumer purchasing patterns and product descriptions can generate product recommendations and compelling descriptions for potential customers.</w:t>
      </w:r>
    </w:p>
    <w:p w14:paraId="36526D67" w14:textId="77777777" w:rsidR="00DB5A48" w:rsidRPr="00DB5A48" w:rsidRDefault="00DB5A48" w:rsidP="00DB5A48">
      <w:pPr>
        <w:pStyle w:val="ListParagraph"/>
        <w:numPr>
          <w:ilvl w:val="0"/>
          <w:numId w:val="15"/>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Summarization tasks.</w:t>
      </w:r>
      <w:r w:rsidRPr="00DB5A48">
        <w:rPr>
          <w:rFonts w:eastAsia="Times New Roman" w:cs="Arial"/>
          <w:color w:val="666666"/>
          <w:sz w:val="27"/>
          <w:szCs w:val="27"/>
        </w:rPr>
        <w:t>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can help condense large volumes of text into concise summaries. This is particularly useful in fields such as journalism, research and content creation, where vital information must be accessed quickly.</w:t>
      </w:r>
    </w:p>
    <w:p w14:paraId="133BE2EF" w14:textId="77777777" w:rsidR="00DB5A48" w:rsidRPr="00DB5A48" w:rsidRDefault="00DB5A48" w:rsidP="00DB5A48">
      <w:pPr>
        <w:pStyle w:val="ListParagraph"/>
        <w:numPr>
          <w:ilvl w:val="0"/>
          <w:numId w:val="15"/>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Data augmentation.</w:t>
      </w:r>
      <w:r w:rsidRPr="00DB5A48">
        <w:rPr>
          <w:rFonts w:eastAsia="Times New Roman" w:cs="Arial"/>
          <w:color w:val="666666"/>
          <w:sz w:val="27"/>
          <w:szCs w:val="27"/>
        </w:rPr>
        <w:t>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can enhance data by generating new data that resembles the existing data. This includes creating variations of the data by paraphrasing or slightly altering its context. Data augmentation is useful for training machine learning models and developing new data sets.</w:t>
      </w:r>
    </w:p>
    <w:p w14:paraId="7B7DAE7B" w14:textId="77777777" w:rsidR="00DB5A48" w:rsidRPr="00DB5A48" w:rsidRDefault="00DB5A48" w:rsidP="00DB5A48">
      <w:pPr>
        <w:pStyle w:val="ListParagraph"/>
        <w:numPr>
          <w:ilvl w:val="0"/>
          <w:numId w:val="15"/>
        </w:numPr>
        <w:shd w:val="clear" w:color="auto" w:fill="FFFFFF"/>
        <w:spacing w:before="150" w:after="150" w:line="401" w:lineRule="atLeast"/>
        <w:rPr>
          <w:rFonts w:eastAsia="Times New Roman" w:cs="Arial"/>
          <w:color w:val="666666"/>
          <w:sz w:val="27"/>
          <w:szCs w:val="27"/>
        </w:rPr>
      </w:pPr>
      <w:r w:rsidRPr="00DB5A48">
        <w:rPr>
          <w:rFonts w:eastAsia="Times New Roman" w:cs="Arial"/>
          <w:b/>
          <w:bCs/>
          <w:color w:val="666666"/>
          <w:sz w:val="27"/>
          <w:szCs w:val="27"/>
        </w:rPr>
        <w:t>Media adaptation.</w:t>
      </w:r>
      <w:r w:rsidRPr="00DB5A48">
        <w:rPr>
          <w:rFonts w:eastAsia="Times New Roman" w:cs="Arial"/>
          <w:color w:val="666666"/>
          <w:sz w:val="27"/>
          <w:szCs w:val="27"/>
        </w:rPr>
        <w:t> </w:t>
      </w:r>
      <w:proofErr w:type="spellStart"/>
      <w:r w:rsidRPr="00DB5A48">
        <w:rPr>
          <w:rFonts w:eastAsia="Times New Roman" w:cs="Arial"/>
          <w:color w:val="666666"/>
          <w:sz w:val="27"/>
          <w:szCs w:val="27"/>
        </w:rPr>
        <w:t>LangChain</w:t>
      </w:r>
      <w:proofErr w:type="spellEnd"/>
      <w:r w:rsidRPr="00DB5A48">
        <w:rPr>
          <w:rFonts w:eastAsia="Times New Roman" w:cs="Arial"/>
          <w:color w:val="666666"/>
          <w:sz w:val="27"/>
          <w:szCs w:val="27"/>
        </w:rPr>
        <w:t xml:space="preserve"> can help the entertainment industry by enabling dubbing and subtitling of content, making movies and TV shows accessible to a broader audience. This improves the </w:t>
      </w:r>
      <w:proofErr w:type="gramStart"/>
      <w:r w:rsidRPr="00DB5A48">
        <w:rPr>
          <w:rFonts w:eastAsia="Times New Roman" w:cs="Arial"/>
          <w:color w:val="666666"/>
          <w:sz w:val="27"/>
          <w:szCs w:val="27"/>
        </w:rPr>
        <w:t>viewer</w:t>
      </w:r>
      <w:proofErr w:type="gramEnd"/>
      <w:r w:rsidRPr="00DB5A48">
        <w:rPr>
          <w:rFonts w:eastAsia="Times New Roman" w:cs="Arial"/>
          <w:color w:val="666666"/>
          <w:sz w:val="27"/>
          <w:szCs w:val="27"/>
        </w:rPr>
        <w:t xml:space="preserve"> experience and expands the content's international reach.</w:t>
      </w:r>
    </w:p>
    <w:sectPr w:rsidR="00DB5A48" w:rsidRPr="00DB5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AA2"/>
    <w:multiLevelType w:val="multilevel"/>
    <w:tmpl w:val="0A60816A"/>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A267588"/>
    <w:multiLevelType w:val="multilevel"/>
    <w:tmpl w:val="5EEC0A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84F15"/>
    <w:multiLevelType w:val="multilevel"/>
    <w:tmpl w:val="37C627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42635"/>
    <w:multiLevelType w:val="hybridMultilevel"/>
    <w:tmpl w:val="02886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E14BBC"/>
    <w:multiLevelType w:val="multilevel"/>
    <w:tmpl w:val="70A87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67643"/>
    <w:multiLevelType w:val="multilevel"/>
    <w:tmpl w:val="63563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C06AB3"/>
    <w:multiLevelType w:val="multilevel"/>
    <w:tmpl w:val="28DA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4297B"/>
    <w:multiLevelType w:val="multilevel"/>
    <w:tmpl w:val="FB080BD0"/>
    <w:lvl w:ilvl="0">
      <w:start w:val="1"/>
      <w:numFmt w:val="bullet"/>
      <w:lvlText w:val=""/>
      <w:lvlJc w:val="left"/>
      <w:pPr>
        <w:tabs>
          <w:tab w:val="num" w:pos="705"/>
        </w:tabs>
        <w:ind w:left="705" w:hanging="360"/>
      </w:pPr>
      <w:rPr>
        <w:rFonts w:ascii="Symbol" w:hAnsi="Symbol" w:hint="default"/>
        <w:sz w:val="20"/>
      </w:rPr>
    </w:lvl>
    <w:lvl w:ilvl="1" w:tentative="1">
      <w:start w:val="1"/>
      <w:numFmt w:val="bullet"/>
      <w:lvlText w:val="o"/>
      <w:lvlJc w:val="left"/>
      <w:pPr>
        <w:tabs>
          <w:tab w:val="num" w:pos="1425"/>
        </w:tabs>
        <w:ind w:left="1425" w:hanging="360"/>
      </w:pPr>
      <w:rPr>
        <w:rFonts w:ascii="Courier New" w:hAnsi="Courier New" w:hint="default"/>
        <w:sz w:val="20"/>
      </w:rPr>
    </w:lvl>
    <w:lvl w:ilvl="2" w:tentative="1">
      <w:start w:val="1"/>
      <w:numFmt w:val="bullet"/>
      <w:lvlText w:val=""/>
      <w:lvlJc w:val="left"/>
      <w:pPr>
        <w:tabs>
          <w:tab w:val="num" w:pos="2145"/>
        </w:tabs>
        <w:ind w:left="2145" w:hanging="360"/>
      </w:pPr>
      <w:rPr>
        <w:rFonts w:ascii="Wingdings" w:hAnsi="Wingdings" w:hint="default"/>
        <w:sz w:val="20"/>
      </w:rPr>
    </w:lvl>
    <w:lvl w:ilvl="3" w:tentative="1">
      <w:start w:val="1"/>
      <w:numFmt w:val="bullet"/>
      <w:lvlText w:val=""/>
      <w:lvlJc w:val="left"/>
      <w:pPr>
        <w:tabs>
          <w:tab w:val="num" w:pos="2865"/>
        </w:tabs>
        <w:ind w:left="2865" w:hanging="360"/>
      </w:pPr>
      <w:rPr>
        <w:rFonts w:ascii="Wingdings" w:hAnsi="Wingdings" w:hint="default"/>
        <w:sz w:val="20"/>
      </w:rPr>
    </w:lvl>
    <w:lvl w:ilvl="4" w:tentative="1">
      <w:start w:val="1"/>
      <w:numFmt w:val="bullet"/>
      <w:lvlText w:val=""/>
      <w:lvlJc w:val="left"/>
      <w:pPr>
        <w:tabs>
          <w:tab w:val="num" w:pos="3585"/>
        </w:tabs>
        <w:ind w:left="3585" w:hanging="360"/>
      </w:pPr>
      <w:rPr>
        <w:rFonts w:ascii="Wingdings" w:hAnsi="Wingdings" w:hint="default"/>
        <w:sz w:val="20"/>
      </w:rPr>
    </w:lvl>
    <w:lvl w:ilvl="5" w:tentative="1">
      <w:start w:val="1"/>
      <w:numFmt w:val="bullet"/>
      <w:lvlText w:val=""/>
      <w:lvlJc w:val="left"/>
      <w:pPr>
        <w:tabs>
          <w:tab w:val="num" w:pos="4305"/>
        </w:tabs>
        <w:ind w:left="4305" w:hanging="360"/>
      </w:pPr>
      <w:rPr>
        <w:rFonts w:ascii="Wingdings" w:hAnsi="Wingdings" w:hint="default"/>
        <w:sz w:val="20"/>
      </w:rPr>
    </w:lvl>
    <w:lvl w:ilvl="6" w:tentative="1">
      <w:start w:val="1"/>
      <w:numFmt w:val="bullet"/>
      <w:lvlText w:val=""/>
      <w:lvlJc w:val="left"/>
      <w:pPr>
        <w:tabs>
          <w:tab w:val="num" w:pos="5025"/>
        </w:tabs>
        <w:ind w:left="5025" w:hanging="360"/>
      </w:pPr>
      <w:rPr>
        <w:rFonts w:ascii="Wingdings" w:hAnsi="Wingdings" w:hint="default"/>
        <w:sz w:val="20"/>
      </w:rPr>
    </w:lvl>
    <w:lvl w:ilvl="7" w:tentative="1">
      <w:start w:val="1"/>
      <w:numFmt w:val="bullet"/>
      <w:lvlText w:val=""/>
      <w:lvlJc w:val="left"/>
      <w:pPr>
        <w:tabs>
          <w:tab w:val="num" w:pos="5745"/>
        </w:tabs>
        <w:ind w:left="5745" w:hanging="360"/>
      </w:pPr>
      <w:rPr>
        <w:rFonts w:ascii="Wingdings" w:hAnsi="Wingdings" w:hint="default"/>
        <w:sz w:val="20"/>
      </w:rPr>
    </w:lvl>
    <w:lvl w:ilvl="8" w:tentative="1">
      <w:start w:val="1"/>
      <w:numFmt w:val="bullet"/>
      <w:lvlText w:val=""/>
      <w:lvlJc w:val="left"/>
      <w:pPr>
        <w:tabs>
          <w:tab w:val="num" w:pos="6465"/>
        </w:tabs>
        <w:ind w:left="6465" w:hanging="360"/>
      </w:pPr>
      <w:rPr>
        <w:rFonts w:ascii="Wingdings" w:hAnsi="Wingdings" w:hint="default"/>
        <w:sz w:val="20"/>
      </w:rPr>
    </w:lvl>
  </w:abstractNum>
  <w:abstractNum w:abstractNumId="8" w15:restartNumberingAfterBreak="0">
    <w:nsid w:val="33F33883"/>
    <w:multiLevelType w:val="multilevel"/>
    <w:tmpl w:val="0A60816A"/>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E473C18"/>
    <w:multiLevelType w:val="hybridMultilevel"/>
    <w:tmpl w:val="393C1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FE9581B"/>
    <w:multiLevelType w:val="multilevel"/>
    <w:tmpl w:val="BDA8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83038"/>
    <w:multiLevelType w:val="multilevel"/>
    <w:tmpl w:val="44A2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C3BD4"/>
    <w:multiLevelType w:val="hybridMultilevel"/>
    <w:tmpl w:val="DD744D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A9B2E45"/>
    <w:multiLevelType w:val="multilevel"/>
    <w:tmpl w:val="7AB0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C70AD"/>
    <w:multiLevelType w:val="multilevel"/>
    <w:tmpl w:val="E062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A4DBC"/>
    <w:multiLevelType w:val="hybridMultilevel"/>
    <w:tmpl w:val="CC5A1C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18952503">
    <w:abstractNumId w:val="14"/>
  </w:num>
  <w:num w:numId="2" w16cid:durableId="364335490">
    <w:abstractNumId w:val="10"/>
  </w:num>
  <w:num w:numId="3" w16cid:durableId="2140998667">
    <w:abstractNumId w:val="6"/>
  </w:num>
  <w:num w:numId="4" w16cid:durableId="1191459462">
    <w:abstractNumId w:val="7"/>
  </w:num>
  <w:num w:numId="5" w16cid:durableId="687607188">
    <w:abstractNumId w:val="11"/>
  </w:num>
  <w:num w:numId="6" w16cid:durableId="452329641">
    <w:abstractNumId w:val="4"/>
  </w:num>
  <w:num w:numId="7" w16cid:durableId="1182431630">
    <w:abstractNumId w:val="1"/>
  </w:num>
  <w:num w:numId="8" w16cid:durableId="528639870">
    <w:abstractNumId w:val="2"/>
  </w:num>
  <w:num w:numId="9" w16cid:durableId="345135128">
    <w:abstractNumId w:val="5"/>
  </w:num>
  <w:num w:numId="10" w16cid:durableId="141388428">
    <w:abstractNumId w:val="13"/>
  </w:num>
  <w:num w:numId="11" w16cid:durableId="1070425200">
    <w:abstractNumId w:val="12"/>
  </w:num>
  <w:num w:numId="12" w16cid:durableId="677075508">
    <w:abstractNumId w:val="9"/>
  </w:num>
  <w:num w:numId="13" w16cid:durableId="990712595">
    <w:abstractNumId w:val="15"/>
  </w:num>
  <w:num w:numId="14" w16cid:durableId="218247266">
    <w:abstractNumId w:val="0"/>
  </w:num>
  <w:num w:numId="15" w16cid:durableId="2147307511">
    <w:abstractNumId w:val="3"/>
  </w:num>
  <w:num w:numId="16" w16cid:durableId="21283516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A48"/>
    <w:rsid w:val="001A7936"/>
    <w:rsid w:val="00224480"/>
    <w:rsid w:val="00581236"/>
    <w:rsid w:val="00694B8D"/>
    <w:rsid w:val="00C74B92"/>
    <w:rsid w:val="00CC1825"/>
    <w:rsid w:val="00DA5470"/>
    <w:rsid w:val="00DB5A48"/>
    <w:rsid w:val="00E7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C85F6"/>
  <w15:chartTrackingRefBased/>
  <w15:docId w15:val="{210624A1-BB5E-48A3-A46D-F71FFE8BD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480"/>
    <w:pPr>
      <w:spacing w:after="0" w:line="240" w:lineRule="auto"/>
    </w:pPr>
    <w:rPr>
      <w:rFonts w:ascii="Arial" w:hAnsi="Arial"/>
      <w:kern w:val="0"/>
      <w:sz w:val="20"/>
      <w14:ligatures w14:val="none"/>
    </w:rPr>
  </w:style>
  <w:style w:type="paragraph" w:styleId="Heading1">
    <w:name w:val="heading 1"/>
    <w:basedOn w:val="Normal"/>
    <w:link w:val="Heading1Char"/>
    <w:uiPriority w:val="9"/>
    <w:qFormat/>
    <w:rsid w:val="00DB5A48"/>
    <w:pPr>
      <w:spacing w:before="100" w:beforeAutospacing="1" w:after="100" w:afterAutospacing="1"/>
      <w:outlineLvl w:val="0"/>
    </w:pPr>
    <w:rPr>
      <w:rFonts w:eastAsia="Times New Roman" w:cs="Times New Roman"/>
      <w:b/>
      <w:bCs/>
      <w:kern w:val="36"/>
      <w:sz w:val="48"/>
      <w:szCs w:val="48"/>
    </w:rPr>
  </w:style>
  <w:style w:type="paragraph" w:styleId="Heading2">
    <w:name w:val="heading 2"/>
    <w:basedOn w:val="Normal"/>
    <w:link w:val="Heading2Char"/>
    <w:uiPriority w:val="9"/>
    <w:qFormat/>
    <w:rsid w:val="00224480"/>
    <w:pPr>
      <w:spacing w:before="100" w:beforeAutospacing="1" w:after="100" w:afterAutospacing="1"/>
      <w:outlineLvl w:val="1"/>
    </w:pPr>
    <w:rPr>
      <w:rFonts w:eastAsia="Times New Roman" w:cs="Times New Roman"/>
      <w:b/>
      <w:bCs/>
      <w:sz w:val="28"/>
      <w:szCs w:val="36"/>
    </w:rPr>
  </w:style>
  <w:style w:type="paragraph" w:styleId="Heading3">
    <w:name w:val="heading 3"/>
    <w:basedOn w:val="Normal"/>
    <w:link w:val="Heading3Char"/>
    <w:uiPriority w:val="9"/>
    <w:qFormat/>
    <w:rsid w:val="00224480"/>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B5A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5A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5A4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5A4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5A4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5A4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A48"/>
    <w:rPr>
      <w:rFonts w:ascii="Arial" w:eastAsia="Times New Roman" w:hAnsi="Arial" w:cs="Times New Roman"/>
      <w:b/>
      <w:bCs/>
      <w:kern w:val="36"/>
      <w:sz w:val="48"/>
      <w:szCs w:val="48"/>
      <w14:ligatures w14:val="none"/>
    </w:rPr>
  </w:style>
  <w:style w:type="character" w:customStyle="1" w:styleId="Heading2Char">
    <w:name w:val="Heading 2 Char"/>
    <w:basedOn w:val="DefaultParagraphFont"/>
    <w:link w:val="Heading2"/>
    <w:uiPriority w:val="9"/>
    <w:rsid w:val="00224480"/>
    <w:rPr>
      <w:rFonts w:ascii="Arial" w:eastAsia="Times New Roman" w:hAnsi="Arial" w:cs="Times New Roman"/>
      <w:b/>
      <w:bCs/>
      <w:sz w:val="28"/>
      <w:szCs w:val="36"/>
    </w:rPr>
  </w:style>
  <w:style w:type="character" w:customStyle="1" w:styleId="Heading3Char">
    <w:name w:val="Heading 3 Char"/>
    <w:basedOn w:val="DefaultParagraphFont"/>
    <w:link w:val="Heading3"/>
    <w:uiPriority w:val="9"/>
    <w:rsid w:val="00224480"/>
    <w:rPr>
      <w:rFonts w:ascii="Times New Roman" w:eastAsia="Times New Roman" w:hAnsi="Times New Roman" w:cs="Times New Roman"/>
      <w:b/>
      <w:bCs/>
      <w:sz w:val="27"/>
      <w:szCs w:val="27"/>
    </w:rPr>
  </w:style>
  <w:style w:type="character" w:styleId="Emphasis">
    <w:name w:val="Emphasis"/>
    <w:basedOn w:val="DefaultParagraphFont"/>
    <w:uiPriority w:val="20"/>
    <w:qFormat/>
    <w:rsid w:val="00224480"/>
    <w:rPr>
      <w:i/>
      <w:iCs/>
    </w:rPr>
  </w:style>
  <w:style w:type="character" w:customStyle="1" w:styleId="Heading4Char">
    <w:name w:val="Heading 4 Char"/>
    <w:basedOn w:val="DefaultParagraphFont"/>
    <w:link w:val="Heading4"/>
    <w:uiPriority w:val="9"/>
    <w:rsid w:val="00DB5A48"/>
    <w:rPr>
      <w:rFonts w:eastAsiaTheme="majorEastAsia" w:cstheme="majorBidi"/>
      <w:i/>
      <w:iCs/>
      <w:color w:val="0F4761" w:themeColor="accent1" w:themeShade="BF"/>
      <w:kern w:val="0"/>
      <w:sz w:val="20"/>
      <w14:ligatures w14:val="none"/>
    </w:rPr>
  </w:style>
  <w:style w:type="character" w:customStyle="1" w:styleId="Heading5Char">
    <w:name w:val="Heading 5 Char"/>
    <w:basedOn w:val="DefaultParagraphFont"/>
    <w:link w:val="Heading5"/>
    <w:uiPriority w:val="9"/>
    <w:semiHidden/>
    <w:rsid w:val="00DB5A48"/>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DB5A48"/>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DB5A48"/>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DB5A48"/>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DB5A48"/>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DB5A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A4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B5A4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A4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B5A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5A48"/>
    <w:rPr>
      <w:rFonts w:ascii="Arial" w:hAnsi="Arial"/>
      <w:i/>
      <w:iCs/>
      <w:color w:val="404040" w:themeColor="text1" w:themeTint="BF"/>
      <w:kern w:val="0"/>
      <w:sz w:val="20"/>
      <w14:ligatures w14:val="none"/>
    </w:rPr>
  </w:style>
  <w:style w:type="paragraph" w:styleId="ListParagraph">
    <w:name w:val="List Paragraph"/>
    <w:basedOn w:val="Normal"/>
    <w:uiPriority w:val="34"/>
    <w:qFormat/>
    <w:rsid w:val="00DB5A48"/>
    <w:pPr>
      <w:ind w:left="720"/>
      <w:contextualSpacing/>
    </w:pPr>
  </w:style>
  <w:style w:type="character" w:styleId="IntenseEmphasis">
    <w:name w:val="Intense Emphasis"/>
    <w:basedOn w:val="DefaultParagraphFont"/>
    <w:uiPriority w:val="21"/>
    <w:qFormat/>
    <w:rsid w:val="00DB5A48"/>
    <w:rPr>
      <w:i/>
      <w:iCs/>
      <w:color w:val="0F4761" w:themeColor="accent1" w:themeShade="BF"/>
    </w:rPr>
  </w:style>
  <w:style w:type="paragraph" w:styleId="IntenseQuote">
    <w:name w:val="Intense Quote"/>
    <w:basedOn w:val="Normal"/>
    <w:next w:val="Normal"/>
    <w:link w:val="IntenseQuoteChar"/>
    <w:uiPriority w:val="30"/>
    <w:qFormat/>
    <w:rsid w:val="00DB5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A48"/>
    <w:rPr>
      <w:rFonts w:ascii="Arial" w:hAnsi="Arial"/>
      <w:i/>
      <w:iCs/>
      <w:color w:val="0F4761" w:themeColor="accent1" w:themeShade="BF"/>
      <w:kern w:val="0"/>
      <w:sz w:val="20"/>
      <w14:ligatures w14:val="none"/>
    </w:rPr>
  </w:style>
  <w:style w:type="character" w:styleId="IntenseReference">
    <w:name w:val="Intense Reference"/>
    <w:basedOn w:val="DefaultParagraphFont"/>
    <w:uiPriority w:val="32"/>
    <w:qFormat/>
    <w:rsid w:val="00DB5A48"/>
    <w:rPr>
      <w:b/>
      <w:bCs/>
      <w:smallCaps/>
      <w:color w:val="0F4761" w:themeColor="accent1" w:themeShade="BF"/>
      <w:spacing w:val="5"/>
    </w:rPr>
  </w:style>
  <w:style w:type="paragraph" w:customStyle="1" w:styleId="share-bar-item-desktop">
    <w:name w:val="share-bar-item-desktop"/>
    <w:basedOn w:val="Normal"/>
    <w:rsid w:val="00DB5A48"/>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B5A48"/>
    <w:rPr>
      <w:color w:val="0000FF"/>
      <w:u w:val="single"/>
    </w:rPr>
  </w:style>
  <w:style w:type="character" w:customStyle="1" w:styleId="main-article-author-title">
    <w:name w:val="main-article-author-title"/>
    <w:basedOn w:val="DefaultParagraphFont"/>
    <w:rsid w:val="00DB5A48"/>
  </w:style>
  <w:style w:type="paragraph" w:styleId="NormalWeb">
    <w:name w:val="Normal (Web)"/>
    <w:basedOn w:val="Normal"/>
    <w:uiPriority w:val="99"/>
    <w:semiHidden/>
    <w:unhideWhenUsed/>
    <w:rsid w:val="00DB5A48"/>
    <w:pPr>
      <w:spacing w:before="100" w:beforeAutospacing="1" w:after="100" w:afterAutospacing="1"/>
    </w:pPr>
    <w:rPr>
      <w:rFonts w:ascii="Times New Roman" w:eastAsia="Times New Roman" w:hAnsi="Times New Roman" w:cs="Times New Roman"/>
      <w:sz w:val="24"/>
      <w:szCs w:val="24"/>
    </w:rPr>
  </w:style>
  <w:style w:type="paragraph" w:customStyle="1" w:styleId="taipo">
    <w:name w:val="taipo"/>
    <w:basedOn w:val="Normal"/>
    <w:rsid w:val="00DB5A48"/>
    <w:pPr>
      <w:spacing w:before="100" w:beforeAutospacing="1" w:after="100" w:afterAutospacing="1"/>
    </w:pPr>
    <w:rPr>
      <w:rFonts w:ascii="Times New Roman" w:eastAsia="Times New Roman" w:hAnsi="Times New Roman" w:cs="Times New Roman"/>
      <w:sz w:val="24"/>
      <w:szCs w:val="24"/>
    </w:rPr>
  </w:style>
  <w:style w:type="paragraph" w:customStyle="1" w:styleId="wai">
    <w:name w:val="wai"/>
    <w:basedOn w:val="Normal"/>
    <w:rsid w:val="00DB5A48"/>
    <w:pPr>
      <w:spacing w:before="100" w:beforeAutospacing="1" w:after="100" w:afterAutospacing="1"/>
    </w:pPr>
    <w:rPr>
      <w:rFonts w:ascii="Times New Roman" w:eastAsia="Times New Roman" w:hAnsi="Times New Roman" w:cs="Times New Roman"/>
      <w:sz w:val="24"/>
      <w:szCs w:val="24"/>
    </w:rPr>
  </w:style>
  <w:style w:type="paragraph" w:customStyle="1" w:styleId="cluster-list-item">
    <w:name w:val="cluster-list-item"/>
    <w:basedOn w:val="Normal"/>
    <w:rsid w:val="00DB5A48"/>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B5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DB5A4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B5A48"/>
    <w:rPr>
      <w:rFonts w:ascii="Courier New" w:eastAsia="Times New Roman" w:hAnsi="Courier New" w:cs="Courier New"/>
      <w:sz w:val="20"/>
      <w:szCs w:val="20"/>
    </w:rPr>
  </w:style>
  <w:style w:type="character" w:customStyle="1" w:styleId="token">
    <w:name w:val="token"/>
    <w:basedOn w:val="DefaultParagraphFont"/>
    <w:rsid w:val="00DB5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echtarget.com/whatis/definition/Hugging-Face" TargetMode="External"/><Relationship Id="rId18" Type="http://schemas.openxmlformats.org/officeDocument/2006/relationships/hyperlink" Target="https://www.techtarget.com/searchcustomerexperience/infographic/The-evolution-of-chatbots-and-generative-AI" TargetMode="External"/><Relationship Id="rId26" Type="http://schemas.openxmlformats.org/officeDocument/2006/relationships/hyperlink" Target="https://www.techtarget.com/searchdatacenter/definition/shell-script" TargetMode="External"/><Relationship Id="rId3" Type="http://schemas.openxmlformats.org/officeDocument/2006/relationships/settings" Target="settings.xml"/><Relationship Id="rId21" Type="http://schemas.openxmlformats.org/officeDocument/2006/relationships/hyperlink" Target="https://www.techtarget.com/searchcloudcomputing/definition/Google-Cloud-Platform" TargetMode="External"/><Relationship Id="rId34" Type="http://schemas.openxmlformats.org/officeDocument/2006/relationships/theme" Target="theme/theme1.xml"/><Relationship Id="rId7" Type="http://schemas.openxmlformats.org/officeDocument/2006/relationships/hyperlink" Target="https://www.techtarget.com/whatis/definition/GPT-4" TargetMode="External"/><Relationship Id="rId12" Type="http://schemas.openxmlformats.org/officeDocument/2006/relationships/hyperlink" Target="https://www.techtarget.com/searchitoperations/definition/GitHub" TargetMode="External"/><Relationship Id="rId17" Type="http://schemas.openxmlformats.org/officeDocument/2006/relationships/hyperlink" Target="https://www.techtarget.com/searchdatamanagement/definition/What-is-a-vector-database" TargetMode="External"/><Relationship Id="rId25" Type="http://schemas.openxmlformats.org/officeDocument/2006/relationships/hyperlink" Target="https://www.techtarget.com/whatis/feature/Skills-needed-to-become-a-prompt-engineer"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echtarget.com/searchenterpriseai/tip/Embedding-models-for-semantic-search-A-guide" TargetMode="External"/><Relationship Id="rId20" Type="http://schemas.openxmlformats.org/officeDocument/2006/relationships/hyperlink" Target="https://www.techtarget.com/searchaws/definition/Amazon-Web-Services" TargetMode="External"/><Relationship Id="rId29" Type="http://schemas.openxmlformats.org/officeDocument/2006/relationships/hyperlink" Target="https://www.techtarget.com/searchdatamanagement/definition/data-scrubbing" TargetMode="External"/><Relationship Id="rId1" Type="http://schemas.openxmlformats.org/officeDocument/2006/relationships/numbering" Target="numbering.xml"/><Relationship Id="rId6" Type="http://schemas.openxmlformats.org/officeDocument/2006/relationships/hyperlink" Target="https://www.techtarget.com/whatis/definition/large-language-model-LLM" TargetMode="External"/><Relationship Id="rId11" Type="http://schemas.openxmlformats.org/officeDocument/2006/relationships/hyperlink" Target="https://www.techtarget.com/searchenterpriseai/feature/ChatGPT-vs-GPT-How-are-they-different" TargetMode="External"/><Relationship Id="rId24" Type="http://schemas.openxmlformats.org/officeDocument/2006/relationships/hyperlink" Target="https://www.techtarget.com/searchenterpriseai/definition/AI-prompt" TargetMode="External"/><Relationship Id="rId32" Type="http://schemas.openxmlformats.org/officeDocument/2006/relationships/hyperlink" Target="https://www.techtarget.com/searchcustomerexperience/post/How-AI-can-benefit-CX-and-customer-service" TargetMode="External"/><Relationship Id="rId5" Type="http://schemas.openxmlformats.org/officeDocument/2006/relationships/hyperlink" Target="https://www.techtarget.com/searchenterpriseai/definition/AI-Artificial-Intelligence" TargetMode="External"/><Relationship Id="rId15" Type="http://schemas.openxmlformats.org/officeDocument/2006/relationships/hyperlink" Target="https://www.techtarget.com/searchenterpriseai/tip/A-short-guide-to-managing-generative-AI-hallucinations" TargetMode="External"/><Relationship Id="rId23" Type="http://schemas.openxmlformats.org/officeDocument/2006/relationships/image" Target="media/image1.png"/><Relationship Id="rId28" Type="http://schemas.openxmlformats.org/officeDocument/2006/relationships/hyperlink" Target="https://www.theserverside.com/video/How-to-get-an-OpenAI-API-key-for-ChatGPT" TargetMode="External"/><Relationship Id="rId10" Type="http://schemas.openxmlformats.org/officeDocument/2006/relationships/hyperlink" Target="https://www.techtarget.com/searchdatamanagement/definition/big-data" TargetMode="External"/><Relationship Id="rId19" Type="http://schemas.openxmlformats.org/officeDocument/2006/relationships/hyperlink" Target="https://www.theserverside.com/tutorial/Natural-language-programming-using-GPTScript" TargetMode="External"/><Relationship Id="rId31" Type="http://schemas.openxmlformats.org/officeDocument/2006/relationships/hyperlink" Target="https://www.techtarget.com/whatis/definition/ChatGPT" TargetMode="External"/><Relationship Id="rId4" Type="http://schemas.openxmlformats.org/officeDocument/2006/relationships/webSettings" Target="webSettings.xml"/><Relationship Id="rId9" Type="http://schemas.openxmlformats.org/officeDocument/2006/relationships/hyperlink" Target="https://www.techtarget.com/searchenterpriseai/definition/generative-AI" TargetMode="External"/><Relationship Id="rId14" Type="http://schemas.openxmlformats.org/officeDocument/2006/relationships/hyperlink" Target="https://www.techtarget.com/searchenterpriseai/definition/retrieval-augmented-generation" TargetMode="External"/><Relationship Id="rId22" Type="http://schemas.openxmlformats.org/officeDocument/2006/relationships/hyperlink" Target="https://www.techtarget.com/searchcloudcomputing/definition/Windows-Azure" TargetMode="External"/><Relationship Id="rId27" Type="http://schemas.openxmlformats.org/officeDocument/2006/relationships/hyperlink" Target="https://www.techtarget.com/searchapparchitecture/definition/application-program-interface-API" TargetMode="External"/><Relationship Id="rId30" Type="http://schemas.openxmlformats.org/officeDocument/2006/relationships/hyperlink" Target="https://www.techtarget.com/searchsoftwarequality/definition/quality-assurance" TargetMode="External"/><Relationship Id="rId8" Type="http://schemas.openxmlformats.org/officeDocument/2006/relationships/hyperlink" Target="https://www.techtarget.com/searchenterpriseai/definition/natural-language-processing-N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1815</Words>
  <Characters>13506</Characters>
  <Application>Microsoft Office Word</Application>
  <DocSecurity>0</DocSecurity>
  <Lines>409</Lines>
  <Paragraphs>340</Paragraphs>
  <ScaleCrop>false</ScaleCrop>
  <Company/>
  <LinksUpToDate>false</LinksUpToDate>
  <CharactersWithSpaces>14981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2</cp:revision>
  <dcterms:created xsi:type="dcterms:W3CDTF">2025-10-23T07:40:00Z</dcterms:created>
  <dcterms:modified xsi:type="dcterms:W3CDTF">2025-10-23T07:50:00Z</dcterms:modified>
</cp:coreProperties>
</file>