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4EA" w:rsidRPr="00E7285F" w:rsidRDefault="00B029A1" w:rsidP="00B029A1">
      <w:pPr>
        <w:pStyle w:val="Title"/>
        <w:rPr>
          <w:lang w:val="nl-NL"/>
        </w:rPr>
      </w:pPr>
      <w:r w:rsidRPr="00B029A1">
        <w:rPr>
          <w:lang w:val="nl-NL"/>
        </w:rPr>
        <w:t xml:space="preserve">Meetrapport </w:t>
      </w:r>
      <w:r w:rsidR="00A81C77">
        <w:rPr>
          <w:lang w:val="nl-NL"/>
        </w:rPr>
        <w:t>inte</w:t>
      </w:r>
      <w:r w:rsidR="005D58F1">
        <w:rPr>
          <w:lang w:val="nl-NL"/>
        </w:rPr>
        <w:t>nsity</w:t>
      </w:r>
    </w:p>
    <w:p w:rsidR="00B029A1" w:rsidRDefault="00B029A1" w:rsidP="00B029A1">
      <w:pPr>
        <w:pStyle w:val="Subtitle"/>
        <w:rPr>
          <w:lang w:val="nl-NL"/>
        </w:rPr>
      </w:pPr>
      <w:r>
        <w:rPr>
          <w:lang w:val="nl-NL"/>
        </w:rPr>
        <w:t>Bart Muelders &amp; Feiko Wielsma</w:t>
      </w:r>
    </w:p>
    <w:p w:rsidR="00B029A1" w:rsidRDefault="00B029A1" w:rsidP="00B029A1">
      <w:pPr>
        <w:pStyle w:val="Heading2"/>
        <w:rPr>
          <w:lang w:val="nl-NL"/>
        </w:rPr>
      </w:pPr>
      <w:r>
        <w:rPr>
          <w:lang w:val="nl-NL"/>
        </w:rPr>
        <w:t>Doel</w:t>
      </w:r>
    </w:p>
    <w:p w:rsidR="00DE69DC" w:rsidRDefault="00B029A1" w:rsidP="00B029A1">
      <w:pPr>
        <w:rPr>
          <w:lang w:val="nl-NL"/>
        </w:rPr>
      </w:pPr>
      <w:r>
        <w:rPr>
          <w:lang w:val="nl-NL"/>
        </w:rPr>
        <w:t xml:space="preserve">Het doel van dit expiriment is het </w:t>
      </w:r>
      <w:r w:rsidR="00DE69DC">
        <w:rPr>
          <w:lang w:val="nl-NL"/>
        </w:rPr>
        <w:t>testen van een correcte werking van de geimplementeerde</w:t>
      </w:r>
      <w:r w:rsidR="00A81C77">
        <w:rPr>
          <w:lang w:val="nl-NL"/>
        </w:rPr>
        <w:t xml:space="preserve"> </w:t>
      </w:r>
      <w:r w:rsidR="005D58F1">
        <w:rPr>
          <w:lang w:val="nl-NL"/>
        </w:rPr>
        <w:t>intensity conversion</w:t>
      </w:r>
      <w:r w:rsidR="00DE69DC">
        <w:rPr>
          <w:lang w:val="nl-NL"/>
        </w:rPr>
        <w:t xml:space="preserve"> methode.</w:t>
      </w:r>
    </w:p>
    <w:p w:rsidR="00B029A1" w:rsidRDefault="00DE69DC" w:rsidP="00DE69DC">
      <w:pPr>
        <w:pStyle w:val="Heading2"/>
        <w:rPr>
          <w:lang w:val="nl-NL"/>
        </w:rPr>
      </w:pPr>
      <w:r>
        <w:rPr>
          <w:lang w:val="nl-NL"/>
        </w:rPr>
        <w:t>Hypothese</w:t>
      </w:r>
    </w:p>
    <w:p w:rsidR="00DE69DC" w:rsidRPr="005D58F1" w:rsidRDefault="00A0340F" w:rsidP="00DE69DC">
      <w:pPr>
        <w:rPr>
          <w:lang w:val="nl-NL"/>
        </w:rPr>
      </w:pPr>
      <w:r>
        <w:rPr>
          <w:lang w:val="nl-NL"/>
        </w:rPr>
        <w:t xml:space="preserve">Er wordt verwacht dat de student </w:t>
      </w:r>
      <w:r w:rsidR="005D58F1">
        <w:rPr>
          <w:lang w:val="nl-NL"/>
        </w:rPr>
        <w:t>conversie</w:t>
      </w:r>
      <w:r w:rsidR="00A81C77">
        <w:rPr>
          <w:lang w:val="nl-NL"/>
        </w:rPr>
        <w:t xml:space="preserve"> </w:t>
      </w:r>
      <w:r w:rsidR="005D58F1">
        <w:rPr>
          <w:lang w:val="nl-NL"/>
        </w:rPr>
        <w:t>een ander contrast zal hebben dan de standaard methode omdat vermoed wordt dat de standaard methode een geavanceerdere methode gebruikt zodat er meer contrast ontstaat waardoor randen een grotere overgang hebben.</w:t>
      </w:r>
    </w:p>
    <w:p w:rsidR="00A0340F" w:rsidRDefault="00A0340F" w:rsidP="00A0340F">
      <w:pPr>
        <w:pStyle w:val="Heading2"/>
        <w:rPr>
          <w:lang w:val="nl-NL"/>
        </w:rPr>
      </w:pPr>
      <w:r>
        <w:rPr>
          <w:lang w:val="nl-NL"/>
        </w:rPr>
        <w:t>Werkwijze</w:t>
      </w:r>
    </w:p>
    <w:p w:rsidR="00A0340F" w:rsidRDefault="005D58F1" w:rsidP="00A0340F">
      <w:pPr>
        <w:rPr>
          <w:lang w:val="nl-NL"/>
        </w:rPr>
      </w:pPr>
      <w:r>
        <w:rPr>
          <w:lang w:val="nl-NL"/>
        </w:rPr>
        <w:t>Een aantal afbeeldingen worden eerst geconverteerd met de standaard methode</w:t>
      </w:r>
      <w:r w:rsidR="00665B63">
        <w:rPr>
          <w:lang w:val="nl-NL"/>
        </w:rPr>
        <w:t>.</w:t>
      </w:r>
      <w:r>
        <w:rPr>
          <w:lang w:val="nl-NL"/>
        </w:rPr>
        <w:t xml:space="preserve"> Vevolgens wordt de student methode gebruikt en dit process herhaald met dezelfde afbeeldingen. Daarna worden de standaard- en student methode met elkaar vergeleken om de verschillen zichtbaar te maken. </w:t>
      </w:r>
    </w:p>
    <w:p w:rsidR="00F20A0F" w:rsidRDefault="00F20A0F" w:rsidP="00F20A0F">
      <w:pPr>
        <w:pStyle w:val="Heading2"/>
        <w:rPr>
          <w:lang w:val="nl-NL"/>
        </w:rPr>
      </w:pPr>
      <w:r>
        <w:rPr>
          <w:lang w:val="nl-NL"/>
        </w:rPr>
        <w:t>Resultaten</w:t>
      </w:r>
    </w:p>
    <w:p w:rsidR="008A7CCC" w:rsidRPr="00F20A0F" w:rsidRDefault="004166C5" w:rsidP="008A7CCC">
      <w:pPr>
        <w:rPr>
          <w:lang w:val="nl-NL"/>
        </w:rPr>
      </w:pPr>
      <w:r>
        <w:rPr>
          <w:lang w:val="nl-NL"/>
        </w:rPr>
        <w:t>Als de standaard afbeeldingen met de studentafbeeldingen vergeleken worden dan valt op dat de student afbeeldingen iets minder contrast hebben en iets lichter lijken. Het verschil is echter niet heel groot en de vervolgstappen ondervinden verder geen problemen.</w:t>
      </w:r>
      <w:bookmarkStart w:id="0" w:name="_GoBack"/>
      <w:bookmarkEnd w:id="0"/>
    </w:p>
    <w:tbl>
      <w:tblPr>
        <w:tblStyle w:val="TableGrid"/>
        <w:tblW w:w="0" w:type="auto"/>
        <w:tblLook w:val="04A0" w:firstRow="1" w:lastRow="0" w:firstColumn="1" w:lastColumn="0" w:noHBand="0" w:noVBand="1"/>
      </w:tblPr>
      <w:tblGrid>
        <w:gridCol w:w="4788"/>
        <w:gridCol w:w="4788"/>
      </w:tblGrid>
      <w:tr w:rsidR="008A7CCC" w:rsidTr="008A7CCC">
        <w:tc>
          <w:tcPr>
            <w:tcW w:w="4788" w:type="dxa"/>
          </w:tcPr>
          <w:p w:rsidR="008A7CCC" w:rsidRDefault="00014C1F" w:rsidP="008A7CCC">
            <w:pPr>
              <w:jc w:val="center"/>
              <w:rPr>
                <w:lang w:val="nl-NL"/>
              </w:rPr>
            </w:pPr>
            <w:r>
              <w:rPr>
                <w:noProof/>
              </w:rPr>
              <w:drawing>
                <wp:inline distT="0" distB="0" distL="0" distR="0">
                  <wp:extent cx="1849755" cy="2465705"/>
                  <wp:effectExtent l="0" t="0" r="0" b="0"/>
                  <wp:docPr id="4" name="Picture 4" descr="C:\Users\Bart\Documents\GitHub\Die-Bildwaffe\meetrapporten\working\week 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rt\Documents\GitHub\Die-Bildwaffe\meetrapporten\working\week 1\2.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9755" cy="2465705"/>
                          </a:xfrm>
                          <a:prstGeom prst="rect">
                            <a:avLst/>
                          </a:prstGeom>
                          <a:noFill/>
                          <a:ln>
                            <a:noFill/>
                          </a:ln>
                        </pic:spPr>
                      </pic:pic>
                    </a:graphicData>
                  </a:graphic>
                </wp:inline>
              </w:drawing>
            </w:r>
          </w:p>
        </w:tc>
        <w:tc>
          <w:tcPr>
            <w:tcW w:w="4788" w:type="dxa"/>
          </w:tcPr>
          <w:p w:rsidR="008A7CCC" w:rsidRDefault="008A7CCC" w:rsidP="008A7CCC">
            <w:pPr>
              <w:jc w:val="center"/>
              <w:rPr>
                <w:lang w:val="nl-NL"/>
              </w:rPr>
            </w:pPr>
            <w:r>
              <w:rPr>
                <w:noProof/>
              </w:rPr>
              <w:t xml:space="preserve"> </w:t>
            </w:r>
            <w:r w:rsidR="00014C1F">
              <w:rPr>
                <w:noProof/>
              </w:rPr>
              <w:drawing>
                <wp:inline distT="0" distB="0" distL="0" distR="0">
                  <wp:extent cx="1849755" cy="2465705"/>
                  <wp:effectExtent l="0" t="0" r="0" b="0"/>
                  <wp:docPr id="7" name="Picture 7" descr="C:\Users\Bart\Documents\GitHub\Die-Bildwaffe\meetrapporten\working\week 1\2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rt\Documents\GitHub\Die-Bildwaffe\meetrapporten\working\week 1\2s.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9755" cy="2465705"/>
                          </a:xfrm>
                          <a:prstGeom prst="rect">
                            <a:avLst/>
                          </a:prstGeom>
                          <a:noFill/>
                          <a:ln>
                            <a:noFill/>
                          </a:ln>
                        </pic:spPr>
                      </pic:pic>
                    </a:graphicData>
                  </a:graphic>
                </wp:inline>
              </w:drawing>
            </w:r>
          </w:p>
        </w:tc>
      </w:tr>
      <w:tr w:rsidR="008A7CCC" w:rsidTr="008A7CCC">
        <w:tc>
          <w:tcPr>
            <w:tcW w:w="4788" w:type="dxa"/>
          </w:tcPr>
          <w:p w:rsidR="008A7CCC" w:rsidRDefault="008A7CCC" w:rsidP="008A7CCC">
            <w:pPr>
              <w:jc w:val="center"/>
              <w:rPr>
                <w:lang w:val="nl-NL"/>
              </w:rPr>
            </w:pPr>
            <w:r>
              <w:rPr>
                <w:lang w:val="nl-NL"/>
              </w:rPr>
              <w:t>orgineel</w:t>
            </w:r>
          </w:p>
        </w:tc>
        <w:tc>
          <w:tcPr>
            <w:tcW w:w="4788" w:type="dxa"/>
          </w:tcPr>
          <w:p w:rsidR="008A7CCC" w:rsidRDefault="008A7CCC" w:rsidP="008A7CCC">
            <w:pPr>
              <w:jc w:val="center"/>
              <w:rPr>
                <w:lang w:val="nl-NL"/>
              </w:rPr>
            </w:pPr>
            <w:r>
              <w:rPr>
                <w:lang w:val="nl-NL"/>
              </w:rPr>
              <w:t>Student</w:t>
            </w:r>
          </w:p>
        </w:tc>
      </w:tr>
      <w:tr w:rsidR="00327FC2" w:rsidTr="00327FC2">
        <w:tc>
          <w:tcPr>
            <w:tcW w:w="4788" w:type="dxa"/>
          </w:tcPr>
          <w:p w:rsidR="00327FC2" w:rsidRDefault="00014C1F" w:rsidP="00B6037B">
            <w:pPr>
              <w:jc w:val="center"/>
              <w:rPr>
                <w:lang w:val="nl-NL"/>
              </w:rPr>
            </w:pPr>
            <w:r>
              <w:rPr>
                <w:noProof/>
              </w:rPr>
              <w:lastRenderedPageBreak/>
              <w:drawing>
                <wp:inline distT="0" distB="0" distL="0" distR="0">
                  <wp:extent cx="2143125" cy="2143125"/>
                  <wp:effectExtent l="0" t="0" r="9525" b="9525"/>
                  <wp:docPr id="2" name="Picture 2" descr="C:\Users\Bart\Documents\GitHub\Die-Bildwaffe\meetrapporten\working\week 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Documents\GitHub\Die-Bildwaffe\meetrapporten\working\week 1\1.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tc>
        <w:tc>
          <w:tcPr>
            <w:tcW w:w="4788" w:type="dxa"/>
          </w:tcPr>
          <w:p w:rsidR="00534592" w:rsidRDefault="00014C1F" w:rsidP="00B6037B">
            <w:pPr>
              <w:jc w:val="center"/>
              <w:rPr>
                <w:lang w:val="nl-NL"/>
              </w:rPr>
            </w:pPr>
            <w:r>
              <w:rPr>
                <w:noProof/>
              </w:rPr>
              <w:drawing>
                <wp:inline distT="0" distB="0" distL="0" distR="0">
                  <wp:extent cx="2143125" cy="2143125"/>
                  <wp:effectExtent l="0" t="0" r="9525" b="9525"/>
                  <wp:docPr id="3" name="Picture 3" descr="C:\Users\Bart\Documents\GitHub\Die-Bildwaffe\meetrapporten\working\week 1\1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rt\Documents\GitHub\Die-Bildwaffe\meetrapporten\working\week 1\1s.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327FC2" w:rsidRPr="00534592" w:rsidRDefault="00327FC2" w:rsidP="00534592">
            <w:pPr>
              <w:tabs>
                <w:tab w:val="left" w:pos="1350"/>
              </w:tabs>
              <w:rPr>
                <w:lang w:val="nl-NL"/>
              </w:rPr>
            </w:pPr>
          </w:p>
        </w:tc>
      </w:tr>
      <w:tr w:rsidR="00327FC2" w:rsidTr="00327FC2">
        <w:tc>
          <w:tcPr>
            <w:tcW w:w="4788" w:type="dxa"/>
          </w:tcPr>
          <w:p w:rsidR="00327FC2" w:rsidRDefault="00327FC2" w:rsidP="00B6037B">
            <w:pPr>
              <w:jc w:val="center"/>
              <w:rPr>
                <w:lang w:val="nl-NL"/>
              </w:rPr>
            </w:pPr>
            <w:r>
              <w:rPr>
                <w:lang w:val="nl-NL"/>
              </w:rPr>
              <w:t>orgineel</w:t>
            </w:r>
          </w:p>
        </w:tc>
        <w:tc>
          <w:tcPr>
            <w:tcW w:w="4788" w:type="dxa"/>
          </w:tcPr>
          <w:p w:rsidR="00327FC2" w:rsidRDefault="00327FC2" w:rsidP="00B6037B">
            <w:pPr>
              <w:jc w:val="center"/>
              <w:rPr>
                <w:lang w:val="nl-NL"/>
              </w:rPr>
            </w:pPr>
            <w:r>
              <w:rPr>
                <w:lang w:val="nl-NL"/>
              </w:rPr>
              <w:t>Student</w:t>
            </w:r>
          </w:p>
        </w:tc>
      </w:tr>
    </w:tbl>
    <w:p w:rsidR="008A7CCC" w:rsidRPr="00F20A0F" w:rsidRDefault="008A7CCC" w:rsidP="008A7CCC">
      <w:pPr>
        <w:rPr>
          <w:lang w:val="nl-NL"/>
        </w:rPr>
      </w:pPr>
    </w:p>
    <w:sectPr w:rsidR="008A7CCC" w:rsidRPr="00F20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9A1"/>
    <w:rsid w:val="00014C1F"/>
    <w:rsid w:val="001564EA"/>
    <w:rsid w:val="0024149B"/>
    <w:rsid w:val="00327FC2"/>
    <w:rsid w:val="004166C5"/>
    <w:rsid w:val="004B2DFB"/>
    <w:rsid w:val="00534592"/>
    <w:rsid w:val="005D58F1"/>
    <w:rsid w:val="00665B63"/>
    <w:rsid w:val="008A7CCC"/>
    <w:rsid w:val="008B7439"/>
    <w:rsid w:val="00A0340F"/>
    <w:rsid w:val="00A81C77"/>
    <w:rsid w:val="00B029A1"/>
    <w:rsid w:val="00C44827"/>
    <w:rsid w:val="00D41696"/>
    <w:rsid w:val="00DD2452"/>
    <w:rsid w:val="00DE69DC"/>
    <w:rsid w:val="00E142CF"/>
    <w:rsid w:val="00E7285F"/>
    <w:rsid w:val="00F20A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827"/>
  </w:style>
  <w:style w:type="paragraph" w:styleId="Heading1">
    <w:name w:val="heading 1"/>
    <w:basedOn w:val="Normal"/>
    <w:link w:val="Heading1Char"/>
    <w:uiPriority w:val="9"/>
    <w:qFormat/>
    <w:rsid w:val="00C44827"/>
    <w:pPr>
      <w:spacing w:before="100" w:beforeAutospacing="1" w:after="100" w:afterAutospacing="1" w:line="240" w:lineRule="auto"/>
      <w:outlineLvl w:val="0"/>
    </w:pPr>
    <w:rPr>
      <w:rFonts w:ascii="Times New Roman" w:eastAsiaTheme="majorEastAsia" w:hAnsi="Times New Roman" w:cstheme="majorBidi"/>
      <w:b/>
      <w:bCs/>
      <w:kern w:val="36"/>
      <w:sz w:val="48"/>
      <w:szCs w:val="48"/>
      <w:lang w:eastAsia="nl-NL"/>
    </w:rPr>
  </w:style>
  <w:style w:type="paragraph" w:styleId="Heading2">
    <w:name w:val="heading 2"/>
    <w:basedOn w:val="Normal"/>
    <w:next w:val="Normal"/>
    <w:link w:val="Heading2Char"/>
    <w:uiPriority w:val="9"/>
    <w:unhideWhenUsed/>
    <w:qFormat/>
    <w:rsid w:val="00C448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48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827"/>
    <w:rPr>
      <w:rFonts w:ascii="Times New Roman" w:eastAsiaTheme="majorEastAsia" w:hAnsi="Times New Roman" w:cstheme="majorBidi"/>
      <w:b/>
      <w:bCs/>
      <w:kern w:val="36"/>
      <w:sz w:val="48"/>
      <w:szCs w:val="48"/>
      <w:lang w:eastAsia="nl-NL"/>
    </w:rPr>
  </w:style>
  <w:style w:type="character" w:customStyle="1" w:styleId="Heading2Char">
    <w:name w:val="Heading 2 Char"/>
    <w:basedOn w:val="DefaultParagraphFont"/>
    <w:link w:val="Heading2"/>
    <w:uiPriority w:val="9"/>
    <w:rsid w:val="00C448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482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448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4482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4482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44827"/>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C44827"/>
    <w:pPr>
      <w:spacing w:after="0" w:line="240" w:lineRule="auto"/>
    </w:pPr>
    <w:rPr>
      <w:rFonts w:eastAsiaTheme="minorEastAsia"/>
      <w:lang w:eastAsia="ja-JP"/>
    </w:rPr>
  </w:style>
  <w:style w:type="paragraph" w:styleId="ListParagraph">
    <w:name w:val="List Paragraph"/>
    <w:basedOn w:val="Normal"/>
    <w:uiPriority w:val="34"/>
    <w:qFormat/>
    <w:rsid w:val="00C44827"/>
    <w:pPr>
      <w:ind w:left="720"/>
      <w:contextualSpacing/>
    </w:pPr>
  </w:style>
  <w:style w:type="paragraph" w:styleId="TOCHeading">
    <w:name w:val="TOC Heading"/>
    <w:basedOn w:val="Heading1"/>
    <w:next w:val="Normal"/>
    <w:uiPriority w:val="39"/>
    <w:semiHidden/>
    <w:unhideWhenUsed/>
    <w:qFormat/>
    <w:rsid w:val="00C44827"/>
    <w:pPr>
      <w:keepNext/>
      <w:keepLines/>
      <w:spacing w:before="480" w:beforeAutospacing="0" w:after="0" w:afterAutospacing="0" w:line="276" w:lineRule="auto"/>
      <w:outlineLvl w:val="9"/>
    </w:pPr>
    <w:rPr>
      <w:rFonts w:asciiTheme="majorHAnsi" w:hAnsiTheme="majorHAnsi"/>
      <w:color w:val="365F91" w:themeColor="accent1" w:themeShade="BF"/>
      <w:kern w:val="0"/>
      <w:sz w:val="28"/>
      <w:szCs w:val="28"/>
      <w:lang w:eastAsia="en-US"/>
    </w:rPr>
  </w:style>
  <w:style w:type="character" w:customStyle="1" w:styleId="NoSpacingChar">
    <w:name w:val="No Spacing Char"/>
    <w:basedOn w:val="DefaultParagraphFont"/>
    <w:link w:val="NoSpacing"/>
    <w:uiPriority w:val="1"/>
    <w:rsid w:val="00C44827"/>
    <w:rPr>
      <w:rFonts w:eastAsiaTheme="minorEastAsia"/>
      <w:lang w:eastAsia="ja-JP"/>
    </w:rPr>
  </w:style>
  <w:style w:type="paragraph" w:styleId="BalloonText">
    <w:name w:val="Balloon Text"/>
    <w:basedOn w:val="Normal"/>
    <w:link w:val="BalloonTextChar"/>
    <w:uiPriority w:val="99"/>
    <w:semiHidden/>
    <w:unhideWhenUsed/>
    <w:rsid w:val="008A7C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CCC"/>
    <w:rPr>
      <w:rFonts w:ascii="Tahoma" w:hAnsi="Tahoma" w:cs="Tahoma"/>
      <w:sz w:val="16"/>
      <w:szCs w:val="16"/>
    </w:rPr>
  </w:style>
  <w:style w:type="table" w:styleId="TableGrid">
    <w:name w:val="Table Grid"/>
    <w:basedOn w:val="TableNormal"/>
    <w:uiPriority w:val="59"/>
    <w:rsid w:val="008A7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827"/>
  </w:style>
  <w:style w:type="paragraph" w:styleId="Heading1">
    <w:name w:val="heading 1"/>
    <w:basedOn w:val="Normal"/>
    <w:link w:val="Heading1Char"/>
    <w:uiPriority w:val="9"/>
    <w:qFormat/>
    <w:rsid w:val="00C44827"/>
    <w:pPr>
      <w:spacing w:before="100" w:beforeAutospacing="1" w:after="100" w:afterAutospacing="1" w:line="240" w:lineRule="auto"/>
      <w:outlineLvl w:val="0"/>
    </w:pPr>
    <w:rPr>
      <w:rFonts w:ascii="Times New Roman" w:eastAsiaTheme="majorEastAsia" w:hAnsi="Times New Roman" w:cstheme="majorBidi"/>
      <w:b/>
      <w:bCs/>
      <w:kern w:val="36"/>
      <w:sz w:val="48"/>
      <w:szCs w:val="48"/>
      <w:lang w:eastAsia="nl-NL"/>
    </w:rPr>
  </w:style>
  <w:style w:type="paragraph" w:styleId="Heading2">
    <w:name w:val="heading 2"/>
    <w:basedOn w:val="Normal"/>
    <w:next w:val="Normal"/>
    <w:link w:val="Heading2Char"/>
    <w:uiPriority w:val="9"/>
    <w:unhideWhenUsed/>
    <w:qFormat/>
    <w:rsid w:val="00C448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48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827"/>
    <w:rPr>
      <w:rFonts w:ascii="Times New Roman" w:eastAsiaTheme="majorEastAsia" w:hAnsi="Times New Roman" w:cstheme="majorBidi"/>
      <w:b/>
      <w:bCs/>
      <w:kern w:val="36"/>
      <w:sz w:val="48"/>
      <w:szCs w:val="48"/>
      <w:lang w:eastAsia="nl-NL"/>
    </w:rPr>
  </w:style>
  <w:style w:type="character" w:customStyle="1" w:styleId="Heading2Char">
    <w:name w:val="Heading 2 Char"/>
    <w:basedOn w:val="DefaultParagraphFont"/>
    <w:link w:val="Heading2"/>
    <w:uiPriority w:val="9"/>
    <w:rsid w:val="00C448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482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448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4482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4482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44827"/>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C44827"/>
    <w:pPr>
      <w:spacing w:after="0" w:line="240" w:lineRule="auto"/>
    </w:pPr>
    <w:rPr>
      <w:rFonts w:eastAsiaTheme="minorEastAsia"/>
      <w:lang w:eastAsia="ja-JP"/>
    </w:rPr>
  </w:style>
  <w:style w:type="paragraph" w:styleId="ListParagraph">
    <w:name w:val="List Paragraph"/>
    <w:basedOn w:val="Normal"/>
    <w:uiPriority w:val="34"/>
    <w:qFormat/>
    <w:rsid w:val="00C44827"/>
    <w:pPr>
      <w:ind w:left="720"/>
      <w:contextualSpacing/>
    </w:pPr>
  </w:style>
  <w:style w:type="paragraph" w:styleId="TOCHeading">
    <w:name w:val="TOC Heading"/>
    <w:basedOn w:val="Heading1"/>
    <w:next w:val="Normal"/>
    <w:uiPriority w:val="39"/>
    <w:semiHidden/>
    <w:unhideWhenUsed/>
    <w:qFormat/>
    <w:rsid w:val="00C44827"/>
    <w:pPr>
      <w:keepNext/>
      <w:keepLines/>
      <w:spacing w:before="480" w:beforeAutospacing="0" w:after="0" w:afterAutospacing="0" w:line="276" w:lineRule="auto"/>
      <w:outlineLvl w:val="9"/>
    </w:pPr>
    <w:rPr>
      <w:rFonts w:asciiTheme="majorHAnsi" w:hAnsiTheme="majorHAnsi"/>
      <w:color w:val="365F91" w:themeColor="accent1" w:themeShade="BF"/>
      <w:kern w:val="0"/>
      <w:sz w:val="28"/>
      <w:szCs w:val="28"/>
      <w:lang w:eastAsia="en-US"/>
    </w:rPr>
  </w:style>
  <w:style w:type="character" w:customStyle="1" w:styleId="NoSpacingChar">
    <w:name w:val="No Spacing Char"/>
    <w:basedOn w:val="DefaultParagraphFont"/>
    <w:link w:val="NoSpacing"/>
    <w:uiPriority w:val="1"/>
    <w:rsid w:val="00C44827"/>
    <w:rPr>
      <w:rFonts w:eastAsiaTheme="minorEastAsia"/>
      <w:lang w:eastAsia="ja-JP"/>
    </w:rPr>
  </w:style>
  <w:style w:type="paragraph" w:styleId="BalloonText">
    <w:name w:val="Balloon Text"/>
    <w:basedOn w:val="Normal"/>
    <w:link w:val="BalloonTextChar"/>
    <w:uiPriority w:val="99"/>
    <w:semiHidden/>
    <w:unhideWhenUsed/>
    <w:rsid w:val="008A7C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CCC"/>
    <w:rPr>
      <w:rFonts w:ascii="Tahoma" w:hAnsi="Tahoma" w:cs="Tahoma"/>
      <w:sz w:val="16"/>
      <w:szCs w:val="16"/>
    </w:rPr>
  </w:style>
  <w:style w:type="table" w:styleId="TableGrid">
    <w:name w:val="Table Grid"/>
    <w:basedOn w:val="TableNormal"/>
    <w:uiPriority w:val="59"/>
    <w:rsid w:val="008A7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dc:creator>
  <cp:lastModifiedBy>Bart</cp:lastModifiedBy>
  <cp:revision>18</cp:revision>
  <dcterms:created xsi:type="dcterms:W3CDTF">2015-04-26T14:06:00Z</dcterms:created>
  <dcterms:modified xsi:type="dcterms:W3CDTF">2015-05-28T16:38:00Z</dcterms:modified>
</cp:coreProperties>
</file>