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24" w:rsidRPr="00C57AC0" w:rsidRDefault="003B0224" w:rsidP="003B0224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57AC0">
        <w:rPr>
          <w:rFonts w:ascii="Times New Roman" w:hAnsi="Times New Roman" w:cs="Times New Roman"/>
          <w:b/>
          <w:sz w:val="48"/>
          <w:szCs w:val="48"/>
          <w:u w:val="single"/>
        </w:rPr>
        <w:t>INSTRUCTION MANUAL</w:t>
      </w:r>
    </w:p>
    <w:p w:rsidR="003B0224" w:rsidRPr="00C57AC0" w:rsidRDefault="003B0224" w:rsidP="003B0224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57AC0">
        <w:rPr>
          <w:rFonts w:ascii="Times New Roman" w:hAnsi="Times New Roman" w:cs="Times New Roman"/>
          <w:b/>
          <w:sz w:val="48"/>
          <w:szCs w:val="48"/>
          <w:u w:val="single"/>
        </w:rPr>
        <w:t>FOR</w:t>
      </w:r>
    </w:p>
    <w:p w:rsidR="003B0224" w:rsidRPr="00C57AC0" w:rsidRDefault="003B0224" w:rsidP="003B0224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57AC0">
        <w:rPr>
          <w:rFonts w:ascii="Times New Roman" w:hAnsi="Times New Roman" w:cs="Times New Roman"/>
          <w:b/>
          <w:sz w:val="48"/>
          <w:szCs w:val="48"/>
          <w:u w:val="single"/>
        </w:rPr>
        <w:t>SECRET  MESSENGER</w:t>
      </w: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</w:p>
    <w:p w:rsidR="003B0224" w:rsidRPr="00C57AC0" w:rsidRDefault="003B0224" w:rsidP="003B0224">
      <w:pPr>
        <w:jc w:val="right"/>
        <w:rPr>
          <w:rFonts w:ascii="Times New Roman" w:hAnsi="Times New Roman" w:cs="Times New Roman"/>
          <w:b/>
          <w:u w:val="single"/>
        </w:rPr>
      </w:pPr>
    </w:p>
    <w:p w:rsidR="003B0224" w:rsidRPr="00C57AC0" w:rsidRDefault="003B0224" w:rsidP="003B0224">
      <w:pPr>
        <w:jc w:val="right"/>
        <w:rPr>
          <w:rFonts w:ascii="Times New Roman" w:hAnsi="Times New Roman" w:cs="Times New Roman"/>
          <w:b/>
          <w:u w:val="single"/>
        </w:rPr>
      </w:pPr>
      <w:r w:rsidRPr="00C57AC0">
        <w:rPr>
          <w:rFonts w:ascii="Times New Roman" w:hAnsi="Times New Roman" w:cs="Times New Roman"/>
          <w:b/>
          <w:u w:val="single"/>
        </w:rPr>
        <w:t>TEAM MEMBERS:</w:t>
      </w:r>
    </w:p>
    <w:p w:rsidR="003B0224" w:rsidRPr="00C57AC0" w:rsidRDefault="003B0224" w:rsidP="003B0224">
      <w:pPr>
        <w:jc w:val="right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AKASH KUMAR</w:t>
      </w:r>
    </w:p>
    <w:p w:rsidR="003B0224" w:rsidRPr="00C57AC0" w:rsidRDefault="003B0224" w:rsidP="003B0224">
      <w:pPr>
        <w:jc w:val="right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RAJESH</w:t>
      </w:r>
    </w:p>
    <w:p w:rsidR="003B0224" w:rsidRPr="00C57AC0" w:rsidRDefault="003B0224" w:rsidP="003B0224">
      <w:pPr>
        <w:jc w:val="right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SAHIBJOT SINGH</w:t>
      </w:r>
    </w:p>
    <w:p w:rsidR="003B0224" w:rsidRPr="00C57AC0" w:rsidRDefault="003B0224" w:rsidP="003B0224">
      <w:pPr>
        <w:jc w:val="right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VIKAS KUMAR</w:t>
      </w:r>
    </w:p>
    <w:p w:rsidR="003B0224" w:rsidRDefault="003B0224" w:rsidP="0019147E">
      <w:pPr>
        <w:jc w:val="center"/>
        <w:rPr>
          <w:rFonts w:ascii="Times New Roman" w:hAnsi="Times New Roman" w:cs="Times New Roman"/>
          <w:b/>
        </w:rPr>
      </w:pPr>
      <w:r w:rsidRPr="0019147E">
        <w:rPr>
          <w:rFonts w:ascii="Times New Roman" w:hAnsi="Times New Roman" w:cs="Times New Roman"/>
          <w:b/>
        </w:rPr>
        <w:lastRenderedPageBreak/>
        <w:t>TABLE OF CONTENTS:</w:t>
      </w:r>
    </w:p>
    <w:p w:rsidR="0019147E" w:rsidRPr="0019147E" w:rsidRDefault="0019147E" w:rsidP="0019147E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098"/>
        <w:gridCol w:w="6750"/>
        <w:gridCol w:w="1728"/>
      </w:tblGrid>
      <w:tr w:rsidR="004817E2" w:rsidRPr="0019147E" w:rsidTr="004817E2">
        <w:tc>
          <w:tcPr>
            <w:tcW w:w="1098" w:type="dxa"/>
          </w:tcPr>
          <w:p w:rsidR="004817E2" w:rsidRPr="0019147E" w:rsidRDefault="004817E2" w:rsidP="001914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47E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6750" w:type="dxa"/>
          </w:tcPr>
          <w:p w:rsidR="004817E2" w:rsidRPr="0019147E" w:rsidRDefault="004817E2" w:rsidP="001914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47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28" w:type="dxa"/>
          </w:tcPr>
          <w:p w:rsidR="004817E2" w:rsidRPr="0019147E" w:rsidRDefault="004817E2" w:rsidP="001914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47E">
              <w:rPr>
                <w:rFonts w:ascii="Times New Roman" w:hAnsi="Times New Roman" w:cs="Times New Roman"/>
                <w:b/>
              </w:rPr>
              <w:t>PAGE NO.</w:t>
            </w:r>
          </w:p>
        </w:tc>
      </w:tr>
      <w:tr w:rsidR="004817E2" w:rsidTr="0019147E">
        <w:trPr>
          <w:trHeight w:val="413"/>
        </w:trPr>
        <w:tc>
          <w:tcPr>
            <w:tcW w:w="1098" w:type="dxa"/>
          </w:tcPr>
          <w:p w:rsidR="004817E2" w:rsidRDefault="004817E2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</w:tcPr>
          <w:p w:rsidR="004817E2" w:rsidRDefault="004817E2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Information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17E2" w:rsidTr="0019147E">
        <w:trPr>
          <w:trHeight w:val="350"/>
        </w:trPr>
        <w:tc>
          <w:tcPr>
            <w:tcW w:w="1098" w:type="dxa"/>
          </w:tcPr>
          <w:p w:rsidR="004817E2" w:rsidRDefault="004817E2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</w:tcPr>
          <w:p w:rsidR="004817E2" w:rsidRDefault="004817E2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17E2" w:rsidTr="0019147E">
        <w:trPr>
          <w:trHeight w:val="440"/>
        </w:trPr>
        <w:tc>
          <w:tcPr>
            <w:tcW w:w="1098" w:type="dxa"/>
          </w:tcPr>
          <w:p w:rsidR="004817E2" w:rsidRDefault="004817E2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</w:tcPr>
          <w:p w:rsidR="004817E2" w:rsidRDefault="004817E2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Overview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17E2" w:rsidTr="0019147E">
        <w:trPr>
          <w:trHeight w:val="440"/>
        </w:trPr>
        <w:tc>
          <w:tcPr>
            <w:tcW w:w="1098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3.1</w:t>
            </w:r>
          </w:p>
        </w:tc>
        <w:tc>
          <w:tcPr>
            <w:tcW w:w="6750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4817E2">
              <w:rPr>
                <w:rFonts w:ascii="Times New Roman" w:hAnsi="Times New Roman" w:cs="Times New Roman"/>
              </w:rPr>
              <w:t>System Configuration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17E2" w:rsidTr="0019147E">
        <w:trPr>
          <w:trHeight w:val="440"/>
        </w:trPr>
        <w:tc>
          <w:tcPr>
            <w:tcW w:w="1098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3.2</w:t>
            </w:r>
          </w:p>
        </w:tc>
        <w:tc>
          <w:tcPr>
            <w:tcW w:w="6750" w:type="dxa"/>
          </w:tcPr>
          <w:p w:rsidR="004817E2" w:rsidRDefault="004817E2" w:rsidP="004817E2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Access Levels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17E2" w:rsidTr="0019147E">
        <w:trPr>
          <w:trHeight w:val="440"/>
        </w:trPr>
        <w:tc>
          <w:tcPr>
            <w:tcW w:w="1098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3.3</w:t>
            </w:r>
          </w:p>
        </w:tc>
        <w:tc>
          <w:tcPr>
            <w:tcW w:w="6750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4817E2">
              <w:rPr>
                <w:rFonts w:ascii="Times New Roman" w:hAnsi="Times New Roman" w:cs="Times New Roman"/>
              </w:rPr>
              <w:t>Contingencies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17E2" w:rsidTr="0019147E">
        <w:trPr>
          <w:trHeight w:val="440"/>
        </w:trPr>
        <w:tc>
          <w:tcPr>
            <w:tcW w:w="1098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0" w:type="dxa"/>
          </w:tcPr>
          <w:p w:rsidR="004817E2" w:rsidRDefault="004817E2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Things First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</w:p>
        </w:tc>
      </w:tr>
      <w:tr w:rsidR="004817E2" w:rsidTr="0019147E">
        <w:trPr>
          <w:trHeight w:val="440"/>
        </w:trPr>
        <w:tc>
          <w:tcPr>
            <w:tcW w:w="1098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0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Started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4-7</w:t>
            </w:r>
          </w:p>
        </w:tc>
      </w:tr>
      <w:tr w:rsidR="004817E2" w:rsidTr="0019147E">
        <w:trPr>
          <w:trHeight w:val="440"/>
        </w:trPr>
        <w:tc>
          <w:tcPr>
            <w:tcW w:w="1098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50" w:type="dxa"/>
          </w:tcPr>
          <w:p w:rsidR="004817E2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728" w:type="dxa"/>
          </w:tcPr>
          <w:p w:rsidR="004817E2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9147E" w:rsidTr="0019147E">
        <w:trPr>
          <w:trHeight w:val="440"/>
        </w:trPr>
        <w:tc>
          <w:tcPr>
            <w:tcW w:w="1098" w:type="dxa"/>
          </w:tcPr>
          <w:p w:rsidR="0019147E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50" w:type="dxa"/>
          </w:tcPr>
          <w:p w:rsidR="0019147E" w:rsidRDefault="0019147E" w:rsidP="003B0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1728" w:type="dxa"/>
          </w:tcPr>
          <w:p w:rsidR="0019147E" w:rsidRDefault="0019147E" w:rsidP="001914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4817E2" w:rsidRPr="00C57AC0" w:rsidRDefault="004817E2" w:rsidP="003B0224">
      <w:pPr>
        <w:rPr>
          <w:rFonts w:ascii="Times New Roman" w:hAnsi="Times New Roman" w:cs="Times New Roman"/>
        </w:rPr>
      </w:pPr>
    </w:p>
    <w:p w:rsidR="003B0224" w:rsidRPr="00C57AC0" w:rsidRDefault="003B0224">
      <w:pPr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br w:type="page"/>
      </w:r>
    </w:p>
    <w:p w:rsidR="00C45084" w:rsidRPr="00C57AC0" w:rsidRDefault="004C78EF" w:rsidP="003B02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C57AC0">
        <w:rPr>
          <w:rFonts w:ascii="Times New Roman" w:hAnsi="Times New Roman" w:cs="Times New Roman"/>
          <w:b/>
        </w:rPr>
        <w:lastRenderedPageBreak/>
        <w:t>GENERAL INFORMATION</w:t>
      </w:r>
    </w:p>
    <w:p w:rsidR="00713EB2" w:rsidRPr="00C57AC0" w:rsidRDefault="00713EB2" w:rsidP="00713EB2">
      <w:pPr>
        <w:pStyle w:val="ListParagraph"/>
        <w:rPr>
          <w:rFonts w:ascii="Times New Roman" w:hAnsi="Times New Roman" w:cs="Times New Roman"/>
        </w:rPr>
      </w:pPr>
    </w:p>
    <w:p w:rsidR="004C78EF" w:rsidRPr="00C57AC0" w:rsidRDefault="004C78EF" w:rsidP="006A23ED">
      <w:pPr>
        <w:pStyle w:val="ListParagraph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C57AC0">
        <w:rPr>
          <w:rFonts w:ascii="Times New Roman" w:hAnsi="Times New Roman" w:cs="Times New Roman"/>
        </w:rPr>
        <w:t xml:space="preserve">Secret Messenger software is intended to encrypt confidential messages that one can send though mail. This software uses </w:t>
      </w:r>
      <w:r w:rsidR="003E3804" w:rsidRPr="00C57AC0">
        <w:rPr>
          <w:rFonts w:ascii="Times New Roman" w:hAnsi="Times New Roman" w:cs="Times New Roman"/>
          <w:color w:val="000000"/>
          <w:shd w:val="clear" w:color="auto" w:fill="FFFFFF"/>
        </w:rPr>
        <w:t xml:space="preserve">a single key for both encryption and decryption </w:t>
      </w:r>
      <w:r w:rsidRPr="00C57AC0">
        <w:rPr>
          <w:rFonts w:ascii="Times New Roman" w:hAnsi="Times New Roman" w:cs="Times New Roman"/>
        </w:rPr>
        <w:t xml:space="preserve">which is one of the basic techniques of cryptography. </w:t>
      </w:r>
      <w:r w:rsidR="006A23ED" w:rsidRPr="00C57AC0">
        <w:rPr>
          <w:rFonts w:ascii="Times New Roman" w:hAnsi="Times New Roman" w:cs="Times New Roman"/>
        </w:rPr>
        <w:t>T</w:t>
      </w:r>
      <w:r w:rsidR="006A23ED" w:rsidRPr="00C57AC0">
        <w:rPr>
          <w:rFonts w:ascii="Times New Roman" w:hAnsi="Times New Roman" w:cs="Times New Roman"/>
          <w:color w:val="000000"/>
          <w:shd w:val="clear" w:color="auto" w:fill="FFFFFF"/>
        </w:rPr>
        <w:t>he sender uses the key to encrypt the plaintext and sends the cipher text to the receiver. The receiver applies the same key to decrypt the message and recover the plaintext.</w:t>
      </w:r>
    </w:p>
    <w:p w:rsidR="006A23ED" w:rsidRPr="00C57AC0" w:rsidRDefault="006A23ED" w:rsidP="006A23ED">
      <w:pPr>
        <w:pStyle w:val="ListParagraph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4C78EF" w:rsidRPr="00C57AC0" w:rsidRDefault="004C78EF" w:rsidP="003B02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C57AC0">
        <w:rPr>
          <w:rFonts w:ascii="Times New Roman" w:hAnsi="Times New Roman" w:cs="Times New Roman"/>
          <w:b/>
        </w:rPr>
        <w:t>DESCRIPTION</w:t>
      </w:r>
    </w:p>
    <w:p w:rsidR="004C78EF" w:rsidRPr="00C57AC0" w:rsidRDefault="004C78EF" w:rsidP="00713EB2">
      <w:pPr>
        <w:shd w:val="clear" w:color="auto" w:fill="FFFFFF" w:themeFill="background1"/>
        <w:ind w:left="360"/>
        <w:rPr>
          <w:rFonts w:ascii="Times New Roman" w:hAnsi="Times New Roman" w:cs="Times New Roman"/>
          <w:shd w:val="clear" w:color="auto" w:fill="FFFFFF"/>
        </w:rPr>
      </w:pPr>
      <w:r w:rsidRPr="00C57AC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Cryptography</w:t>
      </w:r>
      <w:r w:rsidRPr="00C57AC0">
        <w:rPr>
          <w:rFonts w:ascii="Times New Roman" w:hAnsi="Times New Roman" w:cs="Times New Roman"/>
          <w:shd w:val="clear" w:color="auto" w:fill="FFFFFF"/>
        </w:rPr>
        <w:t xml:space="preserve"> is an indispensable tool for protecting information in computer systems. </w:t>
      </w:r>
      <w:r w:rsidR="00ED54F0" w:rsidRPr="00C57AC0">
        <w:rPr>
          <w:rFonts w:ascii="Times New Roman" w:hAnsi="Times New Roman" w:cs="Times New Roman"/>
          <w:shd w:val="clear" w:color="auto" w:fill="FFFFFF"/>
        </w:rPr>
        <w:t xml:space="preserve">It </w:t>
      </w:r>
      <w:r w:rsidRPr="00C57AC0">
        <w:rPr>
          <w:rFonts w:ascii="Times New Roman" w:hAnsi="Times New Roman" w:cs="Times New Roman"/>
          <w:shd w:val="clear" w:color="auto" w:fill="FFFFFF"/>
        </w:rPr>
        <w:t>is a method of storing and transmitting data in a particular form so that only those for whom it is intended can read and process it. </w:t>
      </w:r>
      <w:r w:rsidR="00ED54F0" w:rsidRPr="00C57AC0">
        <w:rPr>
          <w:rFonts w:ascii="Times New Roman" w:hAnsi="Times New Roman" w:cs="Times New Roman"/>
          <w:shd w:val="clear" w:color="auto" w:fill="FFFFFF"/>
        </w:rPr>
        <w:t>Keeping this thing in mind, Secret Messenger has been developed to cater these requirements. The sender can send confidential message in encrypted for</w:t>
      </w:r>
      <w:r w:rsidR="004563D6" w:rsidRPr="00C57AC0">
        <w:rPr>
          <w:rFonts w:ascii="Times New Roman" w:hAnsi="Times New Roman" w:cs="Times New Roman"/>
          <w:shd w:val="clear" w:color="auto" w:fill="FFFFFF"/>
        </w:rPr>
        <w:t>m to receiver through e-mail using</w:t>
      </w:r>
      <w:r w:rsidR="00ED54F0" w:rsidRPr="00C57AC0">
        <w:rPr>
          <w:rFonts w:ascii="Times New Roman" w:hAnsi="Times New Roman" w:cs="Times New Roman"/>
          <w:shd w:val="clear" w:color="auto" w:fill="FFFFFF"/>
        </w:rPr>
        <w:t xml:space="preserve"> internet. As we know, the cyber threats are shooting </w:t>
      </w:r>
      <w:r w:rsidR="004976EF" w:rsidRPr="00C57AC0">
        <w:rPr>
          <w:rFonts w:ascii="Times New Roman" w:hAnsi="Times New Roman" w:cs="Times New Roman"/>
          <w:shd w:val="clear" w:color="auto" w:fill="FFFFFF"/>
        </w:rPr>
        <w:t>up;</w:t>
      </w:r>
      <w:r w:rsidR="00ED54F0" w:rsidRPr="00C57AC0">
        <w:rPr>
          <w:rFonts w:ascii="Times New Roman" w:hAnsi="Times New Roman" w:cs="Times New Roman"/>
          <w:shd w:val="clear" w:color="auto" w:fill="FFFFFF"/>
        </w:rPr>
        <w:t xml:space="preserve"> therefore the need to protect information becomes a paramount concern. The receiver, on the other hand, can decipher the message/code using the same software only if he is provided with correct decryption key.</w:t>
      </w:r>
    </w:p>
    <w:p w:rsidR="003B0224" w:rsidRPr="00C57AC0" w:rsidRDefault="003B0224" w:rsidP="003B0224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="Times New Roman" w:hAnsi="Times New Roman" w:cs="Times New Roman"/>
          <w:b/>
        </w:rPr>
      </w:pPr>
      <w:r w:rsidRPr="00C57AC0">
        <w:rPr>
          <w:rFonts w:ascii="Times New Roman" w:hAnsi="Times New Roman" w:cs="Times New Roman"/>
          <w:b/>
          <w:shd w:val="clear" w:color="auto" w:fill="FFFFFF"/>
        </w:rPr>
        <w:t>SYSTEM OVERVIEW</w:t>
      </w:r>
    </w:p>
    <w:p w:rsidR="003B0224" w:rsidRPr="00C57AC0" w:rsidRDefault="003B0224" w:rsidP="003B0224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shd w:val="clear" w:color="auto" w:fill="FFFFFF"/>
        </w:rPr>
      </w:pPr>
    </w:p>
    <w:p w:rsidR="00713EB2" w:rsidRPr="00C57AC0" w:rsidRDefault="003B0224" w:rsidP="003B0224">
      <w:pPr>
        <w:shd w:val="clear" w:color="auto" w:fill="FFFFFF" w:themeFill="background1"/>
        <w:rPr>
          <w:rFonts w:ascii="Times New Roman" w:hAnsi="Times New Roman" w:cs="Times New Roman"/>
          <w:b/>
          <w:shd w:val="clear" w:color="auto" w:fill="FFFFFF"/>
        </w:rPr>
      </w:pPr>
      <w:r w:rsidRPr="00C57AC0">
        <w:rPr>
          <w:rFonts w:ascii="Times New Roman" w:hAnsi="Times New Roman" w:cs="Times New Roman"/>
          <w:b/>
          <w:shd w:val="clear" w:color="auto" w:fill="FFFFFF"/>
        </w:rPr>
        <w:t xml:space="preserve">       3.1</w:t>
      </w:r>
      <w:r w:rsidR="00713EB2" w:rsidRPr="00C57AC0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713EB2" w:rsidRPr="00C57AC0">
        <w:rPr>
          <w:rFonts w:ascii="Times New Roman" w:hAnsi="Times New Roman" w:cs="Times New Roman"/>
          <w:b/>
        </w:rPr>
        <w:t>SYSTEM CONFIGURATION</w:t>
      </w:r>
    </w:p>
    <w:p w:rsidR="00713EB2" w:rsidRPr="00C57AC0" w:rsidRDefault="00713EB2" w:rsidP="00713EB2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shd w:val="clear" w:color="auto" w:fill="FFFFFF"/>
        </w:rPr>
        <w:t>Secret Mes</w:t>
      </w:r>
      <w:r w:rsidR="004976EF" w:rsidRPr="00C57AC0">
        <w:rPr>
          <w:rFonts w:ascii="Times New Roman" w:hAnsi="Times New Roman" w:cs="Times New Roman"/>
          <w:shd w:val="clear" w:color="auto" w:fill="FFFFFF"/>
        </w:rPr>
        <w:t>senger software can operate on any computer having Windows XP and above. It is compatible only with Python 3.6.3 IDE.</w:t>
      </w:r>
      <w:r w:rsidR="004976EF" w:rsidRPr="00C57AC0">
        <w:rPr>
          <w:rFonts w:ascii="Times New Roman" w:hAnsi="Times New Roman" w:cs="Times New Roman"/>
        </w:rPr>
        <w:t xml:space="preserve"> The application requires connection to Internet in order to send and receive encrypted messages. After </w:t>
      </w:r>
      <w:r w:rsidR="007F595D" w:rsidRPr="00C57AC0">
        <w:rPr>
          <w:rFonts w:ascii="Times New Roman" w:hAnsi="Times New Roman" w:cs="Times New Roman"/>
        </w:rPr>
        <w:t>installing Python 3.6.3 IDLE on the computer</w:t>
      </w:r>
      <w:r w:rsidR="004976EF" w:rsidRPr="00C57AC0">
        <w:rPr>
          <w:rFonts w:ascii="Times New Roman" w:hAnsi="Times New Roman" w:cs="Times New Roman"/>
        </w:rPr>
        <w:t xml:space="preserve">, </w:t>
      </w:r>
      <w:r w:rsidR="007F595D" w:rsidRPr="00C57AC0">
        <w:rPr>
          <w:rFonts w:ascii="Times New Roman" w:hAnsi="Times New Roman" w:cs="Times New Roman"/>
        </w:rPr>
        <w:t xml:space="preserve">Secret Messenger </w:t>
      </w:r>
      <w:r w:rsidR="004976EF" w:rsidRPr="00C57AC0">
        <w:rPr>
          <w:rFonts w:ascii="Times New Roman" w:hAnsi="Times New Roman" w:cs="Times New Roman"/>
        </w:rPr>
        <w:t>can be used immediately without any further configuration.</w:t>
      </w:r>
    </w:p>
    <w:p w:rsidR="007F595D" w:rsidRPr="00C57AC0" w:rsidRDefault="003B0224" w:rsidP="00713EB2">
      <w:pPr>
        <w:shd w:val="clear" w:color="auto" w:fill="FFFFFF" w:themeFill="background1"/>
        <w:ind w:left="360"/>
        <w:rPr>
          <w:rFonts w:ascii="Times New Roman" w:hAnsi="Times New Roman" w:cs="Times New Roman"/>
          <w:b/>
        </w:rPr>
      </w:pPr>
      <w:r w:rsidRPr="00C57AC0">
        <w:rPr>
          <w:rFonts w:ascii="Times New Roman" w:hAnsi="Times New Roman" w:cs="Times New Roman"/>
          <w:b/>
        </w:rPr>
        <w:t>3</w:t>
      </w:r>
      <w:r w:rsidR="007F595D" w:rsidRPr="00C57AC0">
        <w:rPr>
          <w:rFonts w:ascii="Times New Roman" w:hAnsi="Times New Roman" w:cs="Times New Roman"/>
          <w:b/>
        </w:rPr>
        <w:t>.2 USER ACCESS LEVELS</w:t>
      </w:r>
    </w:p>
    <w:p w:rsidR="007F595D" w:rsidRPr="00C57AC0" w:rsidRDefault="007F595D" w:rsidP="00713EB2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Only the sender and receiver, who have this software installed in their PCs, can use this application.</w:t>
      </w:r>
    </w:p>
    <w:p w:rsidR="007F595D" w:rsidRPr="00C57AC0" w:rsidRDefault="003B0224" w:rsidP="00713EB2">
      <w:pPr>
        <w:shd w:val="clear" w:color="auto" w:fill="FFFFFF" w:themeFill="background1"/>
        <w:ind w:left="360"/>
        <w:rPr>
          <w:rFonts w:ascii="Times New Roman" w:hAnsi="Times New Roman" w:cs="Times New Roman"/>
          <w:b/>
        </w:rPr>
      </w:pPr>
      <w:r w:rsidRPr="00C57AC0">
        <w:rPr>
          <w:rFonts w:ascii="Times New Roman" w:hAnsi="Times New Roman" w:cs="Times New Roman"/>
          <w:b/>
        </w:rPr>
        <w:t>3</w:t>
      </w:r>
      <w:r w:rsidR="007F595D" w:rsidRPr="00C57AC0">
        <w:rPr>
          <w:rFonts w:ascii="Times New Roman" w:hAnsi="Times New Roman" w:cs="Times New Roman"/>
          <w:b/>
        </w:rPr>
        <w:t xml:space="preserve">.3 CONTINGENCIES </w:t>
      </w:r>
    </w:p>
    <w:p w:rsidR="00ED54F0" w:rsidRPr="00C57AC0" w:rsidRDefault="007F595D" w:rsidP="007F595D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In case there is no Internet connection, the sender can’t send the encrypted message and </w:t>
      </w:r>
      <w:r w:rsidR="004563D6" w:rsidRPr="00C57AC0">
        <w:rPr>
          <w:rFonts w:ascii="Times New Roman" w:hAnsi="Times New Roman" w:cs="Times New Roman"/>
        </w:rPr>
        <w:t xml:space="preserve">the </w:t>
      </w:r>
      <w:r w:rsidRPr="00C57AC0">
        <w:rPr>
          <w:rFonts w:ascii="Times New Roman" w:hAnsi="Times New Roman" w:cs="Times New Roman"/>
        </w:rPr>
        <w:t>receiver can’t receive it.</w:t>
      </w:r>
    </w:p>
    <w:p w:rsidR="007F595D" w:rsidRPr="00C57AC0" w:rsidRDefault="007F595D" w:rsidP="003B0224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="Times New Roman" w:hAnsi="Times New Roman" w:cs="Times New Roman"/>
          <w:b/>
        </w:rPr>
      </w:pPr>
      <w:r w:rsidRPr="00C57AC0">
        <w:rPr>
          <w:rFonts w:ascii="Times New Roman" w:hAnsi="Times New Roman" w:cs="Times New Roman"/>
          <w:b/>
        </w:rPr>
        <w:t xml:space="preserve"> </w:t>
      </w:r>
      <w:r w:rsidR="00F223F8" w:rsidRPr="00C57AC0">
        <w:rPr>
          <w:rFonts w:ascii="Times New Roman" w:hAnsi="Times New Roman" w:cs="Times New Roman"/>
          <w:b/>
          <w:shd w:val="clear" w:color="auto" w:fill="FFFFFF"/>
        </w:rPr>
        <w:t>FIRST THINGS FIRST</w:t>
      </w:r>
    </w:p>
    <w:p w:rsidR="007F595D" w:rsidRPr="00C57AC0" w:rsidRDefault="007F595D" w:rsidP="007F595D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In order to run this application, one must first install Python 3.6.3 IDLE. To install it, go to </w:t>
      </w:r>
      <w:hyperlink r:id="rId7" w:history="1">
        <w:r w:rsidRPr="00C57AC0">
          <w:rPr>
            <w:rStyle w:val="Hyperlink"/>
            <w:rFonts w:ascii="Times New Roman" w:hAnsi="Times New Roman" w:cs="Times New Roman"/>
            <w:shd w:val="clear" w:color="auto" w:fill="F5F5F5"/>
          </w:rPr>
          <w:t>https://www.python.org/downloads/release/python-363/</w:t>
        </w:r>
      </w:hyperlink>
      <w:r w:rsidRPr="00C57AC0">
        <w:rPr>
          <w:rFonts w:ascii="Times New Roman" w:hAnsi="Times New Roman" w:cs="Times New Roman"/>
        </w:rPr>
        <w:t xml:space="preserve"> and move to the following section to download the recent version compatible to your computer. Click on </w:t>
      </w:r>
      <w:hyperlink r:id="rId8" w:history="1">
        <w:r w:rsidRPr="00C57AC0">
          <w:rPr>
            <w:rStyle w:val="Hyperlink"/>
            <w:rFonts w:ascii="Times New Roman" w:hAnsi="Times New Roman" w:cs="Times New Roman"/>
            <w:color w:val="3776AB"/>
            <w:shd w:val="clear" w:color="auto" w:fill="F0F0F0"/>
          </w:rPr>
          <w:t>Windows x86-64 executable installer</w:t>
        </w:r>
      </w:hyperlink>
      <w:r w:rsidRPr="00C57AC0">
        <w:rPr>
          <w:rFonts w:ascii="Times New Roman" w:hAnsi="Times New Roman" w:cs="Times New Roman"/>
        </w:rPr>
        <w:t xml:space="preserve"> to quickly install the IDLE.</w:t>
      </w:r>
    </w:p>
    <w:p w:rsidR="007F595D" w:rsidRPr="00C57AC0" w:rsidRDefault="007F595D" w:rsidP="007F595D">
      <w:pPr>
        <w:shd w:val="clear" w:color="auto" w:fill="FFFFFF" w:themeFill="background1"/>
        <w:ind w:left="360"/>
        <w:rPr>
          <w:rFonts w:ascii="Times New Roman" w:hAnsi="Times New Roman" w:cs="Times New Roman"/>
          <w:shd w:val="clear" w:color="auto" w:fill="FFFFFF"/>
        </w:rPr>
      </w:pPr>
      <w:r w:rsidRPr="00C57AC0">
        <w:rPr>
          <w:rFonts w:ascii="Times New Roman" w:hAnsi="Times New Roman" w:cs="Times New Roman"/>
          <w:noProof/>
          <w:shd w:val="clear" w:color="auto" w:fill="FFFFFF"/>
        </w:rPr>
        <w:lastRenderedPageBreak/>
        <w:drawing>
          <wp:inline distT="0" distB="0" distL="0" distR="0">
            <wp:extent cx="6525750" cy="2152650"/>
            <wp:effectExtent l="19050" t="0" r="84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7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3F8" w:rsidRPr="00C57AC0" w:rsidRDefault="00F223F8" w:rsidP="007F595D">
      <w:pPr>
        <w:shd w:val="clear" w:color="auto" w:fill="FFFFFF" w:themeFill="background1"/>
        <w:ind w:left="360"/>
        <w:rPr>
          <w:rFonts w:ascii="Times New Roman" w:hAnsi="Times New Roman" w:cs="Times New Roman"/>
          <w:shd w:val="clear" w:color="auto" w:fill="FFFFFF"/>
        </w:rPr>
      </w:pPr>
    </w:p>
    <w:p w:rsidR="00F223F8" w:rsidRPr="00C57AC0" w:rsidRDefault="00F223F8" w:rsidP="003B0224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="Times New Roman" w:hAnsi="Times New Roman" w:cs="Times New Roman"/>
          <w:b/>
          <w:shd w:val="clear" w:color="auto" w:fill="FFFFFF"/>
        </w:rPr>
      </w:pPr>
      <w:r w:rsidRPr="00C57AC0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C57AC0">
        <w:rPr>
          <w:rFonts w:ascii="Times New Roman" w:hAnsi="Times New Roman" w:cs="Times New Roman"/>
          <w:b/>
        </w:rPr>
        <w:t>GETTING STARTED</w:t>
      </w:r>
    </w:p>
    <w:p w:rsidR="003B0224" w:rsidRPr="00C57AC0" w:rsidRDefault="003B0224" w:rsidP="003B0224">
      <w:pPr>
        <w:pStyle w:val="ListParagraph"/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</w:p>
    <w:p w:rsidR="00F223F8" w:rsidRPr="004817E2" w:rsidRDefault="004563D6" w:rsidP="004817E2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  <w:r w:rsidRPr="00C57AC0">
        <w:rPr>
          <w:rFonts w:ascii="Times New Roman" w:hAnsi="Times New Roman" w:cs="Times New Roman"/>
          <w:shd w:val="clear" w:color="auto" w:fill="FFFFFF"/>
        </w:rPr>
        <w:t xml:space="preserve">After the successful installation of IDLE, </w:t>
      </w:r>
      <w:r w:rsidR="004817E2">
        <w:rPr>
          <w:rFonts w:ascii="Times New Roman" w:hAnsi="Times New Roman" w:cs="Times New Roman"/>
          <w:shd w:val="clear" w:color="auto" w:fill="FFFFFF"/>
        </w:rPr>
        <w:t xml:space="preserve">open the source code in it and go to </w:t>
      </w:r>
      <w:r w:rsidR="004817E2" w:rsidRPr="004817E2">
        <w:rPr>
          <w:rFonts w:ascii="Times New Roman" w:hAnsi="Times New Roman" w:cs="Times New Roman"/>
          <w:shd w:val="clear" w:color="auto" w:fill="FFFFFF"/>
        </w:rPr>
        <w:t>Run</w:t>
      </w:r>
      <w:r w:rsidR="004817E2" w:rsidRPr="004817E2">
        <w:rPr>
          <w:shd w:val="clear" w:color="auto" w:fill="FFFFFF"/>
        </w:rPr>
        <w:sym w:font="Wingdings" w:char="F0E0"/>
      </w:r>
      <w:r w:rsidR="004817E2" w:rsidRPr="004817E2">
        <w:rPr>
          <w:rFonts w:ascii="Times New Roman" w:hAnsi="Times New Roman" w:cs="Times New Roman"/>
          <w:shd w:val="clear" w:color="auto" w:fill="FFFFFF"/>
        </w:rPr>
        <w:t xml:space="preserve"> Run the module. Wh</w:t>
      </w:r>
      <w:r w:rsidR="004817E2">
        <w:rPr>
          <w:rFonts w:ascii="Times New Roman" w:hAnsi="Times New Roman" w:cs="Times New Roman"/>
          <w:shd w:val="clear" w:color="auto" w:fill="FFFFFF"/>
        </w:rPr>
        <w:t>en you’ll execute</w:t>
      </w:r>
      <w:r w:rsidR="00F223F8" w:rsidRPr="004817E2">
        <w:rPr>
          <w:rFonts w:ascii="Times New Roman" w:hAnsi="Times New Roman" w:cs="Times New Roman"/>
          <w:shd w:val="clear" w:color="auto" w:fill="FFFFFF"/>
        </w:rPr>
        <w:t xml:space="preserve"> the software, home page will be displayed to you first, </w:t>
      </w:r>
      <w:r w:rsidRPr="004817E2">
        <w:rPr>
          <w:rFonts w:ascii="Times New Roman" w:hAnsi="Times New Roman" w:cs="Times New Roman"/>
          <w:shd w:val="clear" w:color="auto" w:fill="FFFFFF"/>
        </w:rPr>
        <w:t>this will ask you to choose one of the three operations available.</w:t>
      </w:r>
    </w:p>
    <w:p w:rsidR="00F07388" w:rsidRPr="00C57AC0" w:rsidRDefault="00E652F6" w:rsidP="00F223F8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  <w:r w:rsidRPr="00C57AC0">
        <w:rPr>
          <w:rFonts w:ascii="Times New Roman" w:hAnsi="Times New Roman" w:cs="Times New Roman"/>
          <w:shd w:val="clear" w:color="auto" w:fill="FFFFFF"/>
        </w:rPr>
        <w:t>Send</w:t>
      </w:r>
    </w:p>
    <w:p w:rsidR="00F07388" w:rsidRPr="00C57AC0" w:rsidRDefault="00E652F6" w:rsidP="00F223F8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  <w:r w:rsidRPr="00C57AC0">
        <w:rPr>
          <w:rFonts w:ascii="Times New Roman" w:hAnsi="Times New Roman" w:cs="Times New Roman"/>
          <w:shd w:val="clear" w:color="auto" w:fill="FFFFFF"/>
        </w:rPr>
        <w:t>Receive</w:t>
      </w:r>
    </w:p>
    <w:p w:rsidR="00F07388" w:rsidRPr="00C57AC0" w:rsidRDefault="00E652F6" w:rsidP="00F223F8">
      <w:pPr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  <w:r w:rsidRPr="00C57AC0">
        <w:rPr>
          <w:rFonts w:ascii="Times New Roman" w:hAnsi="Times New Roman" w:cs="Times New Roman"/>
          <w:shd w:val="clear" w:color="auto" w:fill="FFFFFF"/>
        </w:rPr>
        <w:t>Quit</w:t>
      </w:r>
    </w:p>
    <w:p w:rsidR="00F223F8" w:rsidRPr="00C57AC0" w:rsidRDefault="00F223F8" w:rsidP="00F223F8">
      <w:pPr>
        <w:shd w:val="clear" w:color="auto" w:fill="FFFFFF" w:themeFill="background1"/>
        <w:ind w:left="720"/>
        <w:rPr>
          <w:rFonts w:ascii="Times New Roman" w:hAnsi="Times New Roman" w:cs="Times New Roman"/>
          <w:shd w:val="clear" w:color="auto" w:fill="FFFFFF"/>
        </w:rPr>
      </w:pPr>
      <w:r w:rsidRPr="00C57AC0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4219575" cy="302895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14" cy="302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223F8" w:rsidRPr="00C57AC0" w:rsidRDefault="00F223F8" w:rsidP="007F595D">
      <w:pPr>
        <w:shd w:val="clear" w:color="auto" w:fill="FFFFFF" w:themeFill="background1"/>
        <w:ind w:left="360"/>
        <w:rPr>
          <w:rFonts w:ascii="Times New Roman" w:hAnsi="Times New Roman" w:cs="Times New Roman"/>
          <w:shd w:val="clear" w:color="auto" w:fill="FFFFFF"/>
        </w:rPr>
      </w:pPr>
    </w:p>
    <w:p w:rsidR="004563D6" w:rsidRPr="00C57AC0" w:rsidRDefault="00F223F8" w:rsidP="004563D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lastRenderedPageBreak/>
        <w:t xml:space="preserve">If you’ll click on </w:t>
      </w:r>
      <w:r w:rsidRPr="00C57AC0">
        <w:rPr>
          <w:rFonts w:ascii="Times New Roman" w:hAnsi="Times New Roman" w:cs="Times New Roman"/>
          <w:b/>
          <w:bCs/>
        </w:rPr>
        <w:t xml:space="preserve">‘Send’ </w:t>
      </w:r>
      <w:r w:rsidRPr="00C57AC0">
        <w:rPr>
          <w:rFonts w:ascii="Times New Roman" w:hAnsi="Times New Roman" w:cs="Times New Roman"/>
        </w:rPr>
        <w:t>button, the following Encryption Window will appear on screen.</w:t>
      </w:r>
    </w:p>
    <w:p w:rsidR="00F223F8" w:rsidRPr="00C57AC0" w:rsidRDefault="00F223F8" w:rsidP="00ED54F0">
      <w:pPr>
        <w:shd w:val="clear" w:color="auto" w:fill="FFFFFF" w:themeFill="background1"/>
        <w:ind w:left="72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noProof/>
        </w:rPr>
        <w:drawing>
          <wp:inline distT="0" distB="0" distL="0" distR="0">
            <wp:extent cx="4210050" cy="299085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72" cy="299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563D6" w:rsidRPr="00C57AC0" w:rsidRDefault="004563D6" w:rsidP="004563D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Input the encryption key in </w:t>
      </w:r>
      <w:r w:rsidRPr="00C57AC0">
        <w:rPr>
          <w:rFonts w:ascii="Times New Roman" w:hAnsi="Times New Roman" w:cs="Times New Roman"/>
          <w:b/>
          <w:bCs/>
        </w:rPr>
        <w:t>‘Key’</w:t>
      </w:r>
      <w:r w:rsidRPr="00C57AC0">
        <w:rPr>
          <w:rFonts w:ascii="Times New Roman" w:hAnsi="Times New Roman" w:cs="Times New Roman"/>
        </w:rPr>
        <w:t xml:space="preserve"> Text Field, using which you want to encrypt your confidential message.</w:t>
      </w:r>
    </w:p>
    <w:p w:rsidR="004563D6" w:rsidRPr="00C57AC0" w:rsidRDefault="004563D6" w:rsidP="004563D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Type in the message in </w:t>
      </w:r>
      <w:r w:rsidRPr="00C57AC0">
        <w:rPr>
          <w:rFonts w:ascii="Times New Roman" w:hAnsi="Times New Roman" w:cs="Times New Roman"/>
          <w:b/>
          <w:bCs/>
        </w:rPr>
        <w:t xml:space="preserve">‘Message’ </w:t>
      </w:r>
      <w:r w:rsidRPr="00C57AC0">
        <w:rPr>
          <w:rFonts w:ascii="Times New Roman" w:hAnsi="Times New Roman" w:cs="Times New Roman"/>
        </w:rPr>
        <w:t>Text Field.</w:t>
      </w:r>
    </w:p>
    <w:p w:rsidR="00F07388" w:rsidRPr="00C57AC0" w:rsidRDefault="00E652F6" w:rsidP="004563D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Click on </w:t>
      </w:r>
      <w:r w:rsidRPr="00C57AC0">
        <w:rPr>
          <w:rFonts w:ascii="Times New Roman" w:hAnsi="Times New Roman" w:cs="Times New Roman"/>
          <w:b/>
          <w:bCs/>
        </w:rPr>
        <w:t xml:space="preserve">‘Encrypt’ </w:t>
      </w:r>
      <w:r w:rsidRPr="00C57AC0">
        <w:rPr>
          <w:rFonts w:ascii="Times New Roman" w:hAnsi="Times New Roman" w:cs="Times New Roman"/>
        </w:rPr>
        <w:t xml:space="preserve">Button to encrypt the message into a new text file named </w:t>
      </w:r>
      <w:r w:rsidRPr="00C57AC0">
        <w:rPr>
          <w:rFonts w:ascii="Times New Roman" w:hAnsi="Times New Roman" w:cs="Times New Roman"/>
          <w:b/>
          <w:bCs/>
        </w:rPr>
        <w:t xml:space="preserve">‘encrypted_file’ </w:t>
      </w:r>
      <w:r w:rsidRPr="00C57AC0">
        <w:rPr>
          <w:rFonts w:ascii="Times New Roman" w:hAnsi="Times New Roman" w:cs="Times New Roman"/>
        </w:rPr>
        <w:t>which wil</w:t>
      </w:r>
      <w:r w:rsidR="00F223F8" w:rsidRPr="00C57AC0">
        <w:rPr>
          <w:rFonts w:ascii="Times New Roman" w:hAnsi="Times New Roman" w:cs="Times New Roman"/>
        </w:rPr>
        <w:t>l be saved on sender’s computer and following dialog box will pop up.</w:t>
      </w:r>
    </w:p>
    <w:p w:rsidR="00F223F8" w:rsidRPr="00C57AC0" w:rsidRDefault="00F223F8" w:rsidP="00F223F8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noProof/>
        </w:rPr>
        <w:drawing>
          <wp:inline distT="0" distB="0" distL="0" distR="0">
            <wp:extent cx="3571875" cy="2809875"/>
            <wp:effectExtent l="19050" t="0" r="952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07388" w:rsidRPr="00C57AC0" w:rsidRDefault="00E652F6" w:rsidP="003B0224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Click on </w:t>
      </w:r>
      <w:r w:rsidRPr="00C57AC0">
        <w:rPr>
          <w:rFonts w:ascii="Times New Roman" w:hAnsi="Times New Roman" w:cs="Times New Roman"/>
          <w:b/>
          <w:bCs/>
        </w:rPr>
        <w:t xml:space="preserve">‘Yes’ </w:t>
      </w:r>
      <w:r w:rsidRPr="00C57AC0">
        <w:rPr>
          <w:rFonts w:ascii="Times New Roman" w:hAnsi="Times New Roman" w:cs="Times New Roman"/>
        </w:rPr>
        <w:t xml:space="preserve">to send the encrypted message through mail. </w:t>
      </w:r>
    </w:p>
    <w:p w:rsidR="004563D6" w:rsidRPr="00C57AC0" w:rsidRDefault="004563D6" w:rsidP="00F223F8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</w:p>
    <w:p w:rsidR="004563D6" w:rsidRPr="00C57AC0" w:rsidRDefault="004563D6" w:rsidP="00F223F8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</w:p>
    <w:p w:rsidR="00F223F8" w:rsidRPr="00C57AC0" w:rsidRDefault="00F223F8" w:rsidP="003B0224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A new window will appear on screen which will ask you to fill out the following details:</w:t>
      </w:r>
    </w:p>
    <w:p w:rsidR="00F07388" w:rsidRPr="00C57AC0" w:rsidRDefault="00E652F6" w:rsidP="00F223F8">
      <w:pPr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Sender’s Email-id</w:t>
      </w:r>
    </w:p>
    <w:p w:rsidR="00F07388" w:rsidRPr="00C57AC0" w:rsidRDefault="00E652F6" w:rsidP="00F223F8">
      <w:pPr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Sender’s Password</w:t>
      </w:r>
    </w:p>
    <w:p w:rsidR="00F07388" w:rsidRPr="00C57AC0" w:rsidRDefault="00E652F6" w:rsidP="00F223F8">
      <w:pPr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Receiver’s Email-id</w:t>
      </w:r>
    </w:p>
    <w:p w:rsidR="00F07388" w:rsidRPr="00C57AC0" w:rsidRDefault="00E652F6" w:rsidP="00F223F8">
      <w:pPr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Subject of the mail</w:t>
      </w:r>
    </w:p>
    <w:p w:rsidR="00F07388" w:rsidRPr="00C57AC0" w:rsidRDefault="00E652F6" w:rsidP="00F223F8">
      <w:pPr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Body of the mail </w:t>
      </w:r>
    </w:p>
    <w:p w:rsidR="00F223F8" w:rsidRPr="00C57AC0" w:rsidRDefault="00F223F8" w:rsidP="00F223F8">
      <w:pPr>
        <w:shd w:val="clear" w:color="auto" w:fill="FFFFFF" w:themeFill="background1"/>
        <w:ind w:left="36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noProof/>
        </w:rPr>
        <w:drawing>
          <wp:inline distT="0" distB="0" distL="0" distR="0">
            <wp:extent cx="4572000" cy="3552825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9" cy="355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B0224" w:rsidRPr="00C57AC0" w:rsidRDefault="00F223F8" w:rsidP="003B0224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Click ‘Send’ button to send the encrypted message to receiver.</w:t>
      </w:r>
    </w:p>
    <w:p w:rsidR="003B0224" w:rsidRPr="00C57AC0" w:rsidRDefault="003B0224" w:rsidP="003B0224">
      <w:pPr>
        <w:pStyle w:val="ListParagraph"/>
        <w:shd w:val="clear" w:color="auto" w:fill="FFFFFF" w:themeFill="background1"/>
        <w:rPr>
          <w:rFonts w:ascii="Times New Roman" w:hAnsi="Times New Roman" w:cs="Times New Roman"/>
        </w:rPr>
      </w:pPr>
    </w:p>
    <w:p w:rsidR="004563D6" w:rsidRPr="00C57AC0" w:rsidRDefault="00E652F6" w:rsidP="003B0224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Receiver would also open the software to decrypt the message after downloading the encrypted message file into his computer.  </w:t>
      </w:r>
    </w:p>
    <w:p w:rsidR="00F223F8" w:rsidRPr="00C57AC0" w:rsidRDefault="00F223F8" w:rsidP="004563D6">
      <w:pPr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Click on </w:t>
      </w:r>
      <w:r w:rsidRPr="00C57AC0">
        <w:rPr>
          <w:rFonts w:ascii="Times New Roman" w:hAnsi="Times New Roman" w:cs="Times New Roman"/>
          <w:b/>
          <w:bCs/>
        </w:rPr>
        <w:t>‘Receive’</w:t>
      </w:r>
      <w:r w:rsidRPr="00C57AC0">
        <w:rPr>
          <w:rFonts w:ascii="Times New Roman" w:hAnsi="Times New Roman" w:cs="Times New Roman"/>
        </w:rPr>
        <w:t xml:space="preserve"> button to perform decryption.</w:t>
      </w:r>
    </w:p>
    <w:p w:rsidR="00F07388" w:rsidRPr="00C57AC0" w:rsidRDefault="00E652F6" w:rsidP="00F223F8">
      <w:pPr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Receiver w</w:t>
      </w:r>
      <w:r w:rsidR="00F223F8" w:rsidRPr="00C57AC0">
        <w:rPr>
          <w:rFonts w:ascii="Times New Roman" w:hAnsi="Times New Roman" w:cs="Times New Roman"/>
        </w:rPr>
        <w:t xml:space="preserve">ould enter the correct path of </w:t>
      </w:r>
      <w:r w:rsidRPr="00C57AC0">
        <w:rPr>
          <w:rFonts w:ascii="Times New Roman" w:hAnsi="Times New Roman" w:cs="Times New Roman"/>
        </w:rPr>
        <w:t xml:space="preserve">encrypted file in </w:t>
      </w:r>
      <w:r w:rsidRPr="00C57AC0">
        <w:rPr>
          <w:rFonts w:ascii="Times New Roman" w:hAnsi="Times New Roman" w:cs="Times New Roman"/>
          <w:b/>
          <w:bCs/>
        </w:rPr>
        <w:t xml:space="preserve">‘Path of file’ </w:t>
      </w:r>
      <w:r w:rsidRPr="00C57AC0">
        <w:rPr>
          <w:rFonts w:ascii="Times New Roman" w:hAnsi="Times New Roman" w:cs="Times New Roman"/>
        </w:rPr>
        <w:t xml:space="preserve">text field followed by correct decryption key in </w:t>
      </w:r>
      <w:r w:rsidRPr="00C57AC0">
        <w:rPr>
          <w:rFonts w:ascii="Times New Roman" w:hAnsi="Times New Roman" w:cs="Times New Roman"/>
          <w:b/>
          <w:bCs/>
        </w:rPr>
        <w:t xml:space="preserve">‘Key’ </w:t>
      </w:r>
      <w:r w:rsidRPr="00C57AC0">
        <w:rPr>
          <w:rFonts w:ascii="Times New Roman" w:hAnsi="Times New Roman" w:cs="Times New Roman"/>
        </w:rPr>
        <w:t>text field to decrypt the message.</w:t>
      </w:r>
    </w:p>
    <w:p w:rsidR="003B0224" w:rsidRPr="00C57AC0" w:rsidRDefault="00F223F8" w:rsidP="003B0224">
      <w:pPr>
        <w:shd w:val="clear" w:color="auto" w:fill="FFFFFF" w:themeFill="background1"/>
        <w:ind w:left="72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71975" cy="2914650"/>
            <wp:effectExtent l="19050" t="0" r="9525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158" cy="291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B0224" w:rsidRPr="00C57AC0" w:rsidRDefault="003B0224" w:rsidP="003B0224">
      <w:pPr>
        <w:shd w:val="clear" w:color="auto" w:fill="FFFFFF" w:themeFill="background1"/>
        <w:ind w:left="720"/>
        <w:rPr>
          <w:rFonts w:ascii="Times New Roman" w:hAnsi="Times New Roman" w:cs="Times New Roman"/>
        </w:rPr>
      </w:pPr>
    </w:p>
    <w:p w:rsidR="00F07388" w:rsidRPr="00C57AC0" w:rsidRDefault="00E652F6" w:rsidP="003B0224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Click on </w:t>
      </w:r>
      <w:r w:rsidRPr="00C57AC0">
        <w:rPr>
          <w:rFonts w:ascii="Times New Roman" w:hAnsi="Times New Roman" w:cs="Times New Roman"/>
          <w:b/>
          <w:bCs/>
        </w:rPr>
        <w:t xml:space="preserve">‘Decrypt’ </w:t>
      </w:r>
      <w:r w:rsidRPr="00C57AC0">
        <w:rPr>
          <w:rFonts w:ascii="Times New Roman" w:hAnsi="Times New Roman" w:cs="Times New Roman"/>
        </w:rPr>
        <w:t>button to decrypt the encrypted message.</w:t>
      </w:r>
    </w:p>
    <w:p w:rsidR="00F07388" w:rsidRPr="00C57AC0" w:rsidRDefault="00E652F6" w:rsidP="00F223F8">
      <w:pPr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The following window will appear on screen giving you confirmation about the new text file in which decrypted (original) message is saved. </w:t>
      </w:r>
    </w:p>
    <w:p w:rsidR="00F223F8" w:rsidRPr="00C57AC0" w:rsidRDefault="00F223F8" w:rsidP="00ED54F0">
      <w:pPr>
        <w:shd w:val="clear" w:color="auto" w:fill="FFFFFF" w:themeFill="background1"/>
        <w:ind w:left="720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noProof/>
        </w:rPr>
        <w:drawing>
          <wp:inline distT="0" distB="0" distL="0" distR="0">
            <wp:extent cx="3829050" cy="2990850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B0224" w:rsidRPr="00C57AC0" w:rsidRDefault="003B0224" w:rsidP="00ED54F0">
      <w:pPr>
        <w:shd w:val="clear" w:color="auto" w:fill="FFFFFF" w:themeFill="background1"/>
        <w:ind w:left="720"/>
        <w:rPr>
          <w:rFonts w:ascii="Times New Roman" w:hAnsi="Times New Roman" w:cs="Times New Roman"/>
        </w:rPr>
      </w:pPr>
    </w:p>
    <w:p w:rsidR="003B0224" w:rsidRPr="00C57AC0" w:rsidRDefault="00F223F8" w:rsidP="003B0224">
      <w:pPr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 xml:space="preserve">To open the text file, click on </w:t>
      </w:r>
      <w:r w:rsidRPr="00C57AC0">
        <w:rPr>
          <w:rFonts w:ascii="Times New Roman" w:hAnsi="Times New Roman" w:cs="Times New Roman"/>
          <w:b/>
          <w:bCs/>
        </w:rPr>
        <w:t xml:space="preserve">‘Open’ </w:t>
      </w:r>
      <w:r w:rsidRPr="00C57AC0">
        <w:rPr>
          <w:rFonts w:ascii="Times New Roman" w:hAnsi="Times New Roman" w:cs="Times New Roman"/>
        </w:rPr>
        <w:t xml:space="preserve">button. </w:t>
      </w:r>
      <w:r w:rsidR="00E652F6" w:rsidRPr="00C57AC0">
        <w:rPr>
          <w:rFonts w:ascii="Times New Roman" w:hAnsi="Times New Roman" w:cs="Times New Roman"/>
        </w:rPr>
        <w:t xml:space="preserve">The decrypted message will be saved in new file named </w:t>
      </w:r>
      <w:r w:rsidR="00E652F6" w:rsidRPr="00C57AC0">
        <w:rPr>
          <w:rFonts w:ascii="Times New Roman" w:hAnsi="Times New Roman" w:cs="Times New Roman"/>
          <w:b/>
          <w:bCs/>
        </w:rPr>
        <w:t xml:space="preserve">‘decrypted_file’ </w:t>
      </w:r>
      <w:r w:rsidR="00E652F6" w:rsidRPr="00C57AC0">
        <w:rPr>
          <w:rFonts w:ascii="Times New Roman" w:hAnsi="Times New Roman" w:cs="Times New Roman"/>
        </w:rPr>
        <w:t xml:space="preserve">on receiver’s computer. </w:t>
      </w:r>
    </w:p>
    <w:p w:rsidR="00EE647B" w:rsidRPr="00C57AC0" w:rsidRDefault="00736007" w:rsidP="00EE647B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b/>
        </w:rPr>
      </w:pPr>
      <w:r w:rsidRPr="00C57AC0">
        <w:rPr>
          <w:rFonts w:ascii="Times New Roman" w:hAnsi="Times New Roman" w:cs="Times New Roman"/>
          <w:b/>
        </w:rPr>
        <w:lastRenderedPageBreak/>
        <w:t>FEATURES</w:t>
      </w:r>
      <w:r w:rsidR="003E3804" w:rsidRPr="00C57AC0">
        <w:rPr>
          <w:rFonts w:ascii="Times New Roman" w:hAnsi="Times New Roman" w:cs="Times New Roman"/>
          <w:b/>
        </w:rPr>
        <w:t>:</w:t>
      </w:r>
    </w:p>
    <w:p w:rsidR="00EE647B" w:rsidRPr="00C57AC0" w:rsidRDefault="00EE647B" w:rsidP="00EE647B">
      <w:pPr>
        <w:pStyle w:val="ListParagraph"/>
        <w:shd w:val="clear" w:color="auto" w:fill="FFFFFF" w:themeFill="background1"/>
        <w:rPr>
          <w:rFonts w:ascii="Times New Roman" w:hAnsi="Times New Roman" w:cs="Times New Roman"/>
        </w:rPr>
      </w:pPr>
    </w:p>
    <w:p w:rsidR="00EE647B" w:rsidRPr="00C57AC0" w:rsidRDefault="00EE647B" w:rsidP="00EE647B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The source code is written in Python Language which is easy to understand and implement. All we need is Python 3.6.3 IDLE which is compatible with given source code.</w:t>
      </w:r>
    </w:p>
    <w:p w:rsidR="00EE647B" w:rsidRPr="00C57AC0" w:rsidRDefault="00EE647B" w:rsidP="00EE647B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</w:rPr>
        <w:t>The interface for this application is designed using Tkinter module which is user-friendly.</w:t>
      </w:r>
    </w:p>
    <w:p w:rsidR="00EE647B" w:rsidRPr="00C57AC0" w:rsidRDefault="00EE647B" w:rsidP="00EE647B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color w:val="323232"/>
          <w:shd w:val="clear" w:color="auto" w:fill="FFFFFF"/>
        </w:rPr>
        <w:t>With secret key cryptography, both communicating parties use the same key to encrypt and decrypt the messages.</w:t>
      </w:r>
    </w:p>
    <w:p w:rsidR="00EE647B" w:rsidRPr="00C57AC0" w:rsidRDefault="00EE647B" w:rsidP="00EE647B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color w:val="000000"/>
          <w:shd w:val="clear" w:color="auto" w:fill="FFFFFF"/>
        </w:rPr>
        <w:t>The amount of efforts or time required to learn how to use the software is less. This makes the software user-friendly even for IT-illiterate people.</w:t>
      </w:r>
    </w:p>
    <w:p w:rsidR="00EE647B" w:rsidRPr="00C57AC0" w:rsidRDefault="00EE647B" w:rsidP="00EE647B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color w:val="000000"/>
          <w:shd w:val="clear" w:color="auto" w:fill="FFFFFF"/>
        </w:rPr>
        <w:t>The software supports extensibility, that is, it is easy to add more functions in it to increase its flexibility.</w:t>
      </w:r>
    </w:p>
    <w:p w:rsidR="00D40659" w:rsidRPr="00C57AC0" w:rsidRDefault="00D40659" w:rsidP="00EE647B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color w:val="000000"/>
          <w:bdr w:val="none" w:sz="0" w:space="0" w:color="auto" w:frame="1"/>
        </w:rPr>
        <w:t>It can be run on different platforms such as Windows and Mac.</w:t>
      </w:r>
    </w:p>
    <w:p w:rsidR="00D40659" w:rsidRPr="00C57AC0" w:rsidRDefault="00D40659" w:rsidP="00D4065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</w:rPr>
      </w:pPr>
    </w:p>
    <w:p w:rsidR="00D40659" w:rsidRPr="00C57AC0" w:rsidRDefault="00D40659" w:rsidP="00D40659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b/>
        </w:rPr>
      </w:pPr>
      <w:r w:rsidRPr="00C57AC0">
        <w:rPr>
          <w:rFonts w:ascii="Times New Roman" w:hAnsi="Times New Roman" w:cs="Times New Roman"/>
          <w:b/>
          <w:color w:val="000000"/>
          <w:bdr w:val="none" w:sz="0" w:space="0" w:color="auto" w:frame="1"/>
        </w:rPr>
        <w:t>BENEFITS:</w:t>
      </w:r>
    </w:p>
    <w:p w:rsidR="00C57AC0" w:rsidRPr="00C57AC0" w:rsidRDefault="00C57AC0" w:rsidP="00C57AC0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</w:rPr>
      </w:pPr>
    </w:p>
    <w:p w:rsidR="00C57AC0" w:rsidRDefault="00D40659" w:rsidP="00C57AC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57AC0">
        <w:rPr>
          <w:rFonts w:ascii="Times New Roman" w:eastAsia="Times New Roman" w:hAnsi="Times New Roman" w:cs="Times New Roman"/>
          <w:b/>
          <w:iCs/>
          <w:color w:val="000000"/>
        </w:rPr>
        <w:t>Privacy/confidentiality:</w:t>
      </w:r>
      <w:r w:rsidRPr="00C57AC0">
        <w:rPr>
          <w:rFonts w:ascii="Times New Roman" w:eastAsia="Times New Roman" w:hAnsi="Times New Roman" w:cs="Times New Roman"/>
          <w:color w:val="000000"/>
        </w:rPr>
        <w:t> Ensuring that no one can read the message except the intended receiver.</w:t>
      </w:r>
    </w:p>
    <w:p w:rsidR="00C57AC0" w:rsidRPr="00C57AC0" w:rsidRDefault="00D40659" w:rsidP="00C57AC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57AC0">
        <w:rPr>
          <w:rFonts w:ascii="Times New Roman" w:eastAsia="Times New Roman" w:hAnsi="Times New Roman" w:cs="Times New Roman"/>
          <w:b/>
          <w:iCs/>
          <w:color w:val="000000"/>
        </w:rPr>
        <w:t>Authentication</w:t>
      </w:r>
      <w:r w:rsidRPr="00C57AC0">
        <w:rPr>
          <w:rFonts w:ascii="Times New Roman" w:eastAsia="Times New Roman" w:hAnsi="Times New Roman" w:cs="Times New Roman"/>
          <w:iCs/>
          <w:color w:val="000000"/>
        </w:rPr>
        <w:t>:</w:t>
      </w:r>
      <w:r w:rsidRPr="00C57AC0">
        <w:rPr>
          <w:rFonts w:ascii="Times New Roman" w:eastAsia="Times New Roman" w:hAnsi="Times New Roman" w:cs="Times New Roman"/>
          <w:color w:val="000000"/>
        </w:rPr>
        <w:t> </w:t>
      </w:r>
      <w:r w:rsidR="00C57AC0" w:rsidRPr="00C57AC0">
        <w:rPr>
          <w:rFonts w:ascii="Times New Roman" w:eastAsia="Times New Roman" w:hAnsi="Times New Roman" w:cs="Times New Roman"/>
          <w:color w:val="000000"/>
        </w:rPr>
        <w:t>the sender and receiver can confirm each other’s identity and the origin/destination of the information</w:t>
      </w:r>
    </w:p>
    <w:p w:rsidR="00C57AC0" w:rsidRPr="00C57AC0" w:rsidRDefault="00D40659" w:rsidP="00C57AC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57AC0">
        <w:rPr>
          <w:rFonts w:ascii="Times New Roman" w:eastAsia="Times New Roman" w:hAnsi="Times New Roman" w:cs="Times New Roman"/>
          <w:b/>
          <w:iCs/>
          <w:color w:val="000000"/>
        </w:rPr>
        <w:t>Integrity</w:t>
      </w:r>
      <w:r w:rsidRPr="00C57AC0">
        <w:rPr>
          <w:rFonts w:ascii="Times New Roman" w:eastAsia="Times New Roman" w:hAnsi="Times New Roman" w:cs="Times New Roman"/>
          <w:iCs/>
          <w:color w:val="000000"/>
        </w:rPr>
        <w:t>:</w:t>
      </w:r>
      <w:r w:rsidRPr="00C57AC0">
        <w:rPr>
          <w:rFonts w:ascii="Times New Roman" w:eastAsia="Times New Roman" w:hAnsi="Times New Roman" w:cs="Times New Roman"/>
          <w:color w:val="000000"/>
        </w:rPr>
        <w:t> Assuring the receiver that the received message has not been altered in any way from the original.</w:t>
      </w:r>
    </w:p>
    <w:p w:rsidR="00D40659" w:rsidRPr="00C57AC0" w:rsidRDefault="00D40659" w:rsidP="00C57AC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57AC0">
        <w:rPr>
          <w:rFonts w:ascii="Times New Roman" w:eastAsia="Times New Roman" w:hAnsi="Times New Roman" w:cs="Times New Roman"/>
          <w:b/>
          <w:iCs/>
          <w:color w:val="000000"/>
        </w:rPr>
        <w:t>Non-repudiation</w:t>
      </w:r>
      <w:r w:rsidRPr="00C57AC0">
        <w:rPr>
          <w:rFonts w:ascii="Times New Roman" w:eastAsia="Times New Roman" w:hAnsi="Times New Roman" w:cs="Times New Roman"/>
          <w:iCs/>
          <w:color w:val="000000"/>
        </w:rPr>
        <w:t>:</w:t>
      </w:r>
      <w:r w:rsidR="00C57AC0" w:rsidRPr="00C57AC0">
        <w:rPr>
          <w:rFonts w:ascii="Times New Roman" w:eastAsia="+mn-ea" w:hAnsi="Times New Roman" w:cs="Times New Roman"/>
          <w:color w:val="000000"/>
          <w:kern w:val="24"/>
        </w:rPr>
        <w:t xml:space="preserve"> </w:t>
      </w:r>
      <w:r w:rsidR="00C57AC0" w:rsidRPr="00C57AC0">
        <w:rPr>
          <w:rFonts w:ascii="Times New Roman" w:eastAsia="Times New Roman" w:hAnsi="Times New Roman" w:cs="Times New Roman"/>
          <w:iCs/>
          <w:color w:val="000000"/>
        </w:rPr>
        <w:t>the creator/sender of the information cannot deny at a later stage his or her intentions in the creation or transmission of the information</w:t>
      </w:r>
    </w:p>
    <w:p w:rsidR="00EE647B" w:rsidRPr="00C57AC0" w:rsidRDefault="00EE647B" w:rsidP="00D40659">
      <w:pPr>
        <w:pStyle w:val="ListParagraph"/>
        <w:shd w:val="clear" w:color="auto" w:fill="FFFFFF" w:themeFill="background1"/>
        <w:rPr>
          <w:rFonts w:ascii="Times New Roman" w:hAnsi="Times New Roman" w:cs="Times New Roman"/>
        </w:rPr>
      </w:pPr>
      <w:r w:rsidRPr="00C57AC0">
        <w:rPr>
          <w:rFonts w:ascii="Times New Roman" w:hAnsi="Times New Roman" w:cs="Times New Roman"/>
          <w:color w:val="000000"/>
          <w:bdr w:val="none" w:sz="0" w:space="0" w:color="auto" w:frame="1"/>
        </w:rPr>
        <w:br/>
      </w:r>
    </w:p>
    <w:p w:rsidR="00736007" w:rsidRPr="00C57AC0" w:rsidRDefault="00736007" w:rsidP="003B0224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</w:rPr>
      </w:pPr>
    </w:p>
    <w:p w:rsidR="003E3804" w:rsidRPr="00C57AC0" w:rsidRDefault="003E3804" w:rsidP="003E3804">
      <w:pPr>
        <w:pStyle w:val="ListParagraph"/>
        <w:shd w:val="clear" w:color="auto" w:fill="FFFFFF" w:themeFill="background1"/>
        <w:rPr>
          <w:rFonts w:ascii="Times New Roman" w:hAnsi="Times New Roman" w:cs="Times New Roman"/>
        </w:rPr>
      </w:pPr>
    </w:p>
    <w:sectPr w:rsidR="003E3804" w:rsidRPr="00C57AC0" w:rsidSect="00C4508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88C" w:rsidRDefault="0053688C" w:rsidP="004817E2">
      <w:pPr>
        <w:spacing w:after="0" w:line="240" w:lineRule="auto"/>
      </w:pPr>
      <w:r>
        <w:separator/>
      </w:r>
    </w:p>
  </w:endnote>
  <w:endnote w:type="continuationSeparator" w:id="1">
    <w:p w:rsidR="0053688C" w:rsidRDefault="0053688C" w:rsidP="004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7E2" w:rsidRDefault="004817E2">
    <w:pPr>
      <w:pStyle w:val="Footer"/>
      <w:jc w:val="right"/>
    </w:pPr>
  </w:p>
  <w:p w:rsidR="004817E2" w:rsidRDefault="004817E2">
    <w:pPr>
      <w:pStyle w:val="Footer"/>
      <w:jc w:val="right"/>
    </w:pPr>
    <w:sdt>
      <w:sdtPr>
        <w:id w:val="367885923"/>
        <w:docPartObj>
          <w:docPartGallery w:val="Page Numbers (Bottom of Page)"/>
          <w:docPartUnique/>
        </w:docPartObj>
      </w:sdtPr>
      <w:sdtContent>
        <w:fldSimple w:instr=" PAGE   \* MERGEFORMAT ">
          <w:r w:rsidR="0019147E">
            <w:rPr>
              <w:noProof/>
            </w:rPr>
            <w:t>8</w:t>
          </w:r>
        </w:fldSimple>
      </w:sdtContent>
    </w:sdt>
  </w:p>
  <w:p w:rsidR="004817E2" w:rsidRDefault="004817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88C" w:rsidRDefault="0053688C" w:rsidP="004817E2">
      <w:pPr>
        <w:spacing w:after="0" w:line="240" w:lineRule="auto"/>
      </w:pPr>
      <w:r>
        <w:separator/>
      </w:r>
    </w:p>
  </w:footnote>
  <w:footnote w:type="continuationSeparator" w:id="1">
    <w:p w:rsidR="0053688C" w:rsidRDefault="0053688C" w:rsidP="004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08DE"/>
    <w:multiLevelType w:val="hybridMultilevel"/>
    <w:tmpl w:val="A7C00D70"/>
    <w:lvl w:ilvl="0" w:tplc="F1865F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E666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E8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BCBF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4C17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DE6C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EA91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CE9D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2489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A56005"/>
    <w:multiLevelType w:val="hybridMultilevel"/>
    <w:tmpl w:val="B538D75C"/>
    <w:lvl w:ilvl="0" w:tplc="71C63C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70FE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4860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F070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F4E5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1EED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94E5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5A55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A6FC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74602B2"/>
    <w:multiLevelType w:val="multilevel"/>
    <w:tmpl w:val="2DBE278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7B373E5"/>
    <w:multiLevelType w:val="hybridMultilevel"/>
    <w:tmpl w:val="C4E29B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6B6AF2"/>
    <w:multiLevelType w:val="hybridMultilevel"/>
    <w:tmpl w:val="15AA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36573"/>
    <w:multiLevelType w:val="hybridMultilevel"/>
    <w:tmpl w:val="731EA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AC6BF1"/>
    <w:multiLevelType w:val="hybridMultilevel"/>
    <w:tmpl w:val="BAC6B6C0"/>
    <w:lvl w:ilvl="0" w:tplc="898AEA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BA1F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787C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EE2F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4873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58D0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E8BB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82CD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708E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2F219B0"/>
    <w:multiLevelType w:val="hybridMultilevel"/>
    <w:tmpl w:val="3198D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C92160"/>
    <w:multiLevelType w:val="hybridMultilevel"/>
    <w:tmpl w:val="42D68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C507D6"/>
    <w:multiLevelType w:val="hybridMultilevel"/>
    <w:tmpl w:val="B5368550"/>
    <w:lvl w:ilvl="0" w:tplc="E408A4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CEA5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107C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F284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E0F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0806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882C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C00C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64DB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1E32600"/>
    <w:multiLevelType w:val="hybridMultilevel"/>
    <w:tmpl w:val="7BEA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72B36"/>
    <w:multiLevelType w:val="hybridMultilevel"/>
    <w:tmpl w:val="C8700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43A28"/>
    <w:multiLevelType w:val="hybridMultilevel"/>
    <w:tmpl w:val="A4D891EA"/>
    <w:lvl w:ilvl="0" w:tplc="612A1B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E0A6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A0DE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2C5F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DE47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205D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34C2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049B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8269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4DE1B21"/>
    <w:multiLevelType w:val="hybridMultilevel"/>
    <w:tmpl w:val="FBAE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C499A"/>
    <w:multiLevelType w:val="hybridMultilevel"/>
    <w:tmpl w:val="A256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B3261"/>
    <w:multiLevelType w:val="multilevel"/>
    <w:tmpl w:val="CF24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EF6872"/>
    <w:multiLevelType w:val="hybridMultilevel"/>
    <w:tmpl w:val="5B2ADAFA"/>
    <w:lvl w:ilvl="0" w:tplc="467C59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2ACD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7C1C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90CB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DA51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8CFC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B039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CF5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9675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3E4709F"/>
    <w:multiLevelType w:val="hybridMultilevel"/>
    <w:tmpl w:val="284EB6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7E56A4"/>
    <w:multiLevelType w:val="hybridMultilevel"/>
    <w:tmpl w:val="27E4AC10"/>
    <w:lvl w:ilvl="0" w:tplc="5AD07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E2AA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E0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26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85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A4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86D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F09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FCF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5523EA"/>
    <w:multiLevelType w:val="multilevel"/>
    <w:tmpl w:val="052EF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311342E"/>
    <w:multiLevelType w:val="hybridMultilevel"/>
    <w:tmpl w:val="03BEE39A"/>
    <w:lvl w:ilvl="0" w:tplc="45984D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182B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4E01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5A38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1CFF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9EDB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02C2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4D0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38E9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79FC0C66"/>
    <w:multiLevelType w:val="hybridMultilevel"/>
    <w:tmpl w:val="96AE3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BE55717"/>
    <w:multiLevelType w:val="hybridMultilevel"/>
    <w:tmpl w:val="B5063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306D8D"/>
    <w:multiLevelType w:val="hybridMultilevel"/>
    <w:tmpl w:val="25767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D11B9E"/>
    <w:multiLevelType w:val="hybridMultilevel"/>
    <w:tmpl w:val="6DD4F62C"/>
    <w:lvl w:ilvl="0" w:tplc="A04A9F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4E8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5062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2CFE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8835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901C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04E9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B82B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16B2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7E850C61"/>
    <w:multiLevelType w:val="hybridMultilevel"/>
    <w:tmpl w:val="3610671C"/>
    <w:lvl w:ilvl="0" w:tplc="F46C8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DE5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4C5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6EC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20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A2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29A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82E5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07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2"/>
  </w:num>
  <w:num w:numId="5">
    <w:abstractNumId w:val="1"/>
  </w:num>
  <w:num w:numId="6">
    <w:abstractNumId w:val="25"/>
  </w:num>
  <w:num w:numId="7">
    <w:abstractNumId w:val="0"/>
  </w:num>
  <w:num w:numId="8">
    <w:abstractNumId w:val="9"/>
  </w:num>
  <w:num w:numId="9">
    <w:abstractNumId w:val="20"/>
  </w:num>
  <w:num w:numId="10">
    <w:abstractNumId w:val="6"/>
  </w:num>
  <w:num w:numId="11">
    <w:abstractNumId w:val="16"/>
  </w:num>
  <w:num w:numId="12">
    <w:abstractNumId w:val="17"/>
  </w:num>
  <w:num w:numId="13">
    <w:abstractNumId w:val="24"/>
  </w:num>
  <w:num w:numId="14">
    <w:abstractNumId w:val="3"/>
  </w:num>
  <w:num w:numId="15">
    <w:abstractNumId w:val="8"/>
  </w:num>
  <w:num w:numId="16">
    <w:abstractNumId w:val="5"/>
  </w:num>
  <w:num w:numId="17">
    <w:abstractNumId w:val="13"/>
  </w:num>
  <w:num w:numId="18">
    <w:abstractNumId w:val="23"/>
  </w:num>
  <w:num w:numId="19">
    <w:abstractNumId w:val="22"/>
  </w:num>
  <w:num w:numId="20">
    <w:abstractNumId w:val="4"/>
  </w:num>
  <w:num w:numId="21">
    <w:abstractNumId w:val="14"/>
  </w:num>
  <w:num w:numId="22">
    <w:abstractNumId w:val="11"/>
  </w:num>
  <w:num w:numId="23">
    <w:abstractNumId w:val="15"/>
  </w:num>
  <w:num w:numId="24">
    <w:abstractNumId w:val="7"/>
  </w:num>
  <w:num w:numId="25">
    <w:abstractNumId w:val="21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8EF"/>
    <w:rsid w:val="0019147E"/>
    <w:rsid w:val="003B0224"/>
    <w:rsid w:val="003E3804"/>
    <w:rsid w:val="004563D6"/>
    <w:rsid w:val="004817E2"/>
    <w:rsid w:val="004976EF"/>
    <w:rsid w:val="004C78EF"/>
    <w:rsid w:val="0053688C"/>
    <w:rsid w:val="006A23ED"/>
    <w:rsid w:val="00713EB2"/>
    <w:rsid w:val="00736007"/>
    <w:rsid w:val="007F595D"/>
    <w:rsid w:val="00C45084"/>
    <w:rsid w:val="00C57AC0"/>
    <w:rsid w:val="00D40659"/>
    <w:rsid w:val="00E652F6"/>
    <w:rsid w:val="00ED54F0"/>
    <w:rsid w:val="00EE647B"/>
    <w:rsid w:val="00F07388"/>
    <w:rsid w:val="00F223F8"/>
    <w:rsid w:val="00F9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E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78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59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8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7E2"/>
  </w:style>
  <w:style w:type="paragraph" w:styleId="Footer">
    <w:name w:val="footer"/>
    <w:basedOn w:val="Normal"/>
    <w:link w:val="FooterChar"/>
    <w:uiPriority w:val="99"/>
    <w:unhideWhenUsed/>
    <w:rsid w:val="0048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E2"/>
  </w:style>
  <w:style w:type="table" w:styleId="TableGrid">
    <w:name w:val="Table Grid"/>
    <w:basedOn w:val="TableNormal"/>
    <w:uiPriority w:val="59"/>
    <w:rsid w:val="0048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829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04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76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98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57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6029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81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8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0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7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4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75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1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7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8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8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6.3/python-3.6.3-amd64.ex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63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3</cp:revision>
  <dcterms:created xsi:type="dcterms:W3CDTF">2017-10-15T17:00:00Z</dcterms:created>
  <dcterms:modified xsi:type="dcterms:W3CDTF">2017-10-16T15:10:00Z</dcterms:modified>
</cp:coreProperties>
</file>