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0" w:rsidRPr="00CD4A6A" w:rsidRDefault="00946DB0" w:rsidP="00946DB0">
      <w:pPr>
        <w:jc w:val="center"/>
      </w:pPr>
      <w:r w:rsidRPr="00CD4A6A">
        <w:t>Ida-Virumaa Kutsehariduskeskus</w:t>
      </w:r>
    </w:p>
    <w:p w:rsidR="00946DB0" w:rsidRPr="00CD4A6A" w:rsidRDefault="00946DB0" w:rsidP="00946DB0">
      <w:pPr>
        <w:jc w:val="center"/>
      </w:pPr>
      <w:r w:rsidRPr="00CD4A6A">
        <w:t>IT-õpe valdkond</w:t>
      </w:r>
    </w:p>
    <w:p w:rsidR="00946DB0" w:rsidRPr="00CD4A6A" w:rsidRDefault="00946DB0" w:rsidP="00946DB0">
      <w:pPr>
        <w:jc w:val="center"/>
      </w:pPr>
      <w:r w:rsidRPr="00CD4A6A">
        <w:t>Eriala: Noorem tarkvaraarendaja</w:t>
      </w: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pStyle w:val="a4"/>
        <w:rPr>
          <w:b w:val="0"/>
          <w:lang w:val="en-US"/>
        </w:rPr>
      </w:pPr>
      <w:bookmarkStart w:id="0" w:name="_trv7ece02u35" w:colFirst="0" w:colLast="0"/>
      <w:bookmarkEnd w:id="0"/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Arseni Mazajev</w:t>
      </w:r>
    </w:p>
    <w:p w:rsidR="00946DB0" w:rsidRPr="00CD4A6A" w:rsidRDefault="00946DB0" w:rsidP="00946DB0">
      <w:pPr>
        <w:jc w:val="center"/>
        <w:rPr>
          <w:b/>
        </w:rPr>
      </w:pPr>
      <w:r w:rsidRPr="00CD4A6A">
        <w:rPr>
          <w:b/>
        </w:rPr>
        <w:t>QRZ ACTIVE</w:t>
      </w: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Lõputöö</w:t>
      </w:r>
    </w:p>
    <w:p w:rsidR="00946DB0" w:rsidRPr="00CD4A6A" w:rsidRDefault="00946DB0" w:rsidP="00946DB0"/>
    <w:p w:rsidR="00946DB0" w:rsidRPr="00CD4A6A" w:rsidRDefault="00946DB0" w:rsidP="00946DB0">
      <w:pPr>
        <w:pStyle w:val="a4"/>
        <w:rPr>
          <w:lang w:val="en-US"/>
        </w:rPr>
      </w:pPr>
      <w:bookmarkStart w:id="1" w:name="_gkbaa8ezoaf4" w:colFirst="0" w:colLast="0"/>
      <w:bookmarkEnd w:id="1"/>
    </w:p>
    <w:p w:rsidR="00946DB0" w:rsidRPr="00CD4A6A" w:rsidRDefault="00946DB0" w:rsidP="00946DB0"/>
    <w:p w:rsidR="00946DB0" w:rsidRPr="00CD4A6A" w:rsidRDefault="00946DB0" w:rsidP="00946DB0"/>
    <w:p w:rsidR="00946DB0" w:rsidRPr="00CD4A6A" w:rsidRDefault="00946DB0" w:rsidP="00946DB0"/>
    <w:p w:rsidR="00946DB0" w:rsidRPr="00CD4A6A" w:rsidRDefault="00946DB0" w:rsidP="00946DB0">
      <w:pPr>
        <w:jc w:val="right"/>
      </w:pPr>
      <w:r w:rsidRPr="00CD4A6A">
        <w:t>Projekti juhataja: Olga Popova</w:t>
      </w:r>
    </w:p>
    <w:p w:rsidR="00946DB0" w:rsidRPr="00CD4A6A" w:rsidRDefault="00946DB0" w:rsidP="00946DB0"/>
    <w:p w:rsidR="00946DB0" w:rsidRPr="00CD4A6A" w:rsidRDefault="00946DB0" w:rsidP="00946DB0">
      <w:pPr>
        <w:pStyle w:val="a4"/>
        <w:rPr>
          <w:lang w:val="en-US"/>
        </w:rPr>
      </w:pPr>
      <w:bookmarkStart w:id="2" w:name="_68ce7gexwzj6" w:colFirst="0" w:colLast="0"/>
      <w:bookmarkEnd w:id="2"/>
    </w:p>
    <w:p w:rsidR="00946DB0" w:rsidRPr="00CD4A6A" w:rsidRDefault="00946DB0" w:rsidP="00946DB0">
      <w:pPr>
        <w:pStyle w:val="a4"/>
        <w:rPr>
          <w:lang w:val="en-US"/>
        </w:rPr>
      </w:pPr>
      <w:bookmarkStart w:id="3" w:name="_bkxcosk6az2f" w:colFirst="0" w:colLast="0"/>
      <w:bookmarkEnd w:id="3"/>
    </w:p>
    <w:p w:rsidR="00946DB0" w:rsidRPr="00CD4A6A" w:rsidRDefault="00946DB0" w:rsidP="00946DB0">
      <w:pPr>
        <w:jc w:val="left"/>
      </w:pPr>
    </w:p>
    <w:p w:rsidR="00946DB0" w:rsidRPr="00CD4A6A" w:rsidRDefault="00946DB0" w:rsidP="00946DB0">
      <w:pPr>
        <w:jc w:val="left"/>
      </w:pPr>
    </w:p>
    <w:p w:rsidR="00946DB0" w:rsidRPr="00CD4A6A" w:rsidRDefault="00946DB0" w:rsidP="00946DB0"/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Jõhvi</w:t>
      </w:r>
    </w:p>
    <w:p w:rsidR="00946DB0" w:rsidRDefault="00946DB0" w:rsidP="00946DB0">
      <w:pPr>
        <w:jc w:val="center"/>
      </w:pPr>
      <w:r>
        <w:t>2024</w:t>
      </w:r>
      <w:r>
        <w:br w:type="page"/>
      </w:r>
    </w:p>
    <w:p w:rsidR="00946DB0" w:rsidRDefault="00946DB0" w:rsidP="00946DB0">
      <w:pPr>
        <w:pStyle w:val="1"/>
        <w:numPr>
          <w:ilvl w:val="0"/>
          <w:numId w:val="0"/>
        </w:numPr>
      </w:pPr>
      <w:bookmarkStart w:id="4" w:name="_lsly8kt6x1eh" w:colFirst="0" w:colLast="0"/>
      <w:bookmarkStart w:id="5" w:name="_Toc165477792"/>
      <w:bookmarkEnd w:id="4"/>
      <w:r w:rsidRPr="00946DB0">
        <w:lastRenderedPageBreak/>
        <w:t>СОДЕРЖАНИЕ</w:t>
      </w:r>
      <w:bookmarkEnd w:id="5"/>
    </w:p>
    <w:sdt>
      <w:sdtPr>
        <w:id w:val="1328468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Arial"/>
          <w:b/>
          <w:bCs/>
          <w:color w:val="auto"/>
          <w:sz w:val="24"/>
          <w:szCs w:val="24"/>
          <w:lang w:val="en-US" w:eastAsia="en-US"/>
        </w:rPr>
      </w:sdtEndPr>
      <w:sdtContent>
        <w:p w:rsidR="008A0418" w:rsidRDefault="008A0418">
          <w:pPr>
            <w:pStyle w:val="af2"/>
          </w:pPr>
        </w:p>
        <w:p w:rsidR="008A0418" w:rsidRDefault="008A04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77793" w:history="1">
            <w:r w:rsidRPr="008345CA">
              <w:rPr>
                <w:rStyle w:val="a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477794" w:history="1">
            <w:r w:rsidRPr="008345CA">
              <w:rPr>
                <w:rStyle w:val="a3"/>
                <w:noProof/>
                <w:lang w:val="ru-RU"/>
              </w:rPr>
              <w:t>1. ТЕХНИЧЕСКОЕ ЗАДАНИЕ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795" w:history="1">
            <w:r w:rsidRPr="008345CA">
              <w:rPr>
                <w:rStyle w:val="a3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796" w:history="1">
            <w:r w:rsidRPr="008345CA">
              <w:rPr>
                <w:rStyle w:val="a3"/>
                <w:noProof/>
                <w:lang w:val="ru-RU"/>
              </w:rPr>
              <w:t xml:space="preserve">1.2 </w:t>
            </w:r>
            <w:r w:rsidRPr="008345CA">
              <w:rPr>
                <w:rStyle w:val="a3"/>
                <w:noProof/>
              </w:rPr>
              <w:t>SWOT</w:t>
            </w:r>
            <w:r w:rsidRPr="008345CA">
              <w:rPr>
                <w:rStyle w:val="a3"/>
                <w:noProof/>
                <w:lang w:val="ru-RU"/>
              </w:rPr>
              <w:t>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477797" w:history="1">
            <w:r w:rsidRPr="008345CA">
              <w:rPr>
                <w:rStyle w:val="a3"/>
                <w:noProof/>
                <w:lang w:val="ru-RU"/>
              </w:rPr>
              <w:t>2. ПЛАНИРОВАНИЕ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798" w:history="1">
            <w:r w:rsidRPr="008345CA">
              <w:rPr>
                <w:rStyle w:val="a3"/>
                <w:noProof/>
                <w:lang w:val="ru-RU"/>
              </w:rPr>
              <w:t>2.1 Члены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799" w:history="1">
            <w:r w:rsidRPr="008345CA">
              <w:rPr>
                <w:rStyle w:val="a3"/>
                <w:noProof/>
                <w:lang w:val="ru-RU"/>
              </w:rPr>
              <w:t>2.2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800" w:history="1">
            <w:r w:rsidRPr="008345CA">
              <w:rPr>
                <w:rStyle w:val="a3"/>
                <w:noProof/>
                <w:lang w:val="ru-RU"/>
              </w:rPr>
              <w:t>2.3 Пользовательские cценарии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801" w:history="1">
            <w:r w:rsidRPr="008345CA">
              <w:rPr>
                <w:rStyle w:val="a3"/>
                <w:noProof/>
                <w:lang w:val="ru-RU"/>
              </w:rPr>
              <w:t>2.4 Дизайн и стилистика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802" w:history="1">
            <w:r w:rsidRPr="008345CA">
              <w:rPr>
                <w:rStyle w:val="a3"/>
                <w:noProof/>
                <w:lang w:val="ru-RU"/>
              </w:rPr>
              <w:t>2.5 Бюджет и планирование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65477803" w:history="1">
            <w:r w:rsidRPr="008345CA">
              <w:rPr>
                <w:rStyle w:val="a3"/>
                <w:noProof/>
                <w:lang w:val="ru-RU"/>
              </w:rPr>
              <w:t>2.6 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>
          <w:r>
            <w:rPr>
              <w:b/>
              <w:bCs/>
            </w:rPr>
            <w:fldChar w:fldCharType="end"/>
          </w:r>
        </w:p>
      </w:sdtContent>
    </w:sdt>
    <w:p w:rsidR="00946DB0" w:rsidRDefault="00946DB0" w:rsidP="00946DB0">
      <w:pPr>
        <w:jc w:val="left"/>
      </w:pPr>
      <w:r>
        <w:br w:type="page"/>
      </w:r>
    </w:p>
    <w:p w:rsidR="00946DB0" w:rsidRPr="00A84405" w:rsidRDefault="00946DB0" w:rsidP="00946DB0">
      <w:pPr>
        <w:pStyle w:val="1"/>
        <w:numPr>
          <w:ilvl w:val="0"/>
          <w:numId w:val="0"/>
        </w:numPr>
        <w:spacing w:before="360" w:after="120"/>
        <w:ind w:left="432" w:hanging="432"/>
        <w:rPr>
          <w:b w:val="0"/>
          <w:lang w:val="ru-RU"/>
        </w:rPr>
      </w:pPr>
      <w:bookmarkStart w:id="6" w:name="_Toc165477793"/>
      <w:r w:rsidRPr="00A84405">
        <w:rPr>
          <w:lang w:val="ru-RU"/>
        </w:rPr>
        <w:lastRenderedPageBreak/>
        <w:t>ВВЕДЕНИЕ</w:t>
      </w:r>
      <w:bookmarkEnd w:id="6"/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>Существуют разные программы объединение и привлечение радиолюбителей разных стран, для активации и популяризации исторических объектов, заповедных мест, островов, возвышенностей, маяков среди радиолюбителей. Программы созданные с целью привлечения интереса радиолюбителей к установлению радиосвязей с другими подобными местами.</w:t>
      </w:r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>Основным правилом, на котором построена программа является то, что радиолюбители активируют и устанавливают радиосвязь и наблюдения с радиостанциями, работающими с замков, крепостей, гор, маяков, островов во всем мире и потом можно получить диплом-сертифик</w:t>
      </w:r>
      <w:r w:rsidR="00FF21C4">
        <w:rPr>
          <w:lang w:val="ru-RU"/>
        </w:rPr>
        <w:t xml:space="preserve">ат за активацию таких мест. На </w:t>
      </w:r>
      <w:r w:rsidRPr="00946DB0">
        <w:rPr>
          <w:lang w:val="ru-RU"/>
        </w:rPr>
        <w:t>дипломы засчитываются точки радиосвязи. Радиолюбители размещают свои радиостанции из обозначенных мест или особо охраняемых природных территорий - акцентируют внимание на этих областях, в то же время дают радиолюбительскому соо</w:t>
      </w:r>
      <w:r w:rsidR="00FF21C4">
        <w:rPr>
          <w:lang w:val="ru-RU"/>
        </w:rPr>
        <w:t>бществу интересную деятельность</w:t>
      </w:r>
      <w:r w:rsidRPr="00946DB0">
        <w:rPr>
          <w:lang w:val="ru-RU"/>
        </w:rPr>
        <w:t>, чтобы связаться с оператором, работающим из подобных территорий.</w:t>
      </w:r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>Проект представляет веб-приложение для клуба «</w:t>
      </w:r>
      <w:r>
        <w:t>QRZ</w:t>
      </w:r>
      <w:r w:rsidRPr="00946DB0">
        <w:rPr>
          <w:lang w:val="ru-RU"/>
        </w:rPr>
        <w:t xml:space="preserve"> </w:t>
      </w:r>
      <w:r>
        <w:t>active</w:t>
      </w:r>
      <w:r w:rsidRPr="00946DB0">
        <w:rPr>
          <w:lang w:val="ru-RU"/>
        </w:rPr>
        <w:t xml:space="preserve">», где люди, активно увлеченные «вейкбордингом» с помощью </w:t>
      </w:r>
      <w:r w:rsidR="00501014" w:rsidRPr="00946DB0">
        <w:rPr>
          <w:lang w:val="ru-RU"/>
        </w:rPr>
        <w:t>радио,</w:t>
      </w:r>
      <w:r w:rsidRPr="00946DB0">
        <w:rPr>
          <w:lang w:val="ru-RU"/>
        </w:rPr>
        <w:t xml:space="preserve"> вносят информацию о своих достижениях – активация мест с помощью радиоволн. Проект сфокусирован на признании и поощрении вклада участников «вейкбординг-сообщества», которые используют радио в качестве средства распространения знаний, опыта и стимулирования интереса к данному виду хобби и генер</w:t>
      </w:r>
      <w:r w:rsidR="00FF21C4">
        <w:rPr>
          <w:lang w:val="ru-RU"/>
        </w:rPr>
        <w:t>ирование диплома достижений в а</w:t>
      </w:r>
      <w:r w:rsidRPr="00946DB0">
        <w:rPr>
          <w:lang w:val="ru-RU"/>
        </w:rPr>
        <w:t>ктивации мест радио точки.</w:t>
      </w:r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 xml:space="preserve">Проект учитывает мультикультурное общество, поэтому вся информация предоставляется на эстонском, русском и английском языках. </w:t>
      </w:r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>Выпускная работа и функционирующий сайт размещены по адресу …</w:t>
      </w:r>
    </w:p>
    <w:p w:rsidR="00946DB0" w:rsidRPr="00946DB0" w:rsidRDefault="00946DB0" w:rsidP="00946DB0">
      <w:pPr>
        <w:spacing w:before="360"/>
        <w:rPr>
          <w:lang w:val="ru-RU"/>
        </w:rPr>
      </w:pPr>
      <w:r w:rsidRPr="00946DB0">
        <w:rPr>
          <w:lang w:val="ru-RU"/>
        </w:rPr>
        <w:t>Исходный код проекта доступен в репозитории по ссылке: …</w:t>
      </w:r>
      <w:r w:rsidRPr="00946DB0">
        <w:rPr>
          <w:lang w:val="ru-RU"/>
        </w:rPr>
        <w:br w:type="page"/>
      </w:r>
    </w:p>
    <w:p w:rsidR="00946DB0" w:rsidRPr="00522ED8" w:rsidRDefault="00946DB0" w:rsidP="00946DB0">
      <w:pPr>
        <w:pStyle w:val="1"/>
        <w:numPr>
          <w:ilvl w:val="0"/>
          <w:numId w:val="0"/>
        </w:numPr>
        <w:spacing w:before="240" w:after="120"/>
        <w:ind w:left="432" w:hanging="432"/>
        <w:rPr>
          <w:b w:val="0"/>
          <w:lang w:val="ru-RU"/>
        </w:rPr>
      </w:pPr>
      <w:bookmarkStart w:id="7" w:name="_Toc165477794"/>
      <w:r w:rsidRPr="00522ED8">
        <w:rPr>
          <w:lang w:val="ru-RU"/>
        </w:rPr>
        <w:lastRenderedPageBreak/>
        <w:t>1. ТЕХНИЧЕСКОЕ ЗАДАНИЕ ПРОЕКТА</w:t>
      </w:r>
      <w:bookmarkEnd w:id="7"/>
    </w:p>
    <w:p w:rsidR="00946DB0" w:rsidRPr="00522ED8" w:rsidRDefault="00522ED8" w:rsidP="00522ED8">
      <w:pPr>
        <w:pStyle w:val="2"/>
        <w:rPr>
          <w:color w:val="0D0D0D"/>
          <w:sz w:val="32"/>
          <w:lang w:val="ru-RU"/>
        </w:rPr>
      </w:pPr>
      <w:bookmarkStart w:id="8" w:name="_Toc165477795"/>
      <w:r>
        <w:rPr>
          <w:lang w:val="ru-RU"/>
        </w:rPr>
        <w:t xml:space="preserve">1.1 </w:t>
      </w:r>
      <w:r w:rsidR="00FF21C4" w:rsidRPr="00522ED8">
        <w:rPr>
          <w:lang w:val="ru-RU"/>
        </w:rPr>
        <w:t xml:space="preserve">Постановка </w:t>
      </w:r>
      <w:r w:rsidR="00FF21C4">
        <w:rPr>
          <w:lang w:val="ru-RU"/>
        </w:rPr>
        <w:t>з</w:t>
      </w:r>
      <w:r w:rsidR="00FF21C4" w:rsidRPr="00522ED8">
        <w:rPr>
          <w:lang w:val="ru-RU"/>
        </w:rPr>
        <w:t>адачи</w:t>
      </w:r>
      <w:bookmarkEnd w:id="8"/>
    </w:p>
    <w:p w:rsidR="00946DB0" w:rsidRPr="00946DB0" w:rsidRDefault="00946DB0" w:rsidP="00946DB0">
      <w:pPr>
        <w:spacing w:before="240"/>
        <w:rPr>
          <w:lang w:val="ru-RU"/>
        </w:rPr>
      </w:pPr>
      <w:r w:rsidRPr="00946DB0">
        <w:rPr>
          <w:lang w:val="ru-RU"/>
        </w:rPr>
        <w:t>Целью данного проекта было создание веб-приложения для регистрации точек актива</w:t>
      </w:r>
      <w:r w:rsidR="00FF21C4">
        <w:rPr>
          <w:lang w:val="ru-RU"/>
        </w:rPr>
        <w:t xml:space="preserve">ции при проведении радиосвязи </w:t>
      </w:r>
      <w:r w:rsidR="00501014">
        <w:rPr>
          <w:lang w:val="ru-RU"/>
        </w:rPr>
        <w:t xml:space="preserve">с </w:t>
      </w:r>
      <w:r w:rsidR="00501014" w:rsidRPr="00946DB0">
        <w:rPr>
          <w:lang w:val="ru-RU"/>
        </w:rPr>
        <w:t>радиостанциями,</w:t>
      </w:r>
      <w:r w:rsidRPr="00946DB0">
        <w:rPr>
          <w:lang w:val="ru-RU"/>
        </w:rPr>
        <w:t xml:space="preserve"> работающими с разных точек, генерация дипломов-сертификатов за достижения, что позволит пользователям просматривать места достижен</w:t>
      </w:r>
      <w:r w:rsidR="00FF21C4">
        <w:rPr>
          <w:lang w:val="ru-RU"/>
        </w:rPr>
        <w:t xml:space="preserve">ий и дипломы. Для </w:t>
      </w:r>
      <w:r w:rsidRPr="00946DB0">
        <w:rPr>
          <w:lang w:val="ru-RU"/>
        </w:rPr>
        <w:t>админ части была реализована гибкая настройка сайта, обновление галереи и мест, а также добавление новой информации о местах активации точек радиосвязи.</w:t>
      </w:r>
    </w:p>
    <w:p w:rsidR="00946DB0" w:rsidRPr="00946DB0" w:rsidRDefault="00946DB0" w:rsidP="00946DB0">
      <w:pPr>
        <w:spacing w:before="240"/>
        <w:rPr>
          <w:lang w:val="ru-RU"/>
        </w:rPr>
      </w:pPr>
      <w:r w:rsidRPr="00946DB0">
        <w:rPr>
          <w:lang w:val="ru-RU"/>
        </w:rPr>
        <w:t>Проект разработан с учётом интуитивно понятной навигации и структуры страниц, функционального и адаптивного для разных устройств дизайна. Клиенты с легкостью могут погружаться в атмосферу просмотра мест, которые внесены в дипломы-сертификаты.</w:t>
      </w:r>
    </w:p>
    <w:p w:rsidR="00946DB0" w:rsidRPr="00946DB0" w:rsidRDefault="00946DB0" w:rsidP="00946DB0">
      <w:pPr>
        <w:spacing w:before="240"/>
        <w:rPr>
          <w:lang w:val="ru-RU"/>
        </w:rPr>
      </w:pPr>
      <w:r w:rsidRPr="00946DB0">
        <w:rPr>
          <w:lang w:val="ru-RU"/>
        </w:rPr>
        <w:t xml:space="preserve">При создании платформы были применены передовые практики </w:t>
      </w:r>
      <w:r>
        <w:t>front</w:t>
      </w:r>
      <w:r w:rsidRPr="00946DB0">
        <w:rPr>
          <w:lang w:val="ru-RU"/>
        </w:rPr>
        <w:t>-</w:t>
      </w:r>
      <w:r>
        <w:t>end</w:t>
      </w:r>
      <w:r w:rsidRPr="00946DB0">
        <w:rPr>
          <w:lang w:val="ru-RU"/>
        </w:rPr>
        <w:t xml:space="preserve"> и </w:t>
      </w:r>
      <w:r>
        <w:t>back</w:t>
      </w:r>
      <w:r w:rsidRPr="00946DB0">
        <w:rPr>
          <w:lang w:val="ru-RU"/>
        </w:rPr>
        <w:t>-</w:t>
      </w:r>
      <w:r>
        <w:t>end</w:t>
      </w:r>
      <w:r w:rsidR="00FF21C4">
        <w:rPr>
          <w:lang w:val="ru-RU"/>
        </w:rPr>
        <w:t>. Весь</w:t>
      </w:r>
      <w:r w:rsidRPr="00946DB0">
        <w:rPr>
          <w:lang w:val="ru-RU"/>
        </w:rPr>
        <w:t xml:space="preserve"> рабочий функционал прошел тестирование.</w:t>
      </w:r>
    </w:p>
    <w:p w:rsidR="00946DB0" w:rsidRPr="00946DB0" w:rsidRDefault="00946DB0" w:rsidP="00946DB0">
      <w:pPr>
        <w:spacing w:before="240"/>
        <w:rPr>
          <w:lang w:val="ru-RU"/>
        </w:rPr>
      </w:pPr>
      <w:r w:rsidRPr="00946DB0">
        <w:rPr>
          <w:lang w:val="ru-RU"/>
        </w:rPr>
        <w:t xml:space="preserve">Для сбора идей в рамках проекта использовались некоторые существующие решения, сайт </w:t>
      </w:r>
      <w:r>
        <w:t>HF</w:t>
      </w:r>
      <w:r w:rsidRPr="00946DB0">
        <w:rPr>
          <w:lang w:val="ru-RU"/>
        </w:rPr>
        <w:t>-</w:t>
      </w:r>
      <w:r>
        <w:t>UHF</w:t>
      </w:r>
      <w:r w:rsidRPr="00946DB0">
        <w:rPr>
          <w:lang w:val="ru-RU"/>
        </w:rPr>
        <w:t xml:space="preserve"> </w:t>
      </w:r>
      <w:r>
        <w:t>club</w:t>
      </w:r>
      <w:r w:rsidRPr="00946DB0">
        <w:rPr>
          <w:lang w:val="ru-RU"/>
        </w:rPr>
        <w:t xml:space="preserve"> </w:t>
      </w:r>
      <w:r>
        <w:t>Estonia</w:t>
      </w:r>
      <w:r w:rsidRPr="00946DB0">
        <w:rPr>
          <w:lang w:val="ru-RU"/>
        </w:rPr>
        <w:t xml:space="preserve"> </w:t>
      </w:r>
      <w:hyperlink r:id="rId8">
        <w:r>
          <w:rPr>
            <w:color w:val="1155CC"/>
            <w:u w:val="single"/>
          </w:rPr>
          <w:t>https</w:t>
        </w:r>
        <w:r w:rsidRPr="00946DB0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946DB0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hf</w:t>
        </w:r>
        <w:r w:rsidRPr="00946DB0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uhf</w:t>
        </w:r>
        <w:r w:rsidRPr="00946DB0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eu</w:t>
        </w:r>
        <w:r w:rsidRPr="00946DB0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ru</w:t>
        </w:r>
        <w:r w:rsidRPr="00946DB0">
          <w:rPr>
            <w:color w:val="1155CC"/>
            <w:u w:val="single"/>
            <w:lang w:val="ru-RU"/>
          </w:rPr>
          <w:t>/</w:t>
        </w:r>
      </w:hyperlink>
      <w:r w:rsidRPr="00946DB0">
        <w:rPr>
          <w:lang w:val="ru-RU"/>
        </w:rPr>
        <w:t xml:space="preserve">.  </w:t>
      </w:r>
      <w:r w:rsidRPr="00946DB0">
        <w:rPr>
          <w:lang w:val="ru-RU"/>
        </w:rPr>
        <w:br w:type="page"/>
      </w:r>
    </w:p>
    <w:p w:rsidR="00946DB0" w:rsidRDefault="00522ED8" w:rsidP="00FF21C4">
      <w:pPr>
        <w:pStyle w:val="2"/>
        <w:rPr>
          <w:lang w:val="ru-RU"/>
        </w:rPr>
      </w:pPr>
      <w:bookmarkStart w:id="9" w:name="_Toc165477796"/>
      <w:r>
        <w:rPr>
          <w:lang w:val="ru-RU"/>
        </w:rPr>
        <w:lastRenderedPageBreak/>
        <w:t xml:space="preserve">1.2 </w:t>
      </w:r>
      <w:r w:rsidR="00946DB0" w:rsidRPr="00FF21C4">
        <w:t>SWOT</w:t>
      </w:r>
      <w:r w:rsidR="00FF21C4">
        <w:rPr>
          <w:lang w:val="ru-RU"/>
        </w:rPr>
        <w:t>-</w:t>
      </w:r>
      <w:r w:rsidR="00FF21C4" w:rsidRPr="00FF21C4">
        <w:rPr>
          <w:lang w:val="ru-RU"/>
        </w:rPr>
        <w:t>анализ</w:t>
      </w:r>
      <w:bookmarkEnd w:id="9"/>
    </w:p>
    <w:p w:rsidR="00582F5A" w:rsidRDefault="00582F5A" w:rsidP="001F65B1">
      <w:pPr>
        <w:spacing w:before="240"/>
        <w:rPr>
          <w:lang w:val="ru-RU"/>
        </w:rPr>
      </w:pPr>
      <w:r>
        <w:rPr>
          <w:lang w:val="ru-RU"/>
        </w:rPr>
        <w:t xml:space="preserve">В данном подразделе </w:t>
      </w:r>
      <w:r w:rsidRPr="00582F5A">
        <w:rPr>
          <w:lang w:val="ru-RU"/>
        </w:rPr>
        <w:t xml:space="preserve">исследуется влияние </w:t>
      </w:r>
      <w:r>
        <w:t>SWOT</w:t>
      </w:r>
      <w:r w:rsidRPr="00582F5A">
        <w:rPr>
          <w:lang w:val="ru-RU"/>
        </w:rPr>
        <w:t>-анализа и различных рисков на проект. Также представлены меры профилактики, направленные на минимизацию возможных проблем.</w:t>
      </w:r>
      <w:r>
        <w:rPr>
          <w:lang w:val="ru-RU"/>
        </w:rPr>
        <w:t xml:space="preserve"> В таблице ниже будут выявлены сильные и слабые стороны проекта, а также предоставлены угрозы или риски проекта (см. Таблица 1).</w:t>
      </w:r>
    </w:p>
    <w:p w:rsidR="00A84405" w:rsidRPr="00582F5A" w:rsidRDefault="00582F5A" w:rsidP="00582F5A">
      <w:pPr>
        <w:spacing w:before="240"/>
        <w:jc w:val="right"/>
        <w:rPr>
          <w:b/>
          <w:lang w:val="ru-RU"/>
        </w:rPr>
      </w:pPr>
      <w:r w:rsidRPr="00582F5A">
        <w:rPr>
          <w:b/>
          <w:lang w:val="ru-RU"/>
        </w:rPr>
        <w:t xml:space="preserve">Таблица 1. </w:t>
      </w:r>
      <w:r w:rsidRPr="00582F5A">
        <w:rPr>
          <w:b/>
        </w:rPr>
        <w:t>SWOT-</w:t>
      </w:r>
      <w:r w:rsidRPr="00582F5A">
        <w:rPr>
          <w:b/>
          <w:lang w:val="ru-RU"/>
        </w:rPr>
        <w:t>анализ</w:t>
      </w:r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4627"/>
        <w:gridCol w:w="4724"/>
      </w:tblGrid>
      <w:tr w:rsidR="00A84405" w:rsidTr="00E44C14">
        <w:trPr>
          <w:trHeight w:val="70"/>
        </w:trPr>
        <w:tc>
          <w:tcPr>
            <w:tcW w:w="4627" w:type="dxa"/>
          </w:tcPr>
          <w:p w:rsidR="00A84405" w:rsidRDefault="00582F5A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Сильные</w:t>
            </w:r>
            <w:r w:rsidR="00A84405">
              <w:rPr>
                <w:lang w:val="ru-RU"/>
              </w:rPr>
              <w:t xml:space="preserve"> стороны</w:t>
            </w:r>
          </w:p>
        </w:tc>
        <w:tc>
          <w:tcPr>
            <w:tcW w:w="4724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Слабые стороны</w:t>
            </w:r>
          </w:p>
        </w:tc>
      </w:tr>
      <w:tr w:rsidR="00A84405" w:rsidTr="00E44C14">
        <w:trPr>
          <w:trHeight w:val="2549"/>
        </w:trPr>
        <w:tc>
          <w:tcPr>
            <w:tcW w:w="4627" w:type="dxa"/>
          </w:tcPr>
          <w:p w:rsidR="004F3193" w:rsidRP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 xml:space="preserve">Навык работы с </w:t>
            </w:r>
            <w:r>
              <w:t>HTML</w:t>
            </w:r>
            <w:r w:rsidRPr="004F3193">
              <w:rPr>
                <w:lang w:val="ru-RU"/>
              </w:rPr>
              <w:t xml:space="preserve">, </w:t>
            </w:r>
            <w:r>
              <w:t>CSS</w:t>
            </w:r>
            <w:r w:rsidRPr="004F3193">
              <w:rPr>
                <w:lang w:val="ru-RU"/>
              </w:rPr>
              <w:t xml:space="preserve">, </w:t>
            </w:r>
            <w:r>
              <w:t>PHP</w:t>
            </w:r>
            <w:r w:rsidRPr="004F3193">
              <w:rPr>
                <w:lang w:val="ru-RU"/>
              </w:rPr>
              <w:t xml:space="preserve">, </w:t>
            </w:r>
            <w:r>
              <w:t>MYSQL</w:t>
            </w:r>
            <w:r w:rsidRPr="004F3193">
              <w:rPr>
                <w:lang w:val="ru-RU"/>
              </w:rPr>
              <w:t xml:space="preserve">, </w:t>
            </w:r>
            <w:r>
              <w:t>Laravel</w:t>
            </w:r>
          </w:p>
          <w:p w:rsid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Предыдущий опыт разработки веб</w:t>
            </w:r>
            <w:r w:rsidR="004F3193">
              <w:rPr>
                <w:lang w:val="ru-RU"/>
              </w:rPr>
              <w:t>проектов в бэк-энде и фронт-энде</w:t>
            </w:r>
          </w:p>
          <w:p w:rsidR="00582F5A" w:rsidRP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Умение работать самостоятельно</w:t>
            </w:r>
          </w:p>
        </w:tc>
        <w:tc>
          <w:tcPr>
            <w:tcW w:w="4724" w:type="dxa"/>
          </w:tcPr>
          <w:p w:rsid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Ограниченный опыт в области</w:t>
            </w:r>
            <w:r w:rsidRPr="004F3193">
              <w:rPr>
                <w:lang w:val="ru-RU"/>
              </w:rPr>
              <w:t xml:space="preserve"> радиосвязи</w:t>
            </w:r>
          </w:p>
          <w:p w:rsidR="004F3193" w:rsidRDefault="004F3193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Трудности с выявлением и устранением ошибок</w:t>
            </w:r>
          </w:p>
          <w:p w:rsidR="004F3193" w:rsidRPr="004F3193" w:rsidRDefault="004F3193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Неумение эффективно распределять время и расставлять приоритеты</w:t>
            </w:r>
          </w:p>
        </w:tc>
      </w:tr>
      <w:tr w:rsidR="00A84405" w:rsidTr="00E44C14">
        <w:trPr>
          <w:trHeight w:val="128"/>
        </w:trPr>
        <w:tc>
          <w:tcPr>
            <w:tcW w:w="4627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Возможности</w:t>
            </w:r>
          </w:p>
        </w:tc>
        <w:tc>
          <w:tcPr>
            <w:tcW w:w="4724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Угрозы</w:t>
            </w:r>
          </w:p>
        </w:tc>
      </w:tr>
      <w:tr w:rsidR="00A84405" w:rsidTr="00E44C14">
        <w:trPr>
          <w:trHeight w:val="2687"/>
        </w:trPr>
        <w:tc>
          <w:tcPr>
            <w:tcW w:w="4627" w:type="dxa"/>
          </w:tcPr>
          <w:p w:rsid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 xml:space="preserve">Использование фреймворка </w:t>
            </w:r>
            <w:r>
              <w:t>Laravel</w:t>
            </w:r>
            <w:r w:rsidRPr="004F3193">
              <w:rPr>
                <w:lang w:val="ru-RU"/>
              </w:rPr>
              <w:t xml:space="preserve">, который обладает высокой </w:t>
            </w:r>
            <w:r>
              <w:rPr>
                <w:lang w:val="ru-RU"/>
              </w:rPr>
              <w:t>скоростью разработки, масштабной документацией и гораздо большим</w:t>
            </w:r>
            <w:r w:rsidRPr="004F3193">
              <w:rPr>
                <w:lang w:val="ru-RU"/>
              </w:rPr>
              <w:t xml:space="preserve"> количество</w:t>
            </w:r>
            <w:r>
              <w:rPr>
                <w:lang w:val="ru-RU"/>
              </w:rPr>
              <w:t>м библиотек</w:t>
            </w:r>
          </w:p>
          <w:p w:rsidR="00A84405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946DB0">
              <w:rPr>
                <w:lang w:val="ru-RU"/>
              </w:rPr>
              <w:t xml:space="preserve">Безопасность проекта </w:t>
            </w:r>
            <w:r>
              <w:t>Laravel</w:t>
            </w:r>
            <w:r w:rsidRPr="00946DB0">
              <w:rPr>
                <w:lang w:val="ru-RU"/>
              </w:rPr>
              <w:t xml:space="preserve"> имеет встроенные механизмы безопасности, такие как для защиты от подделки (</w:t>
            </w:r>
            <w:r>
              <w:t>CSRF</w:t>
            </w:r>
            <w:r w:rsidRPr="00946DB0">
              <w:rPr>
                <w:lang w:val="ru-RU"/>
              </w:rPr>
              <w:t>), взло</w:t>
            </w:r>
            <w:r>
              <w:rPr>
                <w:lang w:val="ru-RU"/>
              </w:rPr>
              <w:t>ма паролей</w:t>
            </w:r>
          </w:p>
          <w:p w:rsid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946DB0">
              <w:rPr>
                <w:lang w:val="ru-RU"/>
              </w:rPr>
              <w:t>Помощь руководителя практики</w:t>
            </w:r>
          </w:p>
          <w:p w:rsidR="00845216" w:rsidRPr="004F3193" w:rsidRDefault="00845216" w:rsidP="00845216">
            <w:pPr>
              <w:pStyle w:val="af1"/>
              <w:spacing w:before="240" w:line="240" w:lineRule="auto"/>
              <w:ind w:left="357"/>
              <w:jc w:val="center"/>
              <w:rPr>
                <w:lang w:val="ru-RU"/>
              </w:rPr>
            </w:pPr>
          </w:p>
        </w:tc>
        <w:tc>
          <w:tcPr>
            <w:tcW w:w="4724" w:type="dxa"/>
          </w:tcPr>
          <w:p w:rsidR="00A84405" w:rsidRP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Неспособность адаптироваться к изменениям</w:t>
            </w:r>
          </w:p>
          <w:p w:rsidR="004F3193" w:rsidRP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3B3475">
              <w:rPr>
                <w:lang w:val="ru-RU"/>
              </w:rPr>
              <w:t>Непредвиденные технические трудности</w:t>
            </w:r>
            <w:r w:rsidR="003B3475">
              <w:rPr>
                <w:lang w:val="ru-RU"/>
              </w:rPr>
              <w:t xml:space="preserve"> и н</w:t>
            </w:r>
            <w:r w:rsidR="003B3475" w:rsidRPr="003B3475">
              <w:rPr>
                <w:lang w:val="ru-RU"/>
              </w:rPr>
              <w:t>еожиданные ошибки</w:t>
            </w:r>
          </w:p>
          <w:p w:rsidR="004F3193" w:rsidRPr="003B3475" w:rsidRDefault="003B3475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Низкая производительность</w:t>
            </w:r>
          </w:p>
          <w:p w:rsidR="003B3475" w:rsidRPr="004F3193" w:rsidRDefault="003B3475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Уязвимости в системе</w:t>
            </w:r>
          </w:p>
        </w:tc>
      </w:tr>
    </w:tbl>
    <w:p w:rsidR="00946DB0" w:rsidRPr="00946DB0" w:rsidRDefault="00946DB0" w:rsidP="00A84405">
      <w:pPr>
        <w:spacing w:before="240"/>
        <w:rPr>
          <w:lang w:val="ru-RU"/>
        </w:rPr>
      </w:pPr>
      <w:r w:rsidRPr="00946DB0">
        <w:rPr>
          <w:lang w:val="ru-RU"/>
        </w:rPr>
        <w:br w:type="page"/>
      </w:r>
    </w:p>
    <w:p w:rsidR="00946DB0" w:rsidRPr="00FF21C4" w:rsidRDefault="00946DB0" w:rsidP="00FF21C4">
      <w:pPr>
        <w:pStyle w:val="1"/>
        <w:numPr>
          <w:ilvl w:val="0"/>
          <w:numId w:val="0"/>
        </w:numPr>
        <w:spacing w:before="240" w:after="120"/>
        <w:ind w:left="432" w:hanging="432"/>
        <w:rPr>
          <w:b w:val="0"/>
          <w:lang w:val="ru-RU"/>
        </w:rPr>
      </w:pPr>
      <w:bookmarkStart w:id="10" w:name="_Toc165477797"/>
      <w:r w:rsidRPr="00FF21C4">
        <w:rPr>
          <w:lang w:val="ru-RU"/>
        </w:rPr>
        <w:lastRenderedPageBreak/>
        <w:t>2. ПЛАНИРОВАНИЕ ПРОЕКТА</w:t>
      </w:r>
      <w:bookmarkEnd w:id="10"/>
    </w:p>
    <w:p w:rsidR="00946DB0" w:rsidRPr="00FF21C4" w:rsidRDefault="00946DB0" w:rsidP="00FF21C4">
      <w:pPr>
        <w:pStyle w:val="2"/>
        <w:rPr>
          <w:lang w:val="ru-RU"/>
        </w:rPr>
      </w:pPr>
      <w:bookmarkStart w:id="11" w:name="_Toc165477798"/>
      <w:r w:rsidRPr="00FF21C4">
        <w:rPr>
          <w:lang w:val="ru-RU"/>
        </w:rPr>
        <w:t xml:space="preserve">2.1 </w:t>
      </w:r>
      <w:r w:rsidR="00FF21C4" w:rsidRPr="00FF21C4">
        <w:rPr>
          <w:lang w:val="ru-RU"/>
        </w:rPr>
        <w:t>Члены команды</w:t>
      </w:r>
      <w:bookmarkEnd w:id="11"/>
    </w:p>
    <w:p w:rsidR="00946DB0" w:rsidRDefault="003B3475" w:rsidP="00946DB0">
      <w:pPr>
        <w:rPr>
          <w:lang w:val="ru-RU"/>
        </w:rPr>
      </w:pPr>
      <w:r>
        <w:rPr>
          <w:lang w:val="ru-RU"/>
        </w:rPr>
        <w:t>В проекте единственным разработчиком являлся Арсений Мазаев.</w:t>
      </w:r>
    </w:p>
    <w:p w:rsidR="003B3475" w:rsidRDefault="003B3475" w:rsidP="003B3475">
      <w:pPr>
        <w:pStyle w:val="af1"/>
        <w:numPr>
          <w:ilvl w:val="0"/>
          <w:numId w:val="31"/>
        </w:numPr>
      </w:pPr>
      <w:r>
        <w:rPr>
          <w:lang w:val="ru-RU"/>
        </w:rPr>
        <w:t>Арсений</w:t>
      </w:r>
      <w:r w:rsidRPr="003B3475">
        <w:t xml:space="preserve"> </w:t>
      </w:r>
      <w:r>
        <w:rPr>
          <w:lang w:val="ru-RU"/>
        </w:rPr>
        <w:t>Мазаев</w:t>
      </w:r>
      <w:r w:rsidRPr="003B3475">
        <w:t xml:space="preserve"> </w:t>
      </w:r>
      <w:r>
        <w:t>–</w:t>
      </w:r>
      <w:r w:rsidRPr="003B3475">
        <w:t xml:space="preserve"> </w:t>
      </w:r>
      <w:r>
        <w:t>Full-Stack</w:t>
      </w:r>
    </w:p>
    <w:p w:rsidR="003B3475" w:rsidRDefault="003B3475" w:rsidP="00FF21C4">
      <w:pPr>
        <w:pStyle w:val="2"/>
        <w:rPr>
          <w:lang w:val="ru-RU"/>
        </w:rPr>
      </w:pPr>
      <w:bookmarkStart w:id="12" w:name="_Toc165477799"/>
      <w:r w:rsidRPr="00FF21C4">
        <w:rPr>
          <w:lang w:val="ru-RU"/>
        </w:rPr>
        <w:t>2.2 Требования</w:t>
      </w:r>
      <w:bookmarkEnd w:id="12"/>
    </w:p>
    <w:p w:rsidR="008A0418" w:rsidRPr="008A0418" w:rsidRDefault="001F65B1" w:rsidP="008A0418">
      <w:pPr>
        <w:spacing w:before="240"/>
        <w:rPr>
          <w:lang w:val="ru-RU"/>
        </w:rPr>
      </w:pPr>
      <w:r>
        <w:rPr>
          <w:lang w:val="ru-RU"/>
        </w:rPr>
        <w:t xml:space="preserve">Целью был </w:t>
      </w:r>
      <w:r w:rsidRPr="001F65B1">
        <w:rPr>
          <w:lang w:val="ru-RU"/>
        </w:rPr>
        <w:t>полноценн</w:t>
      </w:r>
      <w:r>
        <w:rPr>
          <w:lang w:val="ru-RU"/>
        </w:rPr>
        <w:t>ый новостной портал</w:t>
      </w:r>
      <w:r w:rsidRPr="001F65B1">
        <w:rPr>
          <w:lang w:val="ru-RU"/>
        </w:rPr>
        <w:t xml:space="preserve"> для </w:t>
      </w:r>
      <w:r>
        <w:rPr>
          <w:lang w:val="ru-RU"/>
        </w:rPr>
        <w:t>радиолюбителей</w:t>
      </w:r>
      <w:r w:rsidRPr="001F65B1">
        <w:rPr>
          <w:lang w:val="ru-RU"/>
        </w:rPr>
        <w:t>, котор</w:t>
      </w:r>
      <w:r>
        <w:rPr>
          <w:lang w:val="ru-RU"/>
        </w:rPr>
        <w:t>ый</w:t>
      </w:r>
      <w:r w:rsidRPr="001F65B1">
        <w:rPr>
          <w:lang w:val="ru-RU"/>
        </w:rPr>
        <w:t xml:space="preserve"> позволит пользователям не только получ</w:t>
      </w:r>
      <w:r>
        <w:rPr>
          <w:lang w:val="ru-RU"/>
        </w:rPr>
        <w:t>ить дипломы по активированным местам</w:t>
      </w:r>
      <w:r w:rsidRPr="001F65B1">
        <w:rPr>
          <w:lang w:val="ru-RU"/>
        </w:rPr>
        <w:t xml:space="preserve">, но и </w:t>
      </w:r>
      <w:r>
        <w:rPr>
          <w:lang w:val="ru-RU"/>
        </w:rPr>
        <w:t>вводить новые места с разных точек мира с помощью радиоволн. Д</w:t>
      </w:r>
      <w:r w:rsidRPr="001F65B1">
        <w:rPr>
          <w:lang w:val="ru-RU"/>
        </w:rPr>
        <w:t>ля админ части возможность вести блог с новостями, где</w:t>
      </w:r>
      <w:r>
        <w:rPr>
          <w:lang w:val="ru-RU"/>
        </w:rPr>
        <w:t xml:space="preserve"> посетители сайта смогут ознакомиться с последними мероприятиями, изменениями и актуальной информацией</w:t>
      </w:r>
      <w:r w:rsidRPr="001F65B1">
        <w:rPr>
          <w:lang w:val="ru-RU"/>
        </w:rPr>
        <w:t xml:space="preserve">. Также админ часть должна иметь </w:t>
      </w:r>
      <w:r w:rsidR="007C5C01">
        <w:rPr>
          <w:lang w:val="ru-RU"/>
        </w:rPr>
        <w:t>возможность: управлять галерей</w:t>
      </w:r>
      <w:r w:rsidRPr="001F65B1">
        <w:rPr>
          <w:lang w:val="ru-RU"/>
        </w:rPr>
        <w:t xml:space="preserve">, </w:t>
      </w:r>
      <w:r w:rsidR="007C5C01">
        <w:rPr>
          <w:lang w:val="ru-RU"/>
        </w:rPr>
        <w:t xml:space="preserve">дипломами, пользователями и иметь доступ к </w:t>
      </w:r>
      <w:r w:rsidRPr="001F65B1">
        <w:rPr>
          <w:lang w:val="ru-RU"/>
        </w:rPr>
        <w:t>настраива</w:t>
      </w:r>
      <w:r w:rsidR="007C5C01">
        <w:rPr>
          <w:lang w:val="ru-RU"/>
        </w:rPr>
        <w:t>нию активаций</w:t>
      </w:r>
      <w:r w:rsidRPr="001F65B1">
        <w:rPr>
          <w:lang w:val="ru-RU"/>
        </w:rPr>
        <w:t xml:space="preserve">. Для облегчения </w:t>
      </w:r>
      <w:r w:rsidR="007C5C01">
        <w:rPr>
          <w:lang w:val="ru-RU"/>
        </w:rPr>
        <w:t>выдачи дипломов радиолюбителям</w:t>
      </w:r>
      <w:r w:rsidRPr="001F65B1">
        <w:rPr>
          <w:lang w:val="ru-RU"/>
        </w:rPr>
        <w:t xml:space="preserve">, должна быть создана </w:t>
      </w:r>
      <w:r w:rsidR="007C5C01">
        <w:rPr>
          <w:lang w:val="ru-RU"/>
        </w:rPr>
        <w:t>база данных, в которой хранится информация о том</w:t>
      </w:r>
      <w:r w:rsidRPr="001F65B1">
        <w:rPr>
          <w:lang w:val="ru-RU"/>
        </w:rPr>
        <w:t>,</w:t>
      </w:r>
      <w:r w:rsidR="007C5C01">
        <w:rPr>
          <w:lang w:val="ru-RU"/>
        </w:rPr>
        <w:t xml:space="preserve"> кто открыл место и какое</w:t>
      </w:r>
      <w:r w:rsidRPr="001F65B1">
        <w:rPr>
          <w:lang w:val="ru-RU"/>
        </w:rPr>
        <w:t xml:space="preserve">. Таким образом, информационная система должна была обеспечивать не только доступ к информации, но и дополнительную </w:t>
      </w:r>
      <w:r w:rsidR="007C5C01">
        <w:rPr>
          <w:lang w:val="ru-RU"/>
        </w:rPr>
        <w:t>мотивацию</w:t>
      </w:r>
      <w:r w:rsidRPr="001F65B1">
        <w:rPr>
          <w:lang w:val="ru-RU"/>
        </w:rPr>
        <w:t xml:space="preserve">, которая поможет пользователям достичь своих целей и улучшить свои результаты. Сайт должен быть поставлен на хостинг и </w:t>
      </w:r>
      <w:r w:rsidRPr="001F65B1">
        <w:t>HTTPS</w:t>
      </w:r>
      <w:r w:rsidRPr="001F65B1">
        <w:rPr>
          <w:lang w:val="ru-RU"/>
        </w:rPr>
        <w:t xml:space="preserve"> сертификатом. Должно быть также реализовано распределение доступа между разными ролями, чтобы не было несанкционированного доступа к данным пользователя и админ панели управления сайтом. Ещё одним из критериев является мобильная версия сайта, которая будет корректно отображать всю информацию и сможет работать на любом мобильном устройстве, такие же требования распространяются на админ панель.</w:t>
      </w:r>
      <w:r w:rsidR="00E744D5">
        <w:rPr>
          <w:lang w:val="ru-RU"/>
        </w:rPr>
        <w:t xml:space="preserve"> Также для клиентов дизайн сайта должен быть упрощенным и функциональным, что позволит легко найти нужную информацию.</w:t>
      </w:r>
      <w:bookmarkStart w:id="13" w:name="_Toc165477800"/>
    </w:p>
    <w:p w:rsidR="008A0418" w:rsidRDefault="008A0418">
      <w:pPr>
        <w:widowControl/>
        <w:autoSpaceDE/>
        <w:autoSpaceDN/>
        <w:adjustRightInd/>
        <w:spacing w:after="0" w:line="240" w:lineRule="auto"/>
        <w:jc w:val="left"/>
        <w:rPr>
          <w:rFonts w:ascii="Arial" w:hAnsi="Arial"/>
          <w:b/>
          <w:i/>
          <w:sz w:val="28"/>
          <w:lang w:val="ru-RU"/>
        </w:rPr>
      </w:pPr>
      <w:r>
        <w:rPr>
          <w:lang w:val="ru-RU"/>
        </w:rPr>
        <w:br w:type="page"/>
      </w:r>
    </w:p>
    <w:p w:rsidR="00E744D5" w:rsidRDefault="00E744D5" w:rsidP="00FF21C4">
      <w:pPr>
        <w:pStyle w:val="2"/>
        <w:rPr>
          <w:lang w:val="ru-RU"/>
        </w:rPr>
      </w:pPr>
      <w:r w:rsidRPr="00FF21C4">
        <w:rPr>
          <w:lang w:val="ru-RU"/>
        </w:rPr>
        <w:lastRenderedPageBreak/>
        <w:t>2.3 Поль</w:t>
      </w:r>
      <w:r>
        <w:rPr>
          <w:lang w:val="ru-RU"/>
        </w:rPr>
        <w:t xml:space="preserve">зовательские </w:t>
      </w:r>
      <w:bookmarkEnd w:id="13"/>
      <w:r w:rsidR="008A0418">
        <w:rPr>
          <w:lang w:val="ru-RU"/>
        </w:rPr>
        <w:t>с</w:t>
      </w:r>
      <w:r w:rsidR="008A0418" w:rsidRPr="00FF21C4">
        <w:rPr>
          <w:lang w:val="ru-RU"/>
        </w:rPr>
        <w:t>ценарии</w:t>
      </w:r>
    </w:p>
    <w:p w:rsidR="008A0418" w:rsidRDefault="00E744D5" w:rsidP="008A0418">
      <w:pPr>
        <w:rPr>
          <w:lang w:val="ru-RU"/>
        </w:rPr>
      </w:pPr>
      <w:r w:rsidRPr="00E744D5">
        <w:rPr>
          <w:lang w:val="ru-RU"/>
        </w:rPr>
        <w:t xml:space="preserve">На сайте есть четыре роли – гость, зарегистрированный пользователь, модератор и администратор. </w:t>
      </w:r>
      <w:r>
        <w:t>Гость может просматрив</w:t>
      </w:r>
      <w:r>
        <w:t>ать все страницы (см. Таблица 2</w:t>
      </w:r>
      <w:r>
        <w:t>)</w:t>
      </w:r>
      <w:r>
        <w:rPr>
          <w:lang w:val="ru-RU"/>
        </w:rPr>
        <w:t>.</w:t>
      </w:r>
    </w:p>
    <w:p w:rsidR="00E744D5" w:rsidRPr="008A0418" w:rsidRDefault="00845216" w:rsidP="008A0418">
      <w:pPr>
        <w:jc w:val="right"/>
        <w:rPr>
          <w:lang w:val="ru-RU"/>
        </w:rPr>
      </w:pPr>
      <w:r>
        <w:rPr>
          <w:b/>
          <w:lang w:val="ru-RU"/>
        </w:rPr>
        <w:t xml:space="preserve">Таблица 2. </w:t>
      </w:r>
      <w:r w:rsidRPr="00845216">
        <w:rPr>
          <w:b/>
          <w:lang w:val="ru-RU"/>
        </w:rPr>
        <w:t>Сценарии гостя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067E9" w:rsidTr="00FE5D76">
        <w:trPr>
          <w:trHeight w:val="592"/>
        </w:trPr>
        <w:tc>
          <w:tcPr>
            <w:tcW w:w="988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et-EE"/>
              </w:rPr>
            </w:pPr>
            <w:r w:rsidRPr="00D067E9">
              <w:rPr>
                <w:b/>
                <w:lang w:val="et-EE"/>
              </w:rPr>
              <w:t>Nr.</w:t>
            </w:r>
          </w:p>
        </w:tc>
        <w:tc>
          <w:tcPr>
            <w:tcW w:w="3827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D067E9">
              <w:rPr>
                <w:b/>
                <w:lang w:val="ru-RU"/>
              </w:rPr>
              <w:t>Действия</w:t>
            </w:r>
          </w:p>
        </w:tc>
        <w:tc>
          <w:tcPr>
            <w:tcW w:w="4530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D067E9">
              <w:rPr>
                <w:b/>
                <w:lang w:val="ru-RU"/>
              </w:rPr>
              <w:t>Описание</w:t>
            </w:r>
          </w:p>
        </w:tc>
      </w:tr>
      <w:tr w:rsidR="00D067E9" w:rsidTr="00D067E9">
        <w:trPr>
          <w:trHeight w:val="911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27" w:type="dxa"/>
          </w:tcPr>
          <w:p w:rsidR="00D067E9" w:rsidRDefault="00D067E9" w:rsidP="00845216">
            <w:pPr>
              <w:spacing w:before="240" w:line="240" w:lineRule="auto"/>
              <w:rPr>
                <w:lang w:val="ru-RU"/>
              </w:rPr>
            </w:pPr>
            <w:r>
              <w:t>Гость открывает сайт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Пользователь переходит по ссылке по адресу</w:t>
            </w:r>
            <w:r>
              <w:rPr>
                <w:lang w:val="ru-RU"/>
              </w:rPr>
              <w:t xml:space="preserve"> </w:t>
            </w:r>
            <w:r>
              <w:t>qrz</w:t>
            </w:r>
            <w:r w:rsidRPr="00D067E9">
              <w:rPr>
                <w:lang w:val="ru-RU"/>
              </w:rPr>
              <w:t>-</w:t>
            </w:r>
            <w:r>
              <w:t>active</w:t>
            </w:r>
            <w:r w:rsidRPr="00D067E9">
              <w:rPr>
                <w:lang w:val="ru-RU"/>
              </w:rPr>
              <w:t>.</w:t>
            </w:r>
            <w:r>
              <w:t>com</w:t>
            </w:r>
          </w:p>
        </w:tc>
      </w:tr>
      <w:tr w:rsidR="00D067E9" w:rsidTr="00D067E9">
        <w:trPr>
          <w:trHeight w:val="966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27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Гость может просматривать всю информацию на сайте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 xml:space="preserve">Пользователь может просматривать всю информацию на сайте используя панель навигации, на которой отображаются кнопки </w:t>
            </w:r>
            <w:r>
              <w:rPr>
                <w:lang w:val="ru-RU"/>
              </w:rPr>
              <w:t>–</w:t>
            </w:r>
            <w:r w:rsidRPr="00D067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Логин, Регистрация, На главную, Дипломы, Активации и О нас</w:t>
            </w:r>
          </w:p>
        </w:tc>
      </w:tr>
      <w:tr w:rsidR="00D067E9" w:rsidTr="00D067E9">
        <w:trPr>
          <w:trHeight w:val="981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27" w:type="dxa"/>
          </w:tcPr>
          <w:p w:rsidR="00D067E9" w:rsidRDefault="00D067E9" w:rsidP="00845216">
            <w:pPr>
              <w:spacing w:before="240" w:line="240" w:lineRule="auto"/>
              <w:rPr>
                <w:lang w:val="ru-RU"/>
              </w:rPr>
            </w:pPr>
            <w:r>
              <w:t>Гость может зарегистрироваться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Пользователь может нажать на кнопку “</w:t>
            </w:r>
            <w:r>
              <w:rPr>
                <w:lang w:val="ru-RU"/>
              </w:rPr>
              <w:t>Регистрация</w:t>
            </w:r>
            <w:r w:rsidRPr="00D067E9">
              <w:rPr>
                <w:lang w:val="ru-RU"/>
              </w:rPr>
              <w:t>” и ввести своё имя</w:t>
            </w:r>
            <w:r>
              <w:rPr>
                <w:lang w:val="ru-RU"/>
              </w:rPr>
              <w:t xml:space="preserve"> пользователя</w:t>
            </w:r>
            <w:r w:rsidRPr="00D067E9">
              <w:rPr>
                <w:lang w:val="ru-RU"/>
              </w:rPr>
              <w:t>, почту и пароль</w:t>
            </w:r>
          </w:p>
        </w:tc>
      </w:tr>
    </w:tbl>
    <w:p w:rsidR="00845216" w:rsidRDefault="00845216" w:rsidP="00845216">
      <w:pPr>
        <w:widowControl/>
        <w:autoSpaceDE/>
        <w:autoSpaceDN/>
        <w:adjustRightInd/>
        <w:spacing w:before="240"/>
        <w:jc w:val="left"/>
        <w:rPr>
          <w:lang w:val="ru-RU"/>
        </w:rPr>
      </w:pPr>
      <w:r w:rsidRPr="00845216">
        <w:rPr>
          <w:lang w:val="ru-RU"/>
        </w:rPr>
        <w:t>Зарегистрированный пользователь также может просматривать все страницы, но у нег</w:t>
      </w:r>
      <w:r>
        <w:rPr>
          <w:lang w:val="ru-RU"/>
        </w:rPr>
        <w:t>о добавляются новые возможности</w:t>
      </w:r>
      <w:r w:rsidRPr="00845216">
        <w:rPr>
          <w:lang w:val="ru-RU"/>
        </w:rPr>
        <w:t xml:space="preserve"> (см. Таблица </w:t>
      </w:r>
      <w:r>
        <w:rPr>
          <w:lang w:val="ru-RU"/>
        </w:rPr>
        <w:t>3</w:t>
      </w:r>
      <w:r w:rsidRPr="00845216">
        <w:rPr>
          <w:lang w:val="ru-RU"/>
        </w:rPr>
        <w:t>)</w:t>
      </w:r>
      <w:r>
        <w:rPr>
          <w:lang w:val="ru-RU"/>
        </w:rPr>
        <w:t>.</w:t>
      </w:r>
    </w:p>
    <w:p w:rsidR="00845216" w:rsidRDefault="00845216" w:rsidP="00845216">
      <w:pPr>
        <w:widowControl/>
        <w:autoSpaceDE/>
        <w:autoSpaceDN/>
        <w:adjustRightInd/>
        <w:spacing w:before="240"/>
        <w:jc w:val="right"/>
        <w:rPr>
          <w:b/>
          <w:lang w:val="ru-RU"/>
        </w:rPr>
      </w:pPr>
      <w:r w:rsidRPr="00845216">
        <w:rPr>
          <w:b/>
          <w:lang w:val="ru-RU"/>
        </w:rPr>
        <w:t xml:space="preserve">Таблица 3. </w:t>
      </w:r>
      <w:r w:rsidRPr="00845216">
        <w:rPr>
          <w:b/>
        </w:rPr>
        <w:t>Сценарии зарегистрированного пользователя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845216" w:rsidTr="00845216">
        <w:trPr>
          <w:trHeight w:val="455"/>
        </w:trPr>
        <w:tc>
          <w:tcPr>
            <w:tcW w:w="988" w:type="dxa"/>
          </w:tcPr>
          <w:p w:rsidR="00845216" w:rsidRP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969" w:type="dxa"/>
          </w:tcPr>
          <w:p w:rsid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Действие</w:t>
            </w:r>
          </w:p>
        </w:tc>
        <w:tc>
          <w:tcPr>
            <w:tcW w:w="4388" w:type="dxa"/>
          </w:tcPr>
          <w:p w:rsid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845216" w:rsidTr="00845216">
        <w:trPr>
          <w:trHeight w:val="1090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1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зайти в свой аккаунт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Нажав на кнопку “</w:t>
            </w:r>
            <w:r>
              <w:rPr>
                <w:lang w:val="ru-RU"/>
              </w:rPr>
              <w:t>Войти</w:t>
            </w:r>
            <w:r w:rsidRPr="008F04B6">
              <w:rPr>
                <w:lang w:val="ru-RU"/>
              </w:rPr>
              <w:t>”, пользователя перенаправляет на форму авторизирования, где нужно указать свою почту и пароль, указанный при регистрации</w:t>
            </w:r>
          </w:p>
        </w:tc>
      </w:tr>
      <w:tr w:rsidR="00845216" w:rsidTr="00845216">
        <w:trPr>
          <w:trHeight w:val="1122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2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заказать диплом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нажав</w:t>
            </w:r>
            <w:r>
              <w:rPr>
                <w:lang w:val="ru-RU"/>
              </w:rPr>
              <w:t xml:space="preserve"> кнопку 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>Перейти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 xml:space="preserve"> на главной странице, переходит на страницу и может оформить заказ на собственный диплом</w:t>
            </w:r>
          </w:p>
        </w:tc>
      </w:tr>
      <w:tr w:rsidR="00845216" w:rsidTr="00845216">
        <w:trPr>
          <w:trHeight w:val="1126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3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</w:t>
            </w:r>
            <w:r w:rsidRPr="00845216">
              <w:rPr>
                <w:lang w:val="ru-RU"/>
              </w:rPr>
              <w:t>просматривать сво</w:t>
            </w:r>
            <w:r>
              <w:rPr>
                <w:lang w:val="ru-RU"/>
              </w:rPr>
              <w:t>ё портфолио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в личн</w:t>
            </w:r>
            <w:r>
              <w:rPr>
                <w:lang w:val="ru-RU"/>
              </w:rPr>
              <w:t>ом кабинете, видит данные о своих открытых местах и дипломах</w:t>
            </w:r>
          </w:p>
        </w:tc>
      </w:tr>
      <w:tr w:rsidR="00845216" w:rsidTr="00845216">
        <w:trPr>
          <w:trHeight w:val="1115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lastRenderedPageBreak/>
              <w:t>4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изменять свои данные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в личном кабинете, может изменять свои данные через кнопку “Редактировать“</w:t>
            </w:r>
          </w:p>
        </w:tc>
      </w:tr>
      <w:tr w:rsidR="00845216" w:rsidTr="00845216">
        <w:trPr>
          <w:trHeight w:val="1115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выйти из аккаунта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может выйти из своего аккаунта нажав кнопку “</w:t>
            </w:r>
            <w:r>
              <w:rPr>
                <w:lang w:val="ru-RU"/>
              </w:rPr>
              <w:t>Выйти</w:t>
            </w:r>
            <w:r w:rsidRPr="008F04B6">
              <w:rPr>
                <w:lang w:val="ru-RU"/>
              </w:rPr>
              <w:t>”</w:t>
            </w:r>
          </w:p>
        </w:tc>
      </w:tr>
      <w:tr w:rsidR="00845216" w:rsidTr="00845216">
        <w:trPr>
          <w:trHeight w:val="1115"/>
        </w:trPr>
        <w:tc>
          <w:tcPr>
            <w:tcW w:w="988" w:type="dxa"/>
          </w:tcPr>
          <w:p w:rsidR="00845216" w:rsidRPr="00845216" w:rsidRDefault="00FE5D76" w:rsidP="00845216">
            <w:pPr>
              <w:widowControl/>
              <w:autoSpaceDE/>
              <w:autoSpaceDN/>
              <w:adjustRightInd/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969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добавить новые активированные места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 xml:space="preserve">Зарегистрированный </w:t>
            </w:r>
            <w:r>
              <w:rPr>
                <w:lang w:val="ru-RU"/>
              </w:rPr>
              <w:t xml:space="preserve">пользователь в личном кабинете </w:t>
            </w:r>
            <w:r w:rsidRPr="008F04B6">
              <w:rPr>
                <w:lang w:val="ru-RU"/>
              </w:rPr>
              <w:t>может</w:t>
            </w:r>
            <w:r>
              <w:rPr>
                <w:lang w:val="ru-RU"/>
              </w:rPr>
              <w:t xml:space="preserve"> внести новое активированное место, нажав на кнопку 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>Добавить место</w:t>
            </w:r>
            <w:r w:rsidRPr="008F04B6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</w:p>
        </w:tc>
      </w:tr>
    </w:tbl>
    <w:p w:rsidR="008F04B6" w:rsidRDefault="008F04B6" w:rsidP="008F04B6">
      <w:pPr>
        <w:widowControl/>
        <w:autoSpaceDE/>
        <w:autoSpaceDN/>
        <w:adjustRightInd/>
        <w:spacing w:before="240"/>
        <w:jc w:val="left"/>
        <w:rPr>
          <w:lang w:val="ru-RU"/>
        </w:rPr>
      </w:pPr>
      <w:r w:rsidRPr="008F04B6">
        <w:rPr>
          <w:lang w:val="ru-RU"/>
        </w:rPr>
        <w:t>Сценарии модер</w:t>
      </w:r>
      <w:r>
        <w:rPr>
          <w:lang w:val="ru-RU"/>
        </w:rPr>
        <w:t>а</w:t>
      </w:r>
      <w:r w:rsidRPr="008F04B6">
        <w:rPr>
          <w:lang w:val="ru-RU"/>
        </w:rPr>
        <w:t>тора такие же, как и у зарегистрированного пользователя, но добавляется</w:t>
      </w:r>
      <w:r>
        <w:rPr>
          <w:lang w:val="ru-RU"/>
        </w:rPr>
        <w:t xml:space="preserve"> взаимодействие с админ панелью</w:t>
      </w:r>
      <w:r w:rsidRPr="008F04B6">
        <w:rPr>
          <w:lang w:val="ru-RU"/>
        </w:rPr>
        <w:t xml:space="preserve"> </w:t>
      </w:r>
      <w:r>
        <w:t>(см. Таблица 4</w:t>
      </w:r>
      <w:r>
        <w:t>)</w:t>
      </w:r>
      <w:r>
        <w:rPr>
          <w:lang w:val="ru-RU"/>
        </w:rPr>
        <w:t>.</w:t>
      </w:r>
    </w:p>
    <w:p w:rsidR="008F04B6" w:rsidRDefault="008F04B6" w:rsidP="008F04B6">
      <w:pPr>
        <w:widowControl/>
        <w:autoSpaceDE/>
        <w:autoSpaceDN/>
        <w:adjustRightInd/>
        <w:spacing w:before="240"/>
        <w:jc w:val="right"/>
        <w:rPr>
          <w:b/>
          <w:lang w:val="ru-RU"/>
        </w:rPr>
      </w:pPr>
      <w:r>
        <w:rPr>
          <w:b/>
          <w:lang w:val="ru-RU"/>
        </w:rPr>
        <w:t>Таблица 4</w:t>
      </w:r>
      <w:r w:rsidRPr="008F04B6">
        <w:rPr>
          <w:b/>
          <w:lang w:val="ru-RU"/>
        </w:rPr>
        <w:t>.</w:t>
      </w:r>
      <w:r w:rsidRPr="008F04B6">
        <w:rPr>
          <w:b/>
          <w:lang w:val="ru-RU"/>
        </w:rPr>
        <w:t xml:space="preserve"> Сценарии модератора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8F04B6" w:rsidTr="00384809">
        <w:tc>
          <w:tcPr>
            <w:tcW w:w="988" w:type="dxa"/>
          </w:tcPr>
          <w:p w:rsidR="008F04B6" w:rsidRP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969" w:type="dxa"/>
          </w:tcPr>
          <w:p w:rsidR="008F04B6" w:rsidRP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Действие</w:t>
            </w:r>
          </w:p>
        </w:tc>
        <w:tc>
          <w:tcPr>
            <w:tcW w:w="4388" w:type="dxa"/>
          </w:tcPr>
          <w:p w:rsid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8F04B6" w:rsidTr="00384809">
        <w:tc>
          <w:tcPr>
            <w:tcW w:w="988" w:type="dxa"/>
          </w:tcPr>
          <w:p w:rsidR="008F04B6" w:rsidRPr="008F04B6" w:rsidRDefault="008F04B6" w:rsidP="008F04B6">
            <w:pPr>
              <w:widowControl/>
              <w:autoSpaceDE/>
              <w:autoSpaceDN/>
              <w:adjustRightInd/>
              <w:spacing w:before="240"/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8F04B6" w:rsidRPr="00384809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Модератор может получить доступ к админ панели</w:t>
            </w:r>
          </w:p>
        </w:tc>
        <w:tc>
          <w:tcPr>
            <w:tcW w:w="4388" w:type="dxa"/>
          </w:tcPr>
          <w:p w:rsidR="008F04B6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У модератора в панели навигации на сайте появляется кнопка “</w:t>
            </w:r>
            <w:r>
              <w:rPr>
                <w:lang w:val="ru-RU"/>
              </w:rPr>
              <w:t>Админ</w:t>
            </w:r>
            <w:r w:rsidRPr="00384809">
              <w:rPr>
                <w:lang w:val="ru-RU"/>
              </w:rPr>
              <w:t xml:space="preserve">”, которая переводит его в админ панель на страницу </w:t>
            </w:r>
            <w:r>
              <w:t>Dashboard</w:t>
            </w:r>
          </w:p>
        </w:tc>
      </w:tr>
      <w:tr w:rsidR="008F04B6" w:rsidTr="00384809">
        <w:tc>
          <w:tcPr>
            <w:tcW w:w="988" w:type="dxa"/>
          </w:tcPr>
          <w:p w:rsidR="008F04B6" w:rsidRPr="008F04B6" w:rsidRDefault="008F04B6" w:rsidP="008F04B6">
            <w:pPr>
              <w:widowControl/>
              <w:autoSpaceDE/>
              <w:autoSpaceDN/>
              <w:adjustRightInd/>
              <w:spacing w:before="240"/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8F04B6" w:rsidRPr="00384809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 xml:space="preserve">Модератор может добавлять и изменять </w:t>
            </w:r>
            <w:r w:rsidR="002D199B">
              <w:rPr>
                <w:lang w:val="ru-RU"/>
              </w:rPr>
              <w:t xml:space="preserve">активированные места, </w:t>
            </w:r>
            <w:r>
              <w:rPr>
                <w:lang w:val="ru-RU"/>
              </w:rPr>
              <w:t>категории</w:t>
            </w:r>
            <w:r w:rsidR="002D199B">
              <w:rPr>
                <w:lang w:val="ru-RU"/>
              </w:rPr>
              <w:t xml:space="preserve"> и блоги</w:t>
            </w:r>
          </w:p>
        </w:tc>
        <w:tc>
          <w:tcPr>
            <w:tcW w:w="4388" w:type="dxa"/>
          </w:tcPr>
          <w:p w:rsidR="008F04B6" w:rsidRPr="000032E7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Находясь в</w:t>
            </w:r>
            <w:r w:rsidR="002D199B">
              <w:rPr>
                <w:lang w:val="ru-RU"/>
              </w:rPr>
              <w:t xml:space="preserve"> админ панели, модератор может </w:t>
            </w:r>
            <w:r w:rsidRPr="00384809">
              <w:rPr>
                <w:lang w:val="ru-RU"/>
              </w:rPr>
              <w:t>перейти по кнопке “</w:t>
            </w:r>
            <w:r>
              <w:rPr>
                <w:lang w:val="ru-RU"/>
              </w:rPr>
              <w:t>Участие</w:t>
            </w:r>
            <w:r w:rsidRPr="00384809">
              <w:rPr>
                <w:lang w:val="ru-RU"/>
              </w:rPr>
              <w:t>”</w:t>
            </w:r>
            <w:r w:rsidR="002D199B">
              <w:rPr>
                <w:lang w:val="ru-RU"/>
              </w:rPr>
              <w:t xml:space="preserve">, где дальше будут подразделы Категории, Активации и Блог с новостями. В подразделе Категории можно менять </w:t>
            </w:r>
            <w:r w:rsidR="002D199B">
              <w:rPr>
                <w:lang w:val="ru-RU"/>
              </w:rPr>
              <w:t>информацию</w:t>
            </w:r>
            <w:r w:rsidR="002D199B">
              <w:rPr>
                <w:lang w:val="ru-RU"/>
              </w:rPr>
              <w:t xml:space="preserve">, нажав на кнопку </w:t>
            </w:r>
            <w:r w:rsidR="002D199B">
              <w:t>Edit</w:t>
            </w:r>
            <w:r w:rsidR="002D199B">
              <w:rPr>
                <w:lang w:val="ru-RU"/>
              </w:rPr>
              <w:t xml:space="preserve">, далее вписать или поправить название категории, затем нажав на кнопку </w:t>
            </w:r>
            <w:r w:rsidR="002D199B">
              <w:t>Update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t>Category</w:t>
            </w:r>
            <w:r w:rsidR="002D199B">
              <w:rPr>
                <w:lang w:val="ru-RU"/>
              </w:rPr>
              <w:t xml:space="preserve">, поменяется название категории. Также перейдя на кнопку </w:t>
            </w:r>
            <w:r w:rsidR="002D199B">
              <w:t>New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rPr>
                <w:lang w:val="ru-RU"/>
              </w:rPr>
              <w:t>можно добавить новую категорию,</w:t>
            </w:r>
            <w:r w:rsidR="000032E7">
              <w:rPr>
                <w:lang w:val="ru-RU"/>
              </w:rPr>
              <w:t xml:space="preserve"> вписав ее название и затем, </w:t>
            </w:r>
            <w:r w:rsidR="002D199B">
              <w:rPr>
                <w:lang w:val="ru-RU"/>
              </w:rPr>
              <w:t xml:space="preserve">нажав на кнопку </w:t>
            </w:r>
            <w:r w:rsidR="002D199B">
              <w:t>Add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t>category</w:t>
            </w:r>
            <w:r w:rsidR="000032E7">
              <w:rPr>
                <w:lang w:val="ru-RU"/>
              </w:rPr>
              <w:t xml:space="preserve">, добавиться новая категория. С активациями процесс схожий, однако при добавлении или изменением новой активации появляются поля </w:t>
            </w:r>
            <w:r w:rsidR="000032E7">
              <w:t>Title</w:t>
            </w:r>
            <w:r w:rsidR="000032E7">
              <w:rPr>
                <w:lang w:val="ru-RU"/>
              </w:rPr>
              <w:t xml:space="preserve">, </w:t>
            </w:r>
            <w:r w:rsidR="000032E7">
              <w:t>Description</w:t>
            </w:r>
            <w:r w:rsidR="000032E7" w:rsidRPr="000032E7">
              <w:rPr>
                <w:lang w:val="ru-RU"/>
              </w:rPr>
              <w:t xml:space="preserve">, </w:t>
            </w:r>
            <w:r w:rsidR="000032E7">
              <w:t>Category</w:t>
            </w:r>
            <w:r w:rsidR="000032E7" w:rsidRPr="000032E7">
              <w:rPr>
                <w:lang w:val="ru-RU"/>
              </w:rPr>
              <w:t xml:space="preserve"> </w:t>
            </w:r>
            <w:r w:rsidR="000032E7">
              <w:rPr>
                <w:lang w:val="ru-RU"/>
              </w:rPr>
              <w:t xml:space="preserve">и </w:t>
            </w:r>
            <w:r w:rsidR="000032E7">
              <w:t>Image</w:t>
            </w:r>
            <w:r w:rsidR="000032E7">
              <w:rPr>
                <w:lang w:val="ru-RU"/>
              </w:rPr>
              <w:t>. Также есть возможность удалить категории</w:t>
            </w:r>
          </w:p>
        </w:tc>
      </w:tr>
    </w:tbl>
    <w:p w:rsidR="008A0418" w:rsidRDefault="000032E7" w:rsidP="008A0418">
      <w:pPr>
        <w:widowControl/>
        <w:autoSpaceDE/>
        <w:autoSpaceDN/>
        <w:adjustRightInd/>
        <w:spacing w:before="240"/>
        <w:rPr>
          <w:lang w:val="ru-RU"/>
        </w:rPr>
      </w:pPr>
      <w:r w:rsidRPr="000032E7">
        <w:rPr>
          <w:lang w:val="ru-RU"/>
        </w:rPr>
        <w:lastRenderedPageBreak/>
        <w:t xml:space="preserve">Администратор имеет все сценарии, которые доступны на сайте, но по сравнению с модератором, в админ панели </w:t>
      </w:r>
      <w:r>
        <w:rPr>
          <w:lang w:val="ru-RU"/>
        </w:rPr>
        <w:t>у него добавляются один сценарий (см. Таблица 5</w:t>
      </w:r>
      <w:r w:rsidRPr="000032E7">
        <w:rPr>
          <w:lang w:val="ru-RU"/>
        </w:rPr>
        <w:t>)</w:t>
      </w:r>
      <w:r>
        <w:rPr>
          <w:lang w:val="ru-RU"/>
        </w:rPr>
        <w:t>.</w:t>
      </w:r>
    </w:p>
    <w:p w:rsidR="00FE5D76" w:rsidRPr="008A0418" w:rsidRDefault="000032E7" w:rsidP="008A0418">
      <w:pPr>
        <w:widowControl/>
        <w:autoSpaceDE/>
        <w:autoSpaceDN/>
        <w:adjustRightInd/>
        <w:spacing w:before="240"/>
        <w:jc w:val="right"/>
        <w:rPr>
          <w:lang w:val="ru-RU"/>
        </w:rPr>
      </w:pPr>
      <w:r w:rsidRPr="00FE5D76">
        <w:rPr>
          <w:b/>
          <w:lang w:val="ru-RU"/>
        </w:rPr>
        <w:t>Таблица 5. Сценарий</w:t>
      </w:r>
      <w:r w:rsidRPr="00FE5D76">
        <w:rPr>
          <w:b/>
          <w:lang w:val="ru-RU"/>
        </w:rPr>
        <w:t xml:space="preserve"> администратора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247"/>
      </w:tblGrid>
      <w:tr w:rsidR="00FE5D76" w:rsidTr="00FE5D76">
        <w:trPr>
          <w:trHeight w:val="308"/>
        </w:trPr>
        <w:tc>
          <w:tcPr>
            <w:tcW w:w="988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</w:rPr>
            </w:pPr>
            <w:r w:rsidRPr="00FE5D76">
              <w:rPr>
                <w:b/>
              </w:rPr>
              <w:t>Nr.</w:t>
            </w:r>
          </w:p>
        </w:tc>
        <w:tc>
          <w:tcPr>
            <w:tcW w:w="4110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FE5D76">
              <w:rPr>
                <w:b/>
                <w:lang w:val="ru-RU"/>
              </w:rPr>
              <w:t>Действие</w:t>
            </w:r>
          </w:p>
        </w:tc>
        <w:tc>
          <w:tcPr>
            <w:tcW w:w="4247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FE5D76">
              <w:rPr>
                <w:b/>
                <w:lang w:val="ru-RU"/>
              </w:rPr>
              <w:t>Описание</w:t>
            </w:r>
          </w:p>
        </w:tc>
      </w:tr>
      <w:tr w:rsidR="00FE5D76" w:rsidTr="00FE5D76">
        <w:trPr>
          <w:trHeight w:val="1821"/>
        </w:trPr>
        <w:tc>
          <w:tcPr>
            <w:tcW w:w="988" w:type="dxa"/>
          </w:tcPr>
          <w:p w:rsidR="00FE5D76" w:rsidRDefault="00FE5D76" w:rsidP="00FE5D7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10" w:type="dxa"/>
          </w:tcPr>
          <w:p w:rsidR="00FE5D76" w:rsidRPr="00FE5D76" w:rsidRDefault="00FE5D76" w:rsidP="00FE5D76">
            <w:pPr>
              <w:spacing w:before="240" w:line="240" w:lineRule="auto"/>
              <w:rPr>
                <w:lang w:val="ru-RU"/>
              </w:rPr>
            </w:pPr>
            <w:r w:rsidRPr="00FE5D76">
              <w:rPr>
                <w:lang w:val="ru-RU"/>
              </w:rPr>
              <w:t>Администратор может добавлять и изменять пользователей сайта</w:t>
            </w:r>
          </w:p>
        </w:tc>
        <w:tc>
          <w:tcPr>
            <w:tcW w:w="4247" w:type="dxa"/>
          </w:tcPr>
          <w:p w:rsidR="00FE5D76" w:rsidRPr="00FE5D76" w:rsidRDefault="00FE5D76" w:rsidP="00FE5D76">
            <w:pPr>
              <w:spacing w:before="240" w:line="240" w:lineRule="auto"/>
              <w:rPr>
                <w:lang w:val="ru-RU"/>
              </w:rPr>
            </w:pPr>
            <w:r w:rsidRPr="00FE5D76">
              <w:rPr>
                <w:lang w:val="ru-RU"/>
              </w:rPr>
              <w:t>Находясь в админ панели, администратор может, перейти по кнопке “</w:t>
            </w:r>
            <w:r>
              <w:rPr>
                <w:lang w:val="ru-RU"/>
              </w:rPr>
              <w:t>Список пользователей</w:t>
            </w:r>
            <w:r w:rsidRPr="00FE5D76">
              <w:rPr>
                <w:lang w:val="ru-RU"/>
              </w:rPr>
              <w:t xml:space="preserve">” на страницу, где отображаются все пользователи сайта. На этой странице через кнопку </w:t>
            </w:r>
            <w:r>
              <w:t>New</w:t>
            </w:r>
            <w:r w:rsidRPr="00FE5D76">
              <w:rPr>
                <w:lang w:val="ru-RU"/>
              </w:rPr>
              <w:t xml:space="preserve">, админа перенаправит на форму добавления пользователя. Нужно вписать имя пользователя, почту, пароль, подтвердить пароль, выбрать роль, затем нажать </w:t>
            </w:r>
            <w:r>
              <w:t>add</w:t>
            </w:r>
            <w:r w:rsidRPr="00FE5D76">
              <w:rPr>
                <w:lang w:val="ru-RU"/>
              </w:rPr>
              <w:t xml:space="preserve"> </w:t>
            </w:r>
            <w:r>
              <w:t>user</w:t>
            </w:r>
            <w:r w:rsidRPr="00FE5D76">
              <w:rPr>
                <w:lang w:val="ru-RU"/>
              </w:rPr>
              <w:t xml:space="preserve">, и его перенаправит обратно. Через столб </w:t>
            </w:r>
            <w:r>
              <w:t>actions</w:t>
            </w:r>
            <w:r w:rsidRPr="00FE5D76">
              <w:rPr>
                <w:lang w:val="ru-RU"/>
              </w:rPr>
              <w:t>, администратор может редактировать</w:t>
            </w:r>
            <w:r>
              <w:rPr>
                <w:lang w:val="ru-RU"/>
              </w:rPr>
              <w:t xml:space="preserve"> пользователя и удалять</w:t>
            </w:r>
          </w:p>
        </w:tc>
      </w:tr>
    </w:tbl>
    <w:p w:rsidR="00D067E9" w:rsidRPr="008F04B6" w:rsidRDefault="00D067E9" w:rsidP="00FE5D76">
      <w:pPr>
        <w:rPr>
          <w:lang w:val="ru-RU"/>
        </w:rPr>
      </w:pPr>
    </w:p>
    <w:p w:rsidR="00FE5D76" w:rsidRDefault="00946DB0" w:rsidP="00FF21C4">
      <w:pPr>
        <w:pStyle w:val="2"/>
        <w:rPr>
          <w:lang w:val="ru-RU"/>
        </w:rPr>
      </w:pPr>
      <w:bookmarkStart w:id="14" w:name="_Toc165477801"/>
      <w:r w:rsidRPr="00FF21C4">
        <w:rPr>
          <w:lang w:val="ru-RU"/>
        </w:rPr>
        <w:t xml:space="preserve">2.4 </w:t>
      </w:r>
      <w:r w:rsidR="00522ED8">
        <w:rPr>
          <w:lang w:val="ru-RU"/>
        </w:rPr>
        <w:t>Д</w:t>
      </w:r>
      <w:r w:rsidR="00522ED8" w:rsidRPr="00FF21C4">
        <w:rPr>
          <w:lang w:val="ru-RU"/>
        </w:rPr>
        <w:t>изайн и стилистика проекта</w:t>
      </w:r>
      <w:bookmarkEnd w:id="14"/>
    </w:p>
    <w:p w:rsidR="008A0418" w:rsidRDefault="00FE5D76" w:rsidP="00FE5D76">
      <w:pPr>
        <w:rPr>
          <w:lang w:val="ru-RU"/>
        </w:rPr>
      </w:pPr>
      <w:r w:rsidRPr="00BB46CC">
        <w:rPr>
          <w:lang w:val="ru-RU"/>
        </w:rPr>
        <w:t xml:space="preserve">Выбор цветов был </w:t>
      </w:r>
      <w:r w:rsidR="00BB46CC">
        <w:rPr>
          <w:lang w:val="ru-RU"/>
        </w:rPr>
        <w:t xml:space="preserve">выбран из-за личных ассоциаций. Палитра цветов была максимально простой и минималистичной. Были выбраны цвета, на которые можно посмотреть в Рисунке 6.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46CC" w:rsidTr="00BB46CC">
        <w:trPr>
          <w:trHeight w:val="4271"/>
        </w:trPr>
        <w:tc>
          <w:tcPr>
            <w:tcW w:w="2336" w:type="dxa"/>
            <w:shd w:val="clear" w:color="auto" w:fill="A8998B"/>
          </w:tcPr>
          <w:p w:rsidR="00BB46CC" w:rsidRPr="00BB46CC" w:rsidRDefault="00BB46CC" w:rsidP="00FE5D76">
            <w:r w:rsidRPr="00BB46CC">
              <w:t>A8998B</w:t>
            </w:r>
          </w:p>
        </w:tc>
        <w:tc>
          <w:tcPr>
            <w:tcW w:w="2336" w:type="dxa"/>
            <w:shd w:val="clear" w:color="auto" w:fill="D9D9D9"/>
          </w:tcPr>
          <w:p w:rsidR="00BB46CC" w:rsidRDefault="00BB46CC" w:rsidP="00FE5D76">
            <w:pPr>
              <w:rPr>
                <w:lang w:val="ru-RU"/>
              </w:rPr>
            </w:pPr>
            <w:r w:rsidRPr="00BB46CC">
              <w:rPr>
                <w:lang w:val="ru-RU"/>
              </w:rPr>
              <w:t>D9D9D9</w:t>
            </w:r>
          </w:p>
        </w:tc>
        <w:tc>
          <w:tcPr>
            <w:tcW w:w="2336" w:type="dxa"/>
            <w:shd w:val="clear" w:color="auto" w:fill="9C9289"/>
          </w:tcPr>
          <w:p w:rsidR="00BB46CC" w:rsidRDefault="00BB46CC" w:rsidP="00FE5D76">
            <w:pPr>
              <w:rPr>
                <w:lang w:val="ru-RU"/>
              </w:rPr>
            </w:pPr>
            <w:r w:rsidRPr="00BB46CC">
              <w:rPr>
                <w:lang w:val="ru-RU"/>
              </w:rPr>
              <w:t>9C9289</w:t>
            </w:r>
          </w:p>
        </w:tc>
        <w:tc>
          <w:tcPr>
            <w:tcW w:w="2337" w:type="dxa"/>
            <w:shd w:val="clear" w:color="auto" w:fill="000000" w:themeFill="text1"/>
          </w:tcPr>
          <w:p w:rsidR="00BB46CC" w:rsidRDefault="00BB46CC" w:rsidP="00FE5D76">
            <w:pPr>
              <w:rPr>
                <w:lang w:val="ru-RU"/>
              </w:rPr>
            </w:pPr>
          </w:p>
        </w:tc>
      </w:tr>
      <w:tr w:rsidR="00BB46CC" w:rsidTr="00BB46CC">
        <w:trPr>
          <w:trHeight w:val="80"/>
        </w:trPr>
        <w:tc>
          <w:tcPr>
            <w:tcW w:w="2336" w:type="dxa"/>
            <w:shd w:val="clear" w:color="auto" w:fill="A8998B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6" w:type="dxa"/>
            <w:shd w:val="clear" w:color="auto" w:fill="D9D9D9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6" w:type="dxa"/>
            <w:shd w:val="clear" w:color="auto" w:fill="9C9289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:rsidR="00BB46CC" w:rsidRDefault="00BB46CC" w:rsidP="00FE5D76">
            <w:pPr>
              <w:rPr>
                <w:lang w:val="ru-RU"/>
              </w:rPr>
            </w:pPr>
          </w:p>
        </w:tc>
      </w:tr>
    </w:tbl>
    <w:p w:rsidR="00200208" w:rsidRPr="00200208" w:rsidRDefault="00200208" w:rsidP="00200208">
      <w:pPr>
        <w:spacing w:before="240"/>
        <w:jc w:val="left"/>
        <w:rPr>
          <w:lang w:val="ru-RU"/>
        </w:rPr>
      </w:pPr>
      <w:r>
        <w:rPr>
          <w:lang w:val="ru-RU"/>
        </w:rPr>
        <w:lastRenderedPageBreak/>
        <w:t>Рисунок 6. Цветовая палитра сайта</w:t>
      </w:r>
    </w:p>
    <w:p w:rsidR="00200208" w:rsidRDefault="00946DB0" w:rsidP="00FF21C4">
      <w:pPr>
        <w:pStyle w:val="2"/>
        <w:rPr>
          <w:lang w:val="ru-RU"/>
        </w:rPr>
      </w:pPr>
      <w:bookmarkStart w:id="15" w:name="_Toc165477802"/>
      <w:r w:rsidRPr="00FF21C4">
        <w:rPr>
          <w:lang w:val="ru-RU"/>
        </w:rPr>
        <w:t xml:space="preserve">2.5 </w:t>
      </w:r>
      <w:r w:rsidR="00522ED8">
        <w:rPr>
          <w:lang w:val="ru-RU"/>
        </w:rPr>
        <w:t>Б</w:t>
      </w:r>
      <w:r w:rsidR="00522ED8" w:rsidRPr="00FF21C4">
        <w:rPr>
          <w:lang w:val="ru-RU"/>
        </w:rPr>
        <w:t>юджет и планирование времени</w:t>
      </w:r>
      <w:bookmarkEnd w:id="15"/>
    </w:p>
    <w:p w:rsidR="00946DB0" w:rsidRPr="00FF21C4" w:rsidRDefault="00946DB0" w:rsidP="00200208">
      <w:pPr>
        <w:rPr>
          <w:lang w:val="ru-RU"/>
        </w:rPr>
      </w:pPr>
      <w:bookmarkStart w:id="16" w:name="_GoBack"/>
      <w:bookmarkEnd w:id="16"/>
      <w:r w:rsidRPr="00FF21C4">
        <w:rPr>
          <w:lang w:val="ru-RU"/>
        </w:rPr>
        <w:br w:type="page"/>
      </w:r>
    </w:p>
    <w:p w:rsidR="00946DB0" w:rsidRPr="00FF21C4" w:rsidRDefault="00946DB0" w:rsidP="00FF21C4">
      <w:pPr>
        <w:pStyle w:val="2"/>
        <w:rPr>
          <w:lang w:val="ru-RU"/>
        </w:rPr>
      </w:pPr>
      <w:bookmarkStart w:id="17" w:name="_Toc165477803"/>
      <w:r w:rsidRPr="00FF21C4">
        <w:rPr>
          <w:lang w:val="ru-RU"/>
        </w:rPr>
        <w:lastRenderedPageBreak/>
        <w:t xml:space="preserve">2.6 </w:t>
      </w:r>
      <w:r w:rsidR="00522ED8">
        <w:rPr>
          <w:lang w:val="ru-RU"/>
        </w:rPr>
        <w:t>У</w:t>
      </w:r>
      <w:r w:rsidR="00522ED8" w:rsidRPr="00FF21C4">
        <w:rPr>
          <w:lang w:val="ru-RU"/>
        </w:rPr>
        <w:t>правление рисками</w:t>
      </w:r>
      <w:bookmarkEnd w:id="17"/>
    </w:p>
    <w:p w:rsidR="00EE398C" w:rsidRPr="00FF21C4" w:rsidRDefault="00EE398C" w:rsidP="00946DB0">
      <w:pPr>
        <w:rPr>
          <w:lang w:val="ru-RU"/>
        </w:rPr>
      </w:pPr>
    </w:p>
    <w:sectPr w:rsidR="00EE398C" w:rsidRPr="00FF21C4">
      <w:footerReference w:type="even" r:id="rId9"/>
      <w:footerReference w:type="default" r:id="rId10"/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867" w:rsidRDefault="00685867">
      <w:r>
        <w:separator/>
      </w:r>
    </w:p>
  </w:endnote>
  <w:endnote w:type="continuationSeparator" w:id="0">
    <w:p w:rsidR="00685867" w:rsidRDefault="006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B5065" w:rsidRDefault="000B506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867" w:rsidRDefault="00685867">
      <w:r>
        <w:separator/>
      </w:r>
    </w:p>
  </w:footnote>
  <w:footnote w:type="continuationSeparator" w:id="0">
    <w:p w:rsidR="00685867" w:rsidRDefault="0068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FAD"/>
    <w:multiLevelType w:val="hybridMultilevel"/>
    <w:tmpl w:val="B9AE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437E9"/>
    <w:multiLevelType w:val="hybridMultilevel"/>
    <w:tmpl w:val="5526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660F"/>
    <w:multiLevelType w:val="hybridMultilevel"/>
    <w:tmpl w:val="2FE2416E"/>
    <w:lvl w:ilvl="0" w:tplc="820A36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E37E5"/>
    <w:multiLevelType w:val="hybridMultilevel"/>
    <w:tmpl w:val="C51C7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91F"/>
    <w:multiLevelType w:val="hybridMultilevel"/>
    <w:tmpl w:val="FE20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6337"/>
    <w:multiLevelType w:val="hybridMultilevel"/>
    <w:tmpl w:val="38E8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019AB"/>
    <w:multiLevelType w:val="hybridMultilevel"/>
    <w:tmpl w:val="E3C23F62"/>
    <w:lvl w:ilvl="0" w:tplc="4E265DE4">
      <w:start w:val="1"/>
      <w:numFmt w:val="decimal"/>
      <w:pStyle w:val="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541A7"/>
    <w:multiLevelType w:val="hybridMultilevel"/>
    <w:tmpl w:val="AC0C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736DFE"/>
    <w:multiLevelType w:val="hybridMultilevel"/>
    <w:tmpl w:val="F508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2F85"/>
    <w:multiLevelType w:val="multilevel"/>
    <w:tmpl w:val="D4BA6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6299"/>
    <w:multiLevelType w:val="hybridMultilevel"/>
    <w:tmpl w:val="EB187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13935"/>
    <w:multiLevelType w:val="hybridMultilevel"/>
    <w:tmpl w:val="EA7C4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82EC8"/>
    <w:multiLevelType w:val="hybridMultilevel"/>
    <w:tmpl w:val="259E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24FE5"/>
    <w:multiLevelType w:val="hybridMultilevel"/>
    <w:tmpl w:val="91C476A0"/>
    <w:lvl w:ilvl="0" w:tplc="57F013A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F47D0"/>
    <w:multiLevelType w:val="hybridMultilevel"/>
    <w:tmpl w:val="2702CF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2328A"/>
    <w:multiLevelType w:val="hybridMultilevel"/>
    <w:tmpl w:val="0ED4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D20FF"/>
    <w:multiLevelType w:val="hybridMultilevel"/>
    <w:tmpl w:val="0C149C96"/>
    <w:lvl w:ilvl="0" w:tplc="C76E79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00CD8"/>
    <w:multiLevelType w:val="hybridMultilevel"/>
    <w:tmpl w:val="CB04FBE6"/>
    <w:lvl w:ilvl="0" w:tplc="EE70074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D341A"/>
    <w:multiLevelType w:val="hybridMultilevel"/>
    <w:tmpl w:val="84D8E496"/>
    <w:lvl w:ilvl="0" w:tplc="F49EE3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E6B9C"/>
    <w:multiLevelType w:val="multilevel"/>
    <w:tmpl w:val="669832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8"/>
  </w:num>
  <w:num w:numId="10">
    <w:abstractNumId w:val="20"/>
  </w:num>
  <w:num w:numId="11">
    <w:abstractNumId w:val="9"/>
  </w:num>
  <w:num w:numId="12">
    <w:abstractNumId w:val="17"/>
  </w:num>
  <w:num w:numId="13">
    <w:abstractNumId w:val="14"/>
  </w:num>
  <w:num w:numId="14">
    <w:abstractNumId w:val="18"/>
  </w:num>
  <w:num w:numId="15">
    <w:abstractNumId w:val="20"/>
  </w:num>
  <w:num w:numId="16">
    <w:abstractNumId w:val="20"/>
  </w:num>
  <w:num w:numId="17">
    <w:abstractNumId w:val="1"/>
  </w:num>
  <w:num w:numId="18">
    <w:abstractNumId w:val="10"/>
  </w:num>
  <w:num w:numId="19">
    <w:abstractNumId w:val="7"/>
  </w:num>
  <w:num w:numId="20">
    <w:abstractNumId w:val="0"/>
  </w:num>
  <w:num w:numId="21">
    <w:abstractNumId w:val="2"/>
  </w:num>
  <w:num w:numId="22">
    <w:abstractNumId w:val="16"/>
  </w:num>
  <w:num w:numId="23">
    <w:abstractNumId w:val="12"/>
  </w:num>
  <w:num w:numId="24">
    <w:abstractNumId w:val="3"/>
  </w:num>
  <w:num w:numId="25">
    <w:abstractNumId w:val="4"/>
  </w:num>
  <w:num w:numId="26">
    <w:abstractNumId w:val="13"/>
  </w:num>
  <w:num w:numId="27">
    <w:abstractNumId w:val="19"/>
  </w:num>
  <w:num w:numId="28">
    <w:abstractNumId w:val="15"/>
  </w:num>
  <w:num w:numId="29">
    <w:abstractNumId w:val="6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0032E7"/>
    <w:rsid w:val="00021303"/>
    <w:rsid w:val="000B5065"/>
    <w:rsid w:val="000E53FD"/>
    <w:rsid w:val="00132BF1"/>
    <w:rsid w:val="001C7F12"/>
    <w:rsid w:val="001E4F69"/>
    <w:rsid w:val="001F65B1"/>
    <w:rsid w:val="00200208"/>
    <w:rsid w:val="002833E4"/>
    <w:rsid w:val="00295A99"/>
    <w:rsid w:val="002964FE"/>
    <w:rsid w:val="002D199B"/>
    <w:rsid w:val="002F1746"/>
    <w:rsid w:val="00384809"/>
    <w:rsid w:val="003B3475"/>
    <w:rsid w:val="003D03DC"/>
    <w:rsid w:val="003E7327"/>
    <w:rsid w:val="004447B2"/>
    <w:rsid w:val="00475E6C"/>
    <w:rsid w:val="004D6E78"/>
    <w:rsid w:val="004F3193"/>
    <w:rsid w:val="00501014"/>
    <w:rsid w:val="00501748"/>
    <w:rsid w:val="00522ED8"/>
    <w:rsid w:val="00582F5A"/>
    <w:rsid w:val="005D6657"/>
    <w:rsid w:val="005E3484"/>
    <w:rsid w:val="005F1964"/>
    <w:rsid w:val="00685867"/>
    <w:rsid w:val="006E47AD"/>
    <w:rsid w:val="006F2448"/>
    <w:rsid w:val="007C5C01"/>
    <w:rsid w:val="00833ABE"/>
    <w:rsid w:val="00845216"/>
    <w:rsid w:val="008A0418"/>
    <w:rsid w:val="008F04B6"/>
    <w:rsid w:val="00946DB0"/>
    <w:rsid w:val="009E7010"/>
    <w:rsid w:val="00A35DC0"/>
    <w:rsid w:val="00A70A3D"/>
    <w:rsid w:val="00A84405"/>
    <w:rsid w:val="00A95042"/>
    <w:rsid w:val="00A95B46"/>
    <w:rsid w:val="00AA674D"/>
    <w:rsid w:val="00B53C61"/>
    <w:rsid w:val="00BA2A88"/>
    <w:rsid w:val="00BA65A3"/>
    <w:rsid w:val="00BB46CC"/>
    <w:rsid w:val="00C01ADB"/>
    <w:rsid w:val="00CB0794"/>
    <w:rsid w:val="00CE0A90"/>
    <w:rsid w:val="00D02043"/>
    <w:rsid w:val="00D067E9"/>
    <w:rsid w:val="00D90513"/>
    <w:rsid w:val="00E256D6"/>
    <w:rsid w:val="00E35B7D"/>
    <w:rsid w:val="00E44C14"/>
    <w:rsid w:val="00E744D5"/>
    <w:rsid w:val="00EA3EEA"/>
    <w:rsid w:val="00EE398C"/>
    <w:rsid w:val="00F53480"/>
    <w:rsid w:val="00FE5D76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D95B7"/>
  <w15:chartTrackingRefBased/>
  <w15:docId w15:val="{CFD07248-928F-41DE-8AE8-25D6B15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3E7327"/>
    <w:pPr>
      <w:keepNext/>
      <w:numPr>
        <w:numId w:val="16"/>
      </w:numPr>
      <w:spacing w:after="200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2">
    <w:name w:val="heading 2"/>
    <w:basedOn w:val="a"/>
    <w:next w:val="a"/>
    <w:link w:val="20"/>
    <w:qFormat/>
    <w:rsid w:val="00FF21C4"/>
    <w:pPr>
      <w:keepNext/>
      <w:spacing w:before="24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3E7327"/>
    <w:pPr>
      <w:keepNext/>
      <w:numPr>
        <w:numId w:val="19"/>
      </w:numPr>
      <w:tabs>
        <w:tab w:val="num" w:pos="1080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/>
      <w:autoSpaceDE/>
      <w:autoSpaceDN/>
      <w:adjustRightInd/>
      <w:spacing w:after="0" w:line="240" w:lineRule="auto"/>
    </w:pPr>
    <w:rPr>
      <w:rFonts w:cs="Times New Roman"/>
      <w:szCs w:val="20"/>
      <w:lang w:val="ru-RU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link w:val="a5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b/>
      <w:bCs/>
      <w:sz w:val="36"/>
      <w:lang w:val="ru-RU"/>
    </w:rPr>
  </w:style>
  <w:style w:type="paragraph" w:styleId="a6">
    <w:name w:val="Sub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sz w:val="32"/>
      <w:lang w:val="ru-RU"/>
    </w:rPr>
  </w:style>
  <w:style w:type="paragraph" w:styleId="a7">
    <w:name w:val="caption"/>
    <w:basedOn w:val="a"/>
    <w:next w:val="a"/>
    <w:qFormat/>
    <w:pPr>
      <w:spacing w:before="120"/>
    </w:pPr>
    <w:rPr>
      <w:b/>
      <w:bCs/>
      <w:sz w:val="20"/>
      <w:szCs w:val="20"/>
    </w:rPr>
  </w:style>
  <w:style w:type="paragraph" w:customStyle="1" w:styleId="tableheader">
    <w:name w:val="table_header"/>
    <w:basedOn w:val="a"/>
    <w:pPr>
      <w:spacing w:after="0" w:line="240" w:lineRule="auto"/>
      <w:jc w:val="center"/>
    </w:pPr>
    <w:rPr>
      <w:rFonts w:ascii="Arial" w:hAnsi="Arial"/>
      <w:b/>
      <w:sz w:val="20"/>
      <w:lang w:val="ru-RU"/>
    </w:rPr>
  </w:style>
  <w:style w:type="paragraph" w:customStyle="1" w:styleId="formattable1">
    <w:name w:val="format_table_1"/>
    <w:basedOn w:val="a"/>
    <w:pPr>
      <w:spacing w:after="0" w:line="240" w:lineRule="auto"/>
      <w:jc w:val="left"/>
    </w:pPr>
    <w:rPr>
      <w:sz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character" w:styleId="aa">
    <w:name w:val="annotation reference"/>
    <w:semiHidden/>
    <w:rsid w:val="000B5065"/>
    <w:rPr>
      <w:sz w:val="16"/>
      <w:szCs w:val="16"/>
    </w:rPr>
  </w:style>
  <w:style w:type="paragraph" w:styleId="ab">
    <w:name w:val="annotation text"/>
    <w:basedOn w:val="a"/>
    <w:semiHidden/>
    <w:rsid w:val="000B5065"/>
    <w:rPr>
      <w:sz w:val="20"/>
      <w:szCs w:val="20"/>
    </w:rPr>
  </w:style>
  <w:style w:type="paragraph" w:styleId="ac">
    <w:name w:val="annotation subject"/>
    <w:basedOn w:val="ab"/>
    <w:next w:val="ab"/>
    <w:semiHidden/>
    <w:rsid w:val="000B5065"/>
    <w:rPr>
      <w:b/>
      <w:bCs/>
    </w:rPr>
  </w:style>
  <w:style w:type="paragraph" w:styleId="ad">
    <w:name w:val="Balloon Text"/>
    <w:basedOn w:val="a"/>
    <w:semiHidden/>
    <w:rsid w:val="000B506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A95B46"/>
  </w:style>
  <w:style w:type="paragraph" w:styleId="ae">
    <w:name w:val="header"/>
    <w:basedOn w:val="a"/>
    <w:link w:val="af"/>
    <w:rsid w:val="00A95B46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rsid w:val="00A95B46"/>
    <w:rPr>
      <w:rFonts w:cs="Arial"/>
      <w:sz w:val="24"/>
      <w:szCs w:val="24"/>
    </w:rPr>
  </w:style>
  <w:style w:type="paragraph" w:customStyle="1" w:styleId="formattable">
    <w:name w:val="format_table"/>
    <w:basedOn w:val="a"/>
    <w:rsid w:val="00475E6C"/>
    <w:pPr>
      <w:spacing w:after="0" w:line="240" w:lineRule="auto"/>
      <w:jc w:val="left"/>
    </w:pPr>
    <w:rPr>
      <w:rFonts w:cs="Times New Roman"/>
      <w:szCs w:val="20"/>
    </w:rPr>
  </w:style>
  <w:style w:type="character" w:customStyle="1" w:styleId="10">
    <w:name w:val="Заголовок 1 Знак"/>
    <w:link w:val="1"/>
    <w:rsid w:val="003E7327"/>
    <w:rPr>
      <w:rFonts w:ascii="Arial" w:hAnsi="Arial" w:cs="Arial"/>
      <w:b/>
      <w:bCs/>
      <w:caps/>
      <w:spacing w:val="40"/>
      <w:sz w:val="32"/>
    </w:rPr>
  </w:style>
  <w:style w:type="character" w:customStyle="1" w:styleId="20">
    <w:name w:val="Заголовок 2 Знак"/>
    <w:link w:val="2"/>
    <w:rsid w:val="00FF21C4"/>
    <w:rPr>
      <w:rFonts w:ascii="Arial" w:hAnsi="Arial" w:cs="Arial"/>
      <w:b/>
      <w:i/>
      <w:sz w:val="28"/>
      <w:szCs w:val="24"/>
    </w:rPr>
  </w:style>
  <w:style w:type="character" w:customStyle="1" w:styleId="30">
    <w:name w:val="Заголовок 3 Знак"/>
    <w:link w:val="3"/>
    <w:rsid w:val="003E7327"/>
    <w:rPr>
      <w:rFonts w:ascii="Arial" w:hAnsi="Arial" w:cs="Arial"/>
      <w:b/>
      <w:bCs/>
      <w:sz w:val="24"/>
      <w:szCs w:val="26"/>
    </w:rPr>
  </w:style>
  <w:style w:type="paragraph" w:customStyle="1" w:styleId="Heading3">
    <w:name w:val="Heading_3"/>
    <w:basedOn w:val="3"/>
    <w:link w:val="Heading3Char"/>
    <w:qFormat/>
    <w:rsid w:val="003E7327"/>
    <w:pPr>
      <w:numPr>
        <w:ilvl w:val="2"/>
        <w:numId w:val="18"/>
      </w:numPr>
    </w:pPr>
    <w:rPr>
      <w:lang w:val="ru-RU"/>
    </w:rPr>
  </w:style>
  <w:style w:type="character" w:customStyle="1" w:styleId="Heading3Char">
    <w:name w:val="Heading_3 Char"/>
    <w:link w:val="Heading3"/>
    <w:rsid w:val="003E7327"/>
    <w:rPr>
      <w:rFonts w:ascii="Arial" w:hAnsi="Arial" w:cs="Arial"/>
      <w:b/>
      <w:bCs/>
      <w:sz w:val="24"/>
      <w:szCs w:val="26"/>
      <w:lang w:val="ru-RU"/>
    </w:rPr>
  </w:style>
  <w:style w:type="character" w:customStyle="1" w:styleId="a5">
    <w:name w:val="Заголовок Знак"/>
    <w:basedOn w:val="a0"/>
    <w:link w:val="a4"/>
    <w:rsid w:val="00946DB0"/>
    <w:rPr>
      <w:b/>
      <w:bCs/>
      <w:sz w:val="36"/>
      <w:szCs w:val="24"/>
      <w:lang w:val="ru-RU"/>
    </w:rPr>
  </w:style>
  <w:style w:type="table" w:styleId="af0">
    <w:name w:val="Table Grid"/>
    <w:basedOn w:val="a1"/>
    <w:rsid w:val="00A8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82F5A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8A0418"/>
    <w:pPr>
      <w:keepLines/>
      <w:widowControl/>
      <w:numPr>
        <w:numId w:val="0"/>
      </w:numPr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8A0418"/>
    <w:pPr>
      <w:spacing w:after="100"/>
    </w:pPr>
  </w:style>
  <w:style w:type="paragraph" w:styleId="22">
    <w:name w:val="toc 2"/>
    <w:basedOn w:val="a"/>
    <w:next w:val="a"/>
    <w:autoRedefine/>
    <w:uiPriority w:val="39"/>
    <w:rsid w:val="008A04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f-uhf.eu/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5EA1-39D8-49E1-A55E-4C50865A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1594</Words>
  <Characters>9088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Центр профессионального образования Ида-Вирумаа</vt:lpstr>
      <vt:lpstr>Центр профессионального образования Ида-Вирумаа</vt:lpstr>
    </vt:vector>
  </TitlesOfParts>
  <Company>Ida-Virumaa Kutsekeskus</Company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профессионального образования Ида-Вирумаа</dc:title>
  <dc:subject/>
  <dc:creator>User</dc:creator>
  <cp:keywords/>
  <dc:description/>
  <cp:lastModifiedBy>Арс</cp:lastModifiedBy>
  <cp:revision>4</cp:revision>
  <cp:lastPrinted>2014-01-28T14:50:00Z</cp:lastPrinted>
  <dcterms:created xsi:type="dcterms:W3CDTF">2024-05-01T11:04:00Z</dcterms:created>
  <dcterms:modified xsi:type="dcterms:W3CDTF">2024-05-01T14:54:00Z</dcterms:modified>
</cp:coreProperties>
</file>