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113.7pt;height:427.5pt;z-index:-1000;margin-left:337.3pt;margin-top:2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864" w:firstLine="0"/>
                    <w:spacing w:before="8280" w:after="36" w:line="240" w:lineRule="auto"/>
                    <w:jc w:val="0"/>
                    <w:framePr w:hAnchor="text" w:vAnchor="text" w:x="6746" w:y="50" w:w="2274" w:h="8550" w:hSpace="0" w:vSpace="0" w:wrap="3"/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7"/>
                      <w:lang w:val="ru-RU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руб.</w:t>
                  </w:r>
                </w:p>
              </w:txbxContent>
            </v:textbox>
          </v:shape>
        </w:pict>
      </w:r>
      <w:r>
        <w:pict>
          <v:line strokeweight="2.7pt" strokecolor="#020209" from="337.3pt,416.15pt" to="451.05pt,416.1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9"/>
        <w:gridCol w:w="4716"/>
        <w:gridCol w:w="1368"/>
        <w:gridCol w:w="313"/>
      </w:tblGrid>
      <w:tr>
        <w:trPr>
          <w:trHeight w:val="4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bottom"/>
          </w:tcPr>
          <w:p>
            <w:pPr>
              <w:ind w:right="234" w:left="0" w:firstLine="0"/>
              <w:spacing w:before="216" w:after="0" w:line="240" w:lineRule="auto"/>
              <w:jc w:val="righ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bottom"/>
          </w:tcPr>
          <w:p>
            <w:pPr>
              <w:ind w:right="83" w:left="0" w:firstLine="0"/>
              <w:spacing w:before="216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82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Швейцарская </w:t>
            </w:r>
            <w:r>
              <w:rPr>
                <w:color w:val="#000000"/>
                <w:sz w:val="14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Шпикачки Стародворские н!о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Балы новая вгк фиброуз в!у термо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Мясорубсная 0,35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Филейбургский с копченой грудинкой 0,35кг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Молочные Вязанка 0,45 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Салями запечеченая ТМ Стародворье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Колбаса п/к Аль-Ислами халяпь вак1уп 0,35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0,35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8" w:firstLine="0"/>
              <w:spacing w:before="0" w:after="0" w:line="271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Салями Филейбургская зернистая в/у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199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в!к в/у термо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Рубленные Стародворские колбасы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06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0,5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шт,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1116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Молочные 0,4кг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Т1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8" w:firstLine="0"/>
              <w:spacing w:before="0" w:after="0" w:line="266" w:lineRule="auto"/>
              <w:jc w:val="left"/>
              <w:tabs>
                <w:tab w:val="right" w:leader="none" w:pos="4475"/>
              </w:tabs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Сливочные 0,4кг Стародворские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-</w:t>
            </w:r>
          </w:p>
          <w:p>
            <w:pPr>
              <w:ind w:right="0" w:left="68" w:firstLine="0"/>
              <w:spacing w:before="0" w:after="0" w:line="201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440" w:hRule="exact"/>
        </w:trPr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475"/>
              </w:tabs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я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-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top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single" w:sz="21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78" w:hRule="exact"/>
        </w:trPr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50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433" w:type="auto"/>
            <w:textDirection w:val="lrTb"/>
            <w:vAlign w:val="center"/>
          </w:tcPr>
          <w:p>
            <w:pPr>
              <w:ind w:right="8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00000"/>
              <w:bottom w:val="none" w:sz="0" w:color="#000000"/>
              <w:left w:val="none" w:sz="0" w:color="#000000"/>
              <w:right w:val="none" w:sz="0" w:color="#000000"/>
            </w:tcBorders>
            <w:tcW w:w="674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6048" w:left="0" w:firstLine="0"/>
        <w:spacing w:before="36" w:after="0" w:line="314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7pt" strokecolor="#040208" from="0pt,1.4pt" to="451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74, на сумму 0 руб. </w:t>
      </w:r>
      <w:r>
        <w:rPr>
          <w:color w:val="#000000"/>
          <w:sz w:val="17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Сумма: Ноль рублем 00 копеек</w:t>
      </w:r>
    </w:p>
    <w:p>
      <w:pPr>
        <w:ind w:right="0" w:left="0" w:firstLine="0"/>
        <w:spacing w:before="72" w:after="288" w:line="194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Итога количество: 15471</w:t>
      </w:r>
    </w:p>
    <w:p>
      <w:pPr>
        <w:sectPr>
          <w:pgSz w:w="11918" w:h="16854" w:orient="portrait"/>
          <w:type w:val="nextPage"/>
          <w:textDirection w:val="lrTb"/>
          <w:pgMar w:bottom="5694" w:top="510" w:right="881" w:left="1957" w:header="720" w:footer="720"/>
          <w:titlePg w:val="false"/>
        </w:sectPr>
      </w:pPr>
    </w:p>
    <w:p>
      <w:pPr>
        <w:ind w:right="0" w:left="0" w:firstLine="0"/>
        <w:spacing w:before="0" w:after="0" w:line="266" w:lineRule="auto"/>
        <w:jc w:val="left"/>
        <w:tabs>
          <w:tab w:val="left" w:leader="underscore" w:pos="3402"/>
          <w:tab w:val="right" w:leader="underscore" w:pos="5760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continuous"/>
      <w:textDirection w:val="lrTb"/>
      <w:pgMar w:bottom="5694" w:top="510" w:right="3227" w:left="287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