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252"/>
        <w:gridCol w:w="4388"/>
      </w:tblGrid>
      <w:tr>
        <w:trPr>
          <w:trHeight w:val="6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52" w:type="auto"/>
            <w:textDirection w:val="lrTb"/>
            <w:vAlign w:val="bottom"/>
          </w:tcPr>
          <w:p>
            <w:pPr>
              <w:ind w:right="1012" w:left="0" w:firstLine="0"/>
              <w:spacing w:before="252" w:after="0" w:line="240" w:lineRule="auto"/>
              <w:jc w:val="right"/>
              <w:rPr>
                <w:color w:val="#000000"/>
                <w:sz w:val="19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Поставщик: Основной поставщик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top"/>
          </w:tcPr>
          <w:p>
            <w:pPr>
              <w:ind w:right="119" w:left="0"/>
              <w:spacing w:before="16" w:after="3" w:line="240" w:lineRule="auto"/>
              <w:jc w:val="left"/>
            </w:pPr>
            <w:r>
              <w:drawing>
                <wp:inline>
                  <wp:extent cx="2710815" cy="37528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81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448" w:line="20" w:lineRule="exact"/>
      </w:pPr>
    </w:p>
    <w:p>
      <w:pPr>
        <w:sectPr>
          <w:pgSz w:w="11918" w:h="16854" w:orient="portrait"/>
          <w:type w:val="nextPage"/>
          <w:textDirection w:val="lrTb"/>
          <w:pgMar w:bottom="714" w:top="550" w:right="1491" w:left="1727" w:header="720" w:footer="720"/>
          <w:titlePg w:val="false"/>
        </w:sectPr>
      </w:pPr>
    </w:p>
    <w:p>
      <w:pPr>
        <w:ind w:right="0" w:left="792" w:firstLine="0"/>
        <w:spacing w:before="0" w:after="0" w:line="240" w:lineRule="auto"/>
        <w:jc w:val="left"/>
        <w:rPr>
          <w:color w:val="#000000"/>
          <w:sz w:val="2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Приходная накладная Ns 0000007946 от 07.07.25</w:t>
      </w:r>
    </w:p>
    <w:p>
      <w:pPr>
        <w:ind w:right="1512" w:left="0" w:firstLine="0"/>
        <w:spacing w:before="396" w:after="0" w:line="360" w:lineRule="auto"/>
        <w:jc w:val="left"/>
        <w:tabs>
          <w:tab w:val="right" w:leader="none" w:pos="7510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8-918-248-б4-92, Основной склад</w:t>
      </w:r>
      <w:r>
        <w:rPr>
          <w:color w:val="#000000"/>
          <w:sz w:val="14"/>
          <w:lang w:val="ru-RU"/>
          <w:spacing w:val="10"/>
          <w:w w:val="11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Verdana" w:hAnsi="Verdana"/>
        </w:rPr>
        <w:t xml:space="preserve">руб,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07.07.25</w:t>
      </w:r>
    </w:p>
    <w:p>
      <w:pPr>
        <w:ind w:right="0" w:left="6048" w:firstLine="0"/>
        <w:spacing w:before="36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1)О: 1</w:t>
      </w:r>
    </w:p>
    <w:p>
      <w:pPr>
        <w:spacing w:before="0" w:after="0" w:line="0"/>
      </w:pPr>
      <w:r>
        <w:pict>
          <v:line strokeweight="0.7pt" strokecolor="#060B14" from="0pt,0.4pt" to="402.9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83"/>
        <w:gridCol w:w="734"/>
        <w:gridCol w:w="80"/>
        <w:gridCol w:w="880"/>
        <w:gridCol w:w="1696"/>
        <w:gridCol w:w="1987"/>
      </w:tblGrid>
      <w:tr>
        <w:trPr>
          <w:trHeight w:val="31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right" w:leader="none" w:pos="3680"/>
              </w:tabs>
              <w:rPr>
                <w:color w:val="#000000"/>
                <w:sz w:val="22"/>
                <w:lang w:val="ru-RU"/>
                <w:spacing w:val="-5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ru-RU"/>
                <w:spacing w:val="-54"/>
                <w:w w:val="100"/>
                <w:strike w:val="false"/>
                <w:vertAlign w:val="baseline"/>
                <w:rFonts w:ascii="Arial" w:hAnsi="Arial"/>
              </w:rPr>
              <w:t xml:space="preserve">N</w:t>
            </w:r>
            <w:r>
              <w:rPr>
                <w:color w:val="#000000"/>
                <w:sz w:val="22"/>
                <w:lang w:val="ru-RU"/>
                <w:spacing w:val="-54"/>
                <w:w w:val="100"/>
                <w:strike w:val="false"/>
                <w:vertAlign w:val="baseline"/>
                <w:rFonts w:ascii="Arial" w:hAnsi="Arial"/>
              </w:rPr>
              <w:t xml:space="preserve">Е 1	</w:t>
            </w:r>
            <w:r>
              <w:rPr>
                <w:color w:val="#000000"/>
                <w:sz w:val="22"/>
                <w:lang w:val="ru-RU"/>
                <w:spacing w:val="14"/>
                <w:w w:val="100"/>
                <w:strike w:val="false"/>
                <w:vertAlign w:val="baseline"/>
                <w:rFonts w:ascii="Arial" w:hAnsi="Arial"/>
              </w:rPr>
              <w:t xml:space="preserve">Наименование товара</w:t>
            </w:r>
          </w:p>
        </w:tc>
        <w:tc>
          <w:tcPr>
            <w:gridSpan w:val="1"/>
            <w:tcBorders>
              <w:top w:val="none" w:sz="0" w:color="#000000"/>
              <w:bottom w:val="single" w:sz="7" w:color="#161B22"/>
              <w:left w:val="none" w:sz="0" w:color="#000000"/>
              <w:right w:val="none" w:sz="0" w:color="#000000"/>
            </w:tcBorders>
            <w:tcW w:w="441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9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7" w:color="#161B22"/>
              <w:left w:val="none" w:sz="0" w:color="#000000"/>
              <w:right w:val="none" w:sz="0" w:color="#000000"/>
            </w:tcBorders>
            <w:tcW w:w="537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3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23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23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23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23"/>
                <w:lang w:val="ru-RU"/>
                <w:spacing w:val="0"/>
                <w:w w:val="105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single" w:sz="7" w:color="#161B22"/>
              <w:left w:val="none" w:sz="0" w:color="#000000"/>
              <w:right w:val="none" w:sz="0" w:color="#000000"/>
            </w:tcBorders>
            <w:tcW w:w="707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2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ru-RU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Кол-во Ед.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60" w:type="auto"/>
            <w:textDirection w:val="lrTb"/>
            <w:vAlign w:val="center"/>
          </w:tcPr>
          <w:p>
            <w:pPr>
              <w:ind w:right="122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</w:t>
            </w:r>
          </w:p>
        </w:tc>
      </w:tr>
      <w:tr>
        <w:trPr>
          <w:trHeight w:val="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8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161B22"/>
              <w:bottom w:val="none" w:sz="0" w:color="#000000"/>
              <w:left w:val="none" w:sz="0" w:color="#000000"/>
              <w:right w:val="none" w:sz="0" w:color="#000000"/>
            </w:tcBorders>
            <w:tcW w:w="441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9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161B22"/>
              <w:bottom w:val="none" w:sz="0" w:color="#000000"/>
              <w:left w:val="none" w:sz="0" w:color="#000000"/>
              <w:right w:val="none" w:sz="0" w:color="#000000"/>
            </w:tcBorders>
            <w:tcW w:w="537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7" w:color="#161B22"/>
              <w:bottom w:val="none" w:sz="0" w:color="#000000"/>
              <w:left w:val="none" w:sz="0" w:color="#000000"/>
              <w:right w:val="none" w:sz="0" w:color="#000000"/>
            </w:tcBorders>
            <w:tcW w:w="707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60" w:type="auto"/>
            <w:textDirection w:val="lrTb"/>
            <w:vAlign w:val="top"/>
          </w:tcPr>
          <w:p/>
        </w:tc>
      </w:tr>
    </w:tbl>
    <w:p>
      <w:pPr>
        <w:spacing w:before="0" w:after="0" w:line="0"/>
      </w:pPr>
      <w:r>
        <w:pict>
          <v:line strokeweight="2.5pt" strokecolor="#030108" from="403.2pt,507.05pt" to="452.25pt,507.0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4"/>
        <w:gridCol w:w="4744"/>
        <w:gridCol w:w="1340"/>
        <w:gridCol w:w="792"/>
        <w:gridCol w:w="848"/>
      </w:tblGrid>
      <w:tr>
        <w:trPr>
          <w:trHeight w:val="3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1872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0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0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295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0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со шпиком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  <w:p>
            <w:pPr>
              <w:ind w:right="0" w:left="54" w:firstLine="0"/>
              <w:spacing w:before="0" w:after="0" w:line="196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п/а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{Стародворские колбасы}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0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201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0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54" w:firstLine="0"/>
              <w:spacing w:before="0" w:after="0" w:line="266" w:lineRule="auto"/>
              <w:jc w:val="left"/>
              <w:tabs>
                <w:tab w:val="right" w:leader="none" w:pos="4468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4" w:firstLine="0"/>
              <w:spacing w:before="0" w:after="0" w:line="196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left" w:leader="none" w:pos="2232"/>
                <w:tab w:val="right" w:leader="none" w:pos="4468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п!к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68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Рижский п!к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по-Стародворсхи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150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сырам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Стародворскме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вар.Сгародворсхие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колбасыi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left" w:leader="none" w:pos="2655"/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Классическая	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2660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center"/>
          </w:tcPr>
          <w:p>
            <w:pPr>
              <w:ind w:right="0" w:left="5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32" w:hRule="exact"/>
        </w:trPr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54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510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6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72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8088" w:type="auto"/>
            <w:textDirection w:val="lrTb"/>
            <w:vAlign w:val="center"/>
          </w:tcPr>
          <w:p>
            <w:pPr>
              <w:ind w:right="5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ind w:right="0" w:left="72" w:firstLine="0"/>
        <w:spacing w:before="28" w:after="0" w:line="273" w:lineRule="auto"/>
        <w:jc w:val="left"/>
        <w:pBdr>
          <w:top w:sz="21" w:space="0.4" w:color="#010209" w:val="single"/>
        </w:pBdr>
        <w:rPr>
          <w:color w:val="#000000"/>
          <w:sz w:val="15"/>
          <w:lang w:val="ru-RU"/>
          <w:spacing w:val="1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38, на сумму D руб. </w:t>
      </w:r>
    </w:p>
    <w:p>
      <w:pPr>
        <w:ind w:right="6264" w:left="72" w:firstLine="0"/>
        <w:spacing w:before="36" w:after="0" w:line="360" w:lineRule="auto"/>
        <w:jc w:val="left"/>
        <w:rPr>
          <w:color w:val="#000000"/>
          <w:sz w:val="16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Сумма: Ноле рублей 00 копеек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2870</w:t>
      </w:r>
    </w:p>
    <w:p>
      <w:pPr>
        <w:ind w:right="0" w:left="936" w:firstLine="0"/>
        <w:spacing w:before="216" w:after="0" w:line="240" w:lineRule="auto"/>
        <w:jc w:val="left"/>
        <w:tabs>
          <w:tab w:val="left" w:leader="none" w:pos="4356"/>
          <w:tab w:val="right" w:leader="underscore" w:pos="6718"/>
        </w:tabs>
        <w:rPr>
          <w:color w:val="#000000"/>
          <w:sz w:val="19"/>
          <w:lang w:val="ru-RU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12"/>
          <w:w w:val="100"/>
          <w:strike w:val="false"/>
          <w:vertAlign w:val="baseline"/>
          <w:rFonts w:ascii="Verdana" w:hAnsi="Verdana"/>
        </w:rPr>
        <w:t xml:space="preserve">Отпустил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sectPr>
      <w:pgSz w:w="11918" w:h="16854" w:orient="portrait"/>
      <w:type w:val="continuous"/>
      <w:textDirection w:val="lrTb"/>
      <w:pgMar w:bottom="714" w:top="550" w:right="1129" w:left="166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