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7"/>
          <w:lang w:val="ru-RU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ru-RU"/>
          <w:spacing w:val="20"/>
          <w:w w:val="100"/>
          <w:strike w:val="false"/>
          <w:vertAlign w:val="baseline"/>
          <w:rFonts w:ascii="Tahoma" w:hAnsi="Tahoma"/>
        </w:rPr>
        <w:t xml:space="preserve">Поставщик: Основном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М 0000007879 от 24.06.24</w:t>
      </w:r>
    </w:p>
    <w:p>
      <w:pPr>
        <w:ind w:right="504" w:left="0" w:firstLine="0"/>
        <w:spacing w:before="468" w:after="0" w:line="360" w:lineRule="auto"/>
        <w:jc w:val="left"/>
        <w:tabs>
          <w:tab w:val="right" w:leader="none" w:pos="7521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8-91$-248-б4-92, Основной склад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10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24.06.24</w:t>
      </w:r>
    </w:p>
    <w:p>
      <w:pPr>
        <w:ind w:right="0" w:left="6048" w:firstLine="0"/>
        <w:spacing w:before="36" w:after="108" w:line="240" w:lineRule="auto"/>
        <w:jc w:val="left"/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Курс 1.150: 1</w:t>
      </w:r>
    </w:p>
    <w:p>
      <w:pPr>
        <w:ind w:right="0" w:left="72" w:firstLine="0"/>
        <w:spacing w:before="0" w:after="36" w:line="304" w:lineRule="exact"/>
        <w:jc w:val="left"/>
        <w:tabs>
          <w:tab w:val="left" w:leader="none" w:pos="1116"/>
          <w:tab w:val="right" w:leader="none" w:pos="7841"/>
        </w:tabs>
        <w:pBdr>
          <w:top w:sz="7" w:space="0" w:color="#0D111D" w:val="single"/>
        </w:pBdr>
        <w:rPr>
          <w:color w:val="#000000"/>
          <w:sz w:val="38"/>
          <w:lang w:val="ru-RU"/>
          <w:spacing w:val="-60"/>
          <w:w w:val="70"/>
          <w:strike w:val="false"/>
          <w:vertAlign w:val="baseline"/>
          <w:rFonts w:ascii="Courier New" w:hAnsi="Courier New"/>
        </w:rPr>
      </w:pPr>
      <w:r>
        <w:rPr>
          <w:color w:val="#000000"/>
          <w:sz w:val="38"/>
          <w:lang w:val="ru-RU"/>
          <w:spacing w:val="-60"/>
          <w:w w:val="70"/>
          <w:strike w:val="false"/>
          <w:vertAlign w:val="baseline"/>
          <w:rFonts w:ascii="Courier New" w:hAnsi="Courier New"/>
        </w:rPr>
        <w:t xml:space="preserve">N°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Цена Кол-во Ед. 1 Сумма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2"/>
        <w:gridCol w:w="4835"/>
        <w:gridCol w:w="1260"/>
        <w:gridCol w:w="1643"/>
      </w:tblGrid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160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шт,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балы 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Ветчина Столичная 0,45кг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0,5 кг п/ам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вар ЗАО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1296" w:left="72" w:firstLine="0"/>
              <w:spacing w:before="0" w:after="0" w:line="235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Докторская стародворская ЗАО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0" w:left="69" w:firstLine="0"/>
              <w:spacing w:before="0" w:after="0" w:line="216" w:lineRule="auto"/>
              <w:jc w:val="left"/>
              <w:tabs>
                <w:tab w:val="left" w:leader="none" w:pos="2646"/>
                <w:tab w:val="right" w:leader="none" w:pos="4482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0,45кг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1020,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 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Молочная 1с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мини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"Фирменная"вар п/а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Нежная вар.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Русская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90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90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center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7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33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nextPage"/>
      <w:textDirection w:val="lrTb"/>
      <w:pgMar w:bottom="674" w:top="850" w:right="2766" w:left="101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