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spacing w:before="0" w:after="0" w:line="0"/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112.9pt;height:397.5pt;z-index:-1000;margin-left:341.1pt;margin-top:2.7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864" w:firstLine="0"/>
                    <w:spacing w:before="7704" w:after="36" w:line="240" w:lineRule="auto"/>
                    <w:jc w:val="0"/>
                    <w:framePr w:hAnchor="text" w:vAnchor="text" w:x="6822" w:y="55" w:w="2258" w:h="7950" w:hSpace="0" w:vSpace="0" w:wrap="3"/>
                    <w:rPr>
                      <w:color w:val="#000000"/>
                      <w:sz w:val="17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7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руб.</w:t>
                  </w:r>
                </w:p>
              </w:txbxContent>
            </v:textbox>
          </v:shape>
        </w:pict>
      </w:r>
      <w:r>
        <w:pict>
          <v:line strokeweight="2.7pt" strokecolor="#03040D" from="341.1pt,387.35pt" to="454.05pt,387.3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92"/>
        <w:gridCol w:w="4727"/>
        <w:gridCol w:w="1383"/>
        <w:gridCol w:w="320"/>
      </w:tblGrid>
      <w:tr>
        <w:trPr>
          <w:trHeight w:val="42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bottom"/>
          </w:tcPr>
          <w:p>
            <w:pPr>
              <w:ind w:right="50" w:left="0" w:firstLine="0"/>
              <w:spacing w:before="216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9" w:type="auto"/>
            <w:textDirection w:val="lrTb"/>
            <w:vAlign w:val="bottom"/>
          </w:tcPr>
          <w:p>
            <w:pPr>
              <w:ind w:right="0" w:left="54" w:firstLine="0"/>
              <w:spacing w:before="216" w:after="0" w:line="240" w:lineRule="auto"/>
              <w:jc w:val="left"/>
              <w:tabs>
                <w:tab w:val="right" w:leader="none" w:pos="4522"/>
              </w:tabs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0.45 кг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bottom"/>
          </w:tcPr>
          <w:p>
            <w:pPr>
              <w:ind w:right="69" w:left="0" w:firstLine="0"/>
              <w:spacing w:before="216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2" w:type="auto"/>
            <w:textDirection w:val="lrTb"/>
            <w:vAlign w:val="bottom"/>
          </w:tcPr>
          <w:p>
            <w:pPr>
              <w:ind w:right="0" w:left="0" w:firstLine="0"/>
              <w:spacing w:before="18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9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9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518"/>
              </w:tabs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сочной грудинкой 0,45 кг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9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окороком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9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514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Сочинка Зернистая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9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Сочинка по-европейски с соч. груд.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9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Сочинка по-фински с сочным окороком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9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511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Сочинка Рубленная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top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9" w:type="auto"/>
            <w:textDirection w:val="lrTb"/>
            <w:vAlign w:val="top"/>
          </w:tcPr>
          <w:p>
            <w:pPr>
              <w:ind w:right="0" w:left="54" w:firstLine="0"/>
              <w:spacing w:before="36" w:after="0" w:line="283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ш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п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м</w:t>
            </w:r>
          </w:p>
          <w:p>
            <w:pPr>
              <w:ind w:right="0" w:left="54" w:firstLine="0"/>
              <w:spacing w:before="0" w:after="0" w:line="194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п/а(Стародворские колбасы)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top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9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по-стародворски 0,4кг 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9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9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по-стародворски п/а (Стародвор)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9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Шпикачки Сочинки ТМ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9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507"/>
              </w:tabs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Шпикачки Стародворские н/о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top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9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вар. ТУ Стародворские</w:t>
            </w:r>
          </w:p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top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9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504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ДУГУШКА Рубленая п/к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9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504"/>
              </w:tabs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Сервелат в/к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9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500"/>
              </w:tabs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Особая МОЛОЧНАЯ вар. Зареченские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9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500"/>
              </w:tabs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Нежная вар. ЭК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9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96"/>
              </w:tabs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Сливушка п/а 0,375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9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96"/>
              </w:tabs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19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9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96"/>
              </w:tabs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Колбаса п/к Аль-ислами халяль вак1уп 0,35 кг (СТМ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9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Вязанка) 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9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93"/>
              </w:tabs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Балыкбургская в/к в/у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top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9" w:type="auto"/>
            <w:textDirection w:val="lrTb"/>
            <w:vAlign w:val="center"/>
          </w:tcPr>
          <w:p>
            <w:pPr>
              <w:ind w:right="1008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ОСОБАЯ ДОКТОРСКАЯ вар. 0,5кг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top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9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ДУГУШКА Молочная вар.Стародворские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9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Колбаса вареная Мусульманская халяль 0,4 кг (СТМ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9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2657"/>
              </w:tabs>
              <w:rPr>
                <w:color w:val="#000000"/>
                <w:sz w:val="14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Вязанка) К	</w:t>
            </w: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Стародворские колбам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top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9" w:type="auto"/>
            <w:textDirection w:val="lrTb"/>
            <w:vAlign w:val="top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86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со шпиком по-стародворски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54" w:firstLine="0"/>
              <w:spacing w:before="0" w:after="0" w:line="208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п/а(Старод)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top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9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ДУГУШКА Салями запечеченая ТМ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9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82"/>
              </w:tabs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Дуryшка со шпиком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9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78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сыром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403" w:hRule="exact"/>
        </w:trPr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top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5119" w:type="auto"/>
            <w:textDirection w:val="lrTb"/>
            <w:vAlign w:val="top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Швейцарская с/к 0,17кг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top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З0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68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05" w:hRule="exact"/>
        </w:trPr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511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Сумма;</w:t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68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</w:tbl>
    <w:p>
      <w:pPr>
        <w:spacing w:before="0" w:after="340" w:line="20" w:lineRule="exact"/>
      </w:pPr>
    </w:p>
    <w:p>
      <w:pPr>
        <w:ind w:right="6048" w:left="72" w:firstLine="0"/>
        <w:spacing w:before="36" w:after="0" w:line="300" w:lineRule="auto"/>
        <w:jc w:val="left"/>
        <w:rPr>
          <w:color w:val="#000000"/>
          <w:sz w:val="15"/>
          <w:lang w:val="ru-RU"/>
          <w:spacing w:val="-3"/>
          <w:w w:val="100"/>
          <w:strike w:val="false"/>
          <w:u w:val="single"/>
          <w:vertAlign w:val="baseline"/>
          <w:rFonts w:ascii="Arial" w:hAnsi="Arial"/>
        </w:rPr>
      </w:pPr>
      <w:r>
        <w:pict>
          <v:line strokeweight="2.9pt" strokecolor="#03040D" from="0pt,1.5pt" to="454.05pt,1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5"/>
          <w:lang w:val="ru-RU"/>
          <w:spacing w:val="-3"/>
          <w:w w:val="100"/>
          <w:strike w:val="false"/>
          <w:u w:val="single"/>
          <w:vertAlign w:val="baseline"/>
          <w:rFonts w:ascii="Arial" w:hAnsi="Arial"/>
        </w:rPr>
        <w:t xml:space="preserve">Всего наименований 74, на сумму б руб.  </w:t>
      </w:r>
      <w:r>
        <w:rPr>
          <w:color w:val="#000000"/>
          <w:sz w:val="17"/>
          <w:lang w:val="ru-RU"/>
          <w:spacing w:val="8"/>
          <w:w w:val="100"/>
          <w:strike w:val="false"/>
          <w:vertAlign w:val="baseline"/>
          <w:rFonts w:ascii="Arial" w:hAnsi="Arial"/>
        </w:rPr>
        <w:t xml:space="preserve">Сумма: Ноль рублей 00 копеек</w:t>
      </w:r>
    </w:p>
    <w:p>
      <w:pPr>
        <w:ind w:right="0" w:left="72" w:firstLine="0"/>
        <w:spacing w:before="72" w:after="0" w:line="211" w:lineRule="auto"/>
        <w:jc w:val="left"/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Итого количества: 16208</w:t>
      </w:r>
    </w:p>
    <w:p>
      <w:pPr>
        <w:ind w:right="0" w:left="936" w:firstLine="0"/>
        <w:spacing w:before="288" w:after="0" w:line="240" w:lineRule="auto"/>
        <w:jc w:val="left"/>
        <w:tabs>
          <w:tab w:val="left" w:leader="underscore" w:pos="4338"/>
          <w:tab w:val="right" w:leader="underscore" w:pos="6703"/>
        </w:tabs>
        <w:rPr>
          <w:color w:val="#000000"/>
          <w:sz w:val="20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отпустил 	</w:t>
      </w:r>
      <w:r>
        <w:rPr>
          <w:color w:val="#000000"/>
          <w:sz w:val="20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Получил	</w:t>
      </w:r>
      <w:r>
        <w:rPr>
          <w:color w:val="#000000"/>
          <w:sz w:val="20"/>
          <w:lang w:val="ru-RU"/>
          <w:spacing w:val="0"/>
          <w:w w:val="100"/>
          <w:strike w:val="false"/>
          <w:vertAlign w:val="baseline"/>
          <w:rFonts w:ascii="Arial" w:hAnsi="Arial"/>
        </w:rPr>
      </w:r>
    </w:p>
    <w:sectPr>
      <w:pgSz w:w="11918" w:h="16854" w:orient="portrait"/>
      <w:type w:val="nextPage"/>
      <w:textDirection w:val="lrTb"/>
      <w:pgMar w:bottom="6274" w:top="510" w:right="2006" w:left="772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