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54999">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FINDINGS</w:t>
      </w:r>
      <w:r>
        <w:rPr>
          <w:rFonts w:hint="default"/>
          <w:b/>
          <w:bCs/>
          <w:sz w:val="36"/>
          <w:szCs w:val="36"/>
          <w:lang w:val="en-GB"/>
        </w:rPr>
        <w:tab/>
      </w:r>
    </w:p>
    <w:p w14:paraId="4EC9E309">
      <w:pPr>
        <w:ind w:firstLine="720" w:firstLineChars="0"/>
        <w:rPr>
          <w:rFonts w:hint="default"/>
          <w:sz w:val="28"/>
          <w:szCs w:val="28"/>
          <w:lang w:val="en-GB"/>
        </w:rPr>
      </w:pPr>
      <w:r>
        <w:rPr>
          <w:rFonts w:hint="default"/>
          <w:b/>
          <w:bCs/>
          <w:sz w:val="36"/>
          <w:szCs w:val="36"/>
          <w:lang w:val="en-GB"/>
        </w:rPr>
        <w:t>Regional Performance</w:t>
      </w:r>
    </w:p>
    <w:p w14:paraId="1E416D1A">
      <w:pPr>
        <w:numPr>
          <w:ilvl w:val="0"/>
          <w:numId w:val="1"/>
        </w:numPr>
        <w:tabs>
          <w:tab w:val="clear" w:pos="425"/>
        </w:tabs>
        <w:ind w:left="425" w:leftChars="0" w:hanging="425" w:firstLineChars="0"/>
        <w:rPr>
          <w:rFonts w:hint="default"/>
          <w:sz w:val="28"/>
          <w:szCs w:val="28"/>
          <w:lang w:val="en-GB"/>
        </w:rPr>
      </w:pPr>
      <w:r>
        <w:rPr>
          <w:rFonts w:hint="default"/>
          <w:sz w:val="28"/>
          <w:szCs w:val="28"/>
          <w:lang w:val="en-GB"/>
        </w:rPr>
        <w:t>The western region generated the highest profit and highest sales, there by making it the strongest performing business in the region</w:t>
      </w:r>
    </w:p>
    <w:p w14:paraId="4C10F81A">
      <w:pPr>
        <w:numPr>
          <w:ilvl w:val="0"/>
          <w:numId w:val="1"/>
        </w:numPr>
        <w:tabs>
          <w:tab w:val="clear" w:pos="425"/>
        </w:tabs>
        <w:ind w:left="425" w:leftChars="0" w:hanging="425" w:firstLineChars="0"/>
        <w:rPr>
          <w:rFonts w:hint="default"/>
          <w:sz w:val="28"/>
          <w:szCs w:val="28"/>
          <w:lang w:val="en-GB"/>
        </w:rPr>
      </w:pPr>
      <w:r>
        <w:rPr>
          <w:rFonts w:hint="default"/>
          <w:sz w:val="28"/>
          <w:szCs w:val="28"/>
          <w:lang w:val="en-GB"/>
        </w:rPr>
        <w:t>The central region generated the lowest profit, but they outperform south region in sales</w:t>
      </w:r>
    </w:p>
    <w:p w14:paraId="50D42036">
      <w:pPr>
        <w:numPr>
          <w:ilvl w:val="0"/>
          <w:numId w:val="0"/>
        </w:numPr>
        <w:ind w:leftChars="0"/>
        <w:rPr>
          <w:rFonts w:hint="default"/>
          <w:sz w:val="28"/>
          <w:szCs w:val="28"/>
          <w:lang w:val="en-GB"/>
        </w:rPr>
      </w:pPr>
    </w:p>
    <w:p w14:paraId="7B74527A">
      <w:pPr>
        <w:numPr>
          <w:ilvl w:val="0"/>
          <w:numId w:val="0"/>
        </w:numPr>
        <w:ind w:leftChars="0"/>
        <w:rPr>
          <w:rFonts w:hint="default"/>
          <w:b/>
          <w:bCs/>
          <w:sz w:val="40"/>
          <w:szCs w:val="40"/>
          <w:lang w:val="en-GB"/>
        </w:rPr>
      </w:pPr>
      <w:r>
        <w:rPr>
          <w:rFonts w:hint="default"/>
          <w:sz w:val="28"/>
          <w:szCs w:val="28"/>
          <w:lang w:val="en-GB"/>
        </w:rPr>
        <w:tab/>
      </w:r>
      <w:r>
        <w:rPr>
          <w:rFonts w:hint="default"/>
          <w:sz w:val="28"/>
          <w:szCs w:val="28"/>
          <w:lang w:val="en-GB"/>
        </w:rPr>
        <w:tab/>
      </w:r>
      <w:r>
        <w:rPr>
          <w:rFonts w:hint="default"/>
          <w:b/>
          <w:bCs/>
          <w:sz w:val="40"/>
          <w:szCs w:val="40"/>
          <w:lang w:val="en-GB"/>
        </w:rPr>
        <w:t>Segment performance</w:t>
      </w:r>
    </w:p>
    <w:p w14:paraId="2E326460">
      <w:pPr>
        <w:numPr>
          <w:ilvl w:val="0"/>
          <w:numId w:val="2"/>
        </w:numPr>
        <w:rPr>
          <w:rFonts w:hint="default"/>
          <w:b w:val="0"/>
          <w:bCs w:val="0"/>
          <w:sz w:val="28"/>
          <w:szCs w:val="28"/>
          <w:lang w:val="en-GB"/>
        </w:rPr>
      </w:pPr>
      <w:r>
        <w:rPr>
          <w:rFonts w:hint="default"/>
          <w:b w:val="0"/>
          <w:bCs w:val="0"/>
          <w:sz w:val="28"/>
          <w:szCs w:val="28"/>
          <w:lang w:val="en-GB"/>
        </w:rPr>
        <w:t xml:space="preserve">The consumer segment generated highest profit, and also made </w:t>
      </w:r>
      <w:r>
        <w:rPr>
          <w:rFonts w:hint="default"/>
          <w:b w:val="0"/>
          <w:bCs w:val="0"/>
          <w:sz w:val="28"/>
          <w:szCs w:val="28"/>
          <w:lang w:val="en-GB"/>
        </w:rPr>
        <w:tab/>
      </w:r>
      <w:r>
        <w:rPr>
          <w:rFonts w:hint="default"/>
          <w:b w:val="0"/>
          <w:bCs w:val="0"/>
          <w:sz w:val="28"/>
          <w:szCs w:val="28"/>
          <w:lang w:val="en-GB"/>
        </w:rPr>
        <w:t>the highest sales on the segment</w:t>
      </w:r>
    </w:p>
    <w:p w14:paraId="5E61E635">
      <w:pPr>
        <w:numPr>
          <w:ilvl w:val="0"/>
          <w:numId w:val="2"/>
        </w:numPr>
        <w:rPr>
          <w:rFonts w:hint="default"/>
          <w:b w:val="0"/>
          <w:bCs w:val="0"/>
          <w:sz w:val="28"/>
          <w:szCs w:val="28"/>
          <w:lang w:val="en-GB"/>
        </w:rPr>
      </w:pPr>
      <w:r>
        <w:rPr>
          <w:rFonts w:hint="default"/>
          <w:b w:val="0"/>
          <w:bCs w:val="0"/>
          <w:sz w:val="28"/>
          <w:szCs w:val="28"/>
          <w:lang w:val="en-GB"/>
        </w:rPr>
        <w:t xml:space="preserve">The home office generated the lowest profit, and also the lowest  </w:t>
      </w:r>
      <w:r>
        <w:rPr>
          <w:rFonts w:hint="default"/>
          <w:b w:val="0"/>
          <w:bCs w:val="0"/>
          <w:sz w:val="28"/>
          <w:szCs w:val="28"/>
          <w:lang w:val="en-GB"/>
        </w:rPr>
        <w:tab/>
      </w:r>
      <w:r>
        <w:rPr>
          <w:rFonts w:hint="default"/>
          <w:b w:val="0"/>
          <w:bCs w:val="0"/>
          <w:sz w:val="28"/>
          <w:szCs w:val="28"/>
          <w:lang w:val="en-GB"/>
        </w:rPr>
        <w:t>sales on the segment</w:t>
      </w:r>
    </w:p>
    <w:p w14:paraId="408D3DEF">
      <w:pPr>
        <w:numPr>
          <w:ilvl w:val="0"/>
          <w:numId w:val="0"/>
        </w:numPr>
        <w:rPr>
          <w:rFonts w:hint="default"/>
          <w:b w:val="0"/>
          <w:bCs w:val="0"/>
          <w:sz w:val="28"/>
          <w:szCs w:val="28"/>
          <w:lang w:val="en-GB"/>
        </w:rPr>
      </w:pPr>
    </w:p>
    <w:p w14:paraId="21EDCB85">
      <w:pPr>
        <w:numPr>
          <w:ilvl w:val="0"/>
          <w:numId w:val="0"/>
        </w:numPr>
        <w:rPr>
          <w:rFonts w:hint="default"/>
          <w:b/>
          <w:bCs/>
          <w:sz w:val="40"/>
          <w:szCs w:val="40"/>
          <w:lang w:val="en-GB"/>
        </w:rPr>
      </w:pPr>
      <w:r>
        <w:rPr>
          <w:rFonts w:hint="default"/>
          <w:b w:val="0"/>
          <w:bCs w:val="0"/>
          <w:sz w:val="28"/>
          <w:szCs w:val="28"/>
          <w:lang w:val="en-GB"/>
        </w:rPr>
        <w:tab/>
      </w:r>
      <w:r>
        <w:rPr>
          <w:rFonts w:hint="default"/>
          <w:b w:val="0"/>
          <w:bCs w:val="0"/>
          <w:sz w:val="28"/>
          <w:szCs w:val="28"/>
          <w:lang w:val="en-GB"/>
        </w:rPr>
        <w:tab/>
      </w:r>
      <w:r>
        <w:rPr>
          <w:rFonts w:hint="default"/>
          <w:b/>
          <w:bCs/>
          <w:sz w:val="40"/>
          <w:szCs w:val="40"/>
          <w:lang w:val="en-GB"/>
        </w:rPr>
        <w:t>Product performance</w:t>
      </w:r>
    </w:p>
    <w:p w14:paraId="314EFFEC">
      <w:pPr>
        <w:numPr>
          <w:ilvl w:val="0"/>
          <w:numId w:val="3"/>
        </w:numPr>
        <w:rPr>
          <w:rFonts w:hint="default"/>
          <w:b w:val="0"/>
          <w:bCs w:val="0"/>
          <w:sz w:val="28"/>
          <w:szCs w:val="28"/>
          <w:lang w:val="en-GB"/>
        </w:rPr>
      </w:pPr>
      <w:r>
        <w:rPr>
          <w:rFonts w:hint="default"/>
          <w:b w:val="0"/>
          <w:bCs w:val="0"/>
          <w:sz w:val="28"/>
          <w:szCs w:val="28"/>
          <w:lang w:val="en-GB"/>
        </w:rPr>
        <w:t xml:space="preserve">Canon imagaeCLASS 2200 Advance copier generated the highest </w:t>
      </w:r>
      <w:r>
        <w:rPr>
          <w:rFonts w:hint="default"/>
          <w:b w:val="0"/>
          <w:bCs w:val="0"/>
          <w:sz w:val="28"/>
          <w:szCs w:val="28"/>
          <w:lang w:val="en-GB"/>
        </w:rPr>
        <w:tab/>
      </w:r>
      <w:r>
        <w:rPr>
          <w:rFonts w:hint="default"/>
          <w:b w:val="0"/>
          <w:bCs w:val="0"/>
          <w:sz w:val="28"/>
          <w:szCs w:val="28"/>
          <w:lang w:val="en-GB"/>
        </w:rPr>
        <w:t>sales among all products</w:t>
      </w:r>
    </w:p>
    <w:p w14:paraId="64647177">
      <w:pPr>
        <w:numPr>
          <w:ilvl w:val="0"/>
          <w:numId w:val="3"/>
        </w:numPr>
        <w:rPr>
          <w:rFonts w:hint="default"/>
          <w:b w:val="0"/>
          <w:bCs w:val="0"/>
          <w:sz w:val="28"/>
          <w:szCs w:val="28"/>
          <w:lang w:val="en-GB"/>
        </w:rPr>
      </w:pPr>
      <w:r>
        <w:rPr>
          <w:rFonts w:hint="default"/>
          <w:b w:val="0"/>
          <w:bCs w:val="0"/>
          <w:sz w:val="28"/>
          <w:szCs w:val="28"/>
          <w:lang w:val="en-GB"/>
        </w:rPr>
        <w:t xml:space="preserve"> Canon imagaeCLASS 2200 Advance copier also generated the </w:t>
      </w:r>
      <w:r>
        <w:rPr>
          <w:rFonts w:hint="default"/>
          <w:b w:val="0"/>
          <w:bCs w:val="0"/>
          <w:sz w:val="28"/>
          <w:szCs w:val="28"/>
          <w:lang w:val="en-GB"/>
        </w:rPr>
        <w:tab/>
      </w:r>
      <w:r>
        <w:rPr>
          <w:rFonts w:hint="default"/>
          <w:b w:val="0"/>
          <w:bCs w:val="0"/>
          <w:sz w:val="28"/>
          <w:szCs w:val="28"/>
          <w:lang w:val="en-GB"/>
        </w:rPr>
        <w:t>highest profits among all products</w:t>
      </w:r>
    </w:p>
    <w:p w14:paraId="0B407FAE">
      <w:pPr>
        <w:numPr>
          <w:ilvl w:val="0"/>
          <w:numId w:val="3"/>
        </w:numPr>
        <w:rPr>
          <w:rFonts w:hint="default"/>
          <w:b w:val="0"/>
          <w:bCs w:val="0"/>
          <w:sz w:val="28"/>
          <w:szCs w:val="28"/>
          <w:lang w:val="en-GB"/>
        </w:rPr>
      </w:pPr>
      <w:r>
        <w:rPr>
          <w:rFonts w:hint="default"/>
          <w:b w:val="0"/>
          <w:bCs w:val="0"/>
          <w:sz w:val="28"/>
          <w:szCs w:val="28"/>
          <w:lang w:val="en-GB"/>
        </w:rPr>
        <w:t xml:space="preserve">Cubify cubex 3D printer double head print generated the highest  </w:t>
      </w:r>
      <w:r>
        <w:rPr>
          <w:rFonts w:hint="default"/>
          <w:b w:val="0"/>
          <w:bCs w:val="0"/>
          <w:sz w:val="28"/>
          <w:szCs w:val="28"/>
          <w:lang w:val="en-GB"/>
        </w:rPr>
        <w:tab/>
      </w:r>
      <w:r>
        <w:rPr>
          <w:rFonts w:hint="default"/>
          <w:b w:val="0"/>
          <w:bCs w:val="0"/>
          <w:sz w:val="28"/>
          <w:szCs w:val="28"/>
          <w:lang w:val="en-GB"/>
        </w:rPr>
        <w:t xml:space="preserve">loss among all products  </w:t>
      </w:r>
    </w:p>
    <w:p w14:paraId="53197ADD">
      <w:pPr>
        <w:numPr>
          <w:ilvl w:val="0"/>
          <w:numId w:val="0"/>
        </w:numPr>
        <w:rPr>
          <w:rFonts w:hint="default"/>
          <w:b w:val="0"/>
          <w:bCs w:val="0"/>
          <w:sz w:val="28"/>
          <w:szCs w:val="28"/>
          <w:lang w:val="en-GB"/>
        </w:rPr>
      </w:pPr>
    </w:p>
    <w:p w14:paraId="39F86EDD">
      <w:pPr>
        <w:numPr>
          <w:ilvl w:val="0"/>
          <w:numId w:val="0"/>
        </w:numPr>
        <w:rPr>
          <w:rFonts w:hint="default"/>
          <w:b w:val="0"/>
          <w:bCs w:val="0"/>
          <w:sz w:val="28"/>
          <w:szCs w:val="28"/>
          <w:lang w:val="en-GB"/>
        </w:rPr>
      </w:pPr>
    </w:p>
    <w:p w14:paraId="432C68B4">
      <w:pPr>
        <w:numPr>
          <w:ilvl w:val="0"/>
          <w:numId w:val="0"/>
        </w:numPr>
        <w:rPr>
          <w:rFonts w:hint="default"/>
          <w:b w:val="0"/>
          <w:bCs w:val="0"/>
          <w:sz w:val="28"/>
          <w:szCs w:val="28"/>
          <w:lang w:val="en-GB"/>
        </w:rPr>
      </w:pPr>
    </w:p>
    <w:p w14:paraId="6E6D58BE">
      <w:pPr>
        <w:numPr>
          <w:ilvl w:val="0"/>
          <w:numId w:val="0"/>
        </w:numPr>
        <w:rPr>
          <w:rFonts w:hint="default"/>
          <w:b w:val="0"/>
          <w:bCs w:val="0"/>
          <w:sz w:val="28"/>
          <w:szCs w:val="28"/>
          <w:lang w:val="en-GB"/>
        </w:rPr>
      </w:pPr>
    </w:p>
    <w:p w14:paraId="619D8EB4">
      <w:pPr>
        <w:numPr>
          <w:ilvl w:val="0"/>
          <w:numId w:val="0"/>
        </w:numPr>
        <w:rPr>
          <w:rFonts w:hint="default"/>
          <w:b w:val="0"/>
          <w:bCs w:val="0"/>
          <w:sz w:val="28"/>
          <w:szCs w:val="28"/>
          <w:lang w:val="en-GB"/>
        </w:rPr>
      </w:pPr>
    </w:p>
    <w:p w14:paraId="56A7CAA9">
      <w:pPr>
        <w:numPr>
          <w:ilvl w:val="0"/>
          <w:numId w:val="0"/>
        </w:numPr>
        <w:rPr>
          <w:rFonts w:hint="default"/>
          <w:b w:val="0"/>
          <w:bCs w:val="0"/>
          <w:sz w:val="28"/>
          <w:szCs w:val="28"/>
          <w:lang w:val="en-GB"/>
        </w:rPr>
      </w:pPr>
    </w:p>
    <w:p w14:paraId="29E5475D">
      <w:pPr>
        <w:numPr>
          <w:ilvl w:val="0"/>
          <w:numId w:val="0"/>
        </w:numPr>
        <w:rPr>
          <w:rFonts w:hint="default"/>
          <w:b w:val="0"/>
          <w:bCs w:val="0"/>
          <w:sz w:val="28"/>
          <w:szCs w:val="28"/>
          <w:lang w:val="en-GB"/>
        </w:rPr>
      </w:pPr>
    </w:p>
    <w:p w14:paraId="0A0353C8">
      <w:pPr>
        <w:numPr>
          <w:ilvl w:val="0"/>
          <w:numId w:val="0"/>
        </w:numPr>
        <w:rPr>
          <w:rFonts w:hint="default"/>
          <w:b w:val="0"/>
          <w:bCs w:val="0"/>
          <w:sz w:val="28"/>
          <w:szCs w:val="28"/>
          <w:lang w:val="en-GB"/>
        </w:rPr>
      </w:pPr>
    </w:p>
    <w:p w14:paraId="7FD2E5DC">
      <w:pPr>
        <w:numPr>
          <w:ilvl w:val="0"/>
          <w:numId w:val="0"/>
        </w:numPr>
        <w:rPr>
          <w:rFonts w:hint="default"/>
          <w:b w:val="0"/>
          <w:bCs w:val="0"/>
          <w:sz w:val="28"/>
          <w:szCs w:val="28"/>
          <w:lang w:val="en-GB"/>
        </w:rPr>
      </w:pPr>
    </w:p>
    <w:p w14:paraId="430FAE7B">
      <w:pPr>
        <w:numPr>
          <w:ilvl w:val="0"/>
          <w:numId w:val="0"/>
        </w:numPr>
        <w:rPr>
          <w:rFonts w:hint="default"/>
          <w:b w:val="0"/>
          <w:bCs w:val="0"/>
          <w:sz w:val="28"/>
          <w:szCs w:val="28"/>
          <w:lang w:val="en-GB"/>
        </w:rPr>
      </w:pPr>
    </w:p>
    <w:p w14:paraId="0CF7DA54">
      <w:pPr>
        <w:numPr>
          <w:ilvl w:val="0"/>
          <w:numId w:val="0"/>
        </w:numPr>
        <w:rPr>
          <w:rFonts w:hint="default"/>
          <w:b w:val="0"/>
          <w:bCs w:val="0"/>
          <w:sz w:val="28"/>
          <w:szCs w:val="28"/>
          <w:lang w:val="en-GB"/>
        </w:rPr>
      </w:pPr>
    </w:p>
    <w:p w14:paraId="15BD26A5">
      <w:pPr>
        <w:numPr>
          <w:ilvl w:val="0"/>
          <w:numId w:val="0"/>
        </w:numPr>
        <w:rPr>
          <w:rFonts w:hint="default"/>
          <w:b w:val="0"/>
          <w:bCs w:val="0"/>
          <w:sz w:val="28"/>
          <w:szCs w:val="28"/>
          <w:lang w:val="en-GB"/>
        </w:rPr>
      </w:pPr>
    </w:p>
    <w:p w14:paraId="0AA16894">
      <w:pPr>
        <w:numPr>
          <w:ilvl w:val="0"/>
          <w:numId w:val="0"/>
        </w:numPr>
        <w:rPr>
          <w:rFonts w:hint="default"/>
          <w:b w:val="0"/>
          <w:bCs w:val="0"/>
          <w:sz w:val="28"/>
          <w:szCs w:val="28"/>
          <w:lang w:val="en-GB"/>
        </w:rPr>
      </w:pPr>
    </w:p>
    <w:p w14:paraId="51F10744">
      <w:pPr>
        <w:numPr>
          <w:ilvl w:val="0"/>
          <w:numId w:val="0"/>
        </w:numPr>
        <w:rPr>
          <w:rFonts w:hint="default"/>
          <w:b w:val="0"/>
          <w:bCs w:val="0"/>
          <w:sz w:val="28"/>
          <w:szCs w:val="28"/>
          <w:lang w:val="en-GB"/>
        </w:rPr>
      </w:pPr>
    </w:p>
    <w:p w14:paraId="6023901B">
      <w:pPr>
        <w:numPr>
          <w:ilvl w:val="0"/>
          <w:numId w:val="0"/>
        </w:numPr>
        <w:rPr>
          <w:rFonts w:hint="default"/>
          <w:b w:val="0"/>
          <w:bCs w:val="0"/>
          <w:sz w:val="28"/>
          <w:szCs w:val="28"/>
          <w:lang w:val="en-GB"/>
        </w:rPr>
      </w:pPr>
    </w:p>
    <w:p w14:paraId="3DF000F3">
      <w:pPr>
        <w:numPr>
          <w:ilvl w:val="0"/>
          <w:numId w:val="0"/>
        </w:numPr>
        <w:rPr>
          <w:rFonts w:hint="default"/>
          <w:b w:val="0"/>
          <w:bCs w:val="0"/>
          <w:sz w:val="28"/>
          <w:szCs w:val="28"/>
          <w:lang w:val="en-GB"/>
        </w:rPr>
      </w:pPr>
    </w:p>
    <w:p w14:paraId="3557BC06">
      <w:pPr>
        <w:numPr>
          <w:ilvl w:val="0"/>
          <w:numId w:val="0"/>
        </w:numPr>
        <w:rPr>
          <w:rFonts w:hint="default"/>
          <w:b w:val="0"/>
          <w:bCs w:val="0"/>
          <w:sz w:val="28"/>
          <w:szCs w:val="28"/>
          <w:lang w:val="en-GB"/>
        </w:rPr>
      </w:pPr>
    </w:p>
    <w:p w14:paraId="662F3584">
      <w:pPr>
        <w:numPr>
          <w:ilvl w:val="0"/>
          <w:numId w:val="0"/>
        </w:numPr>
        <w:rPr>
          <w:rFonts w:hint="default"/>
          <w:b w:val="0"/>
          <w:bCs w:val="0"/>
          <w:sz w:val="28"/>
          <w:szCs w:val="28"/>
          <w:lang w:val="en-GB"/>
        </w:rPr>
      </w:pPr>
    </w:p>
    <w:p w14:paraId="6F87953B">
      <w:pPr>
        <w:numPr>
          <w:ilvl w:val="0"/>
          <w:numId w:val="0"/>
        </w:numPr>
        <w:rPr>
          <w:rFonts w:hint="default"/>
          <w:b w:val="0"/>
          <w:bCs w:val="0"/>
          <w:sz w:val="28"/>
          <w:szCs w:val="28"/>
          <w:lang w:val="en-GB"/>
        </w:rPr>
      </w:pPr>
    </w:p>
    <w:p w14:paraId="463601BC">
      <w:pPr>
        <w:numPr>
          <w:ilvl w:val="0"/>
          <w:numId w:val="0"/>
        </w:numPr>
        <w:rPr>
          <w:rFonts w:hint="default"/>
          <w:b w:val="0"/>
          <w:bCs w:val="0"/>
          <w:sz w:val="28"/>
          <w:szCs w:val="28"/>
          <w:lang w:val="en-GB"/>
        </w:rPr>
      </w:pPr>
    </w:p>
    <w:p w14:paraId="2BE147D8">
      <w:pPr>
        <w:numPr>
          <w:ilvl w:val="0"/>
          <w:numId w:val="0"/>
        </w:numPr>
        <w:ind w:firstLine="720" w:firstLineChars="0"/>
        <w:rPr>
          <w:rFonts w:hint="default"/>
          <w:b/>
          <w:bCs/>
          <w:sz w:val="36"/>
          <w:szCs w:val="36"/>
          <w:lang w:val="en-GB"/>
        </w:rPr>
      </w:pPr>
      <w:r>
        <w:rPr>
          <w:rFonts w:hint="default"/>
          <w:b/>
          <w:bCs/>
          <w:sz w:val="36"/>
          <w:szCs w:val="36"/>
          <w:lang w:val="en-GB"/>
        </w:rPr>
        <w:t>Recommendation 1</w:t>
      </w:r>
    </w:p>
    <w:p w14:paraId="207067B2">
      <w:pPr>
        <w:numPr>
          <w:ilvl w:val="0"/>
          <w:numId w:val="0"/>
        </w:numPr>
        <w:rPr>
          <w:rFonts w:hint="default"/>
          <w:b w:val="0"/>
          <w:bCs w:val="0"/>
          <w:sz w:val="28"/>
          <w:szCs w:val="28"/>
          <w:lang w:val="en-GB"/>
        </w:rPr>
      </w:pPr>
      <w:r>
        <w:rPr>
          <w:rFonts w:hint="default"/>
          <w:b w:val="0"/>
          <w:bCs w:val="0"/>
          <w:sz w:val="28"/>
          <w:szCs w:val="28"/>
          <w:lang w:val="en-GB"/>
        </w:rPr>
        <w:t>Increase investment and marketing efforts in the West Region to maximize profitability and sustain growth.</w:t>
      </w:r>
    </w:p>
    <w:p w14:paraId="55CED768">
      <w:pPr>
        <w:numPr>
          <w:ilvl w:val="0"/>
          <w:numId w:val="0"/>
        </w:numPr>
        <w:rPr>
          <w:rFonts w:hint="default"/>
          <w:b w:val="0"/>
          <w:bCs w:val="0"/>
          <w:sz w:val="28"/>
          <w:szCs w:val="28"/>
          <w:lang w:val="en-GB"/>
        </w:rPr>
      </w:pPr>
    </w:p>
    <w:p w14:paraId="4DC8E0F1">
      <w:pPr>
        <w:numPr>
          <w:ilvl w:val="0"/>
          <w:numId w:val="0"/>
        </w:numPr>
        <w:rPr>
          <w:rFonts w:hint="default"/>
          <w:b/>
          <w:bCs/>
          <w:sz w:val="36"/>
          <w:szCs w:val="36"/>
          <w:lang w:val="en-GB"/>
        </w:rPr>
      </w:pPr>
      <w:r>
        <w:rPr>
          <w:rFonts w:hint="default"/>
          <w:b w:val="0"/>
          <w:bCs w:val="0"/>
          <w:sz w:val="28"/>
          <w:szCs w:val="28"/>
          <w:lang w:val="en-GB"/>
        </w:rPr>
        <w:tab/>
      </w:r>
      <w:r>
        <w:rPr>
          <w:rFonts w:hint="default"/>
          <w:b w:val="0"/>
          <w:bCs w:val="0"/>
          <w:sz w:val="28"/>
          <w:szCs w:val="28"/>
          <w:lang w:val="en-GB"/>
        </w:rPr>
        <w:t>R</w:t>
      </w:r>
      <w:r>
        <w:rPr>
          <w:rFonts w:hint="default"/>
          <w:b/>
          <w:bCs/>
          <w:sz w:val="36"/>
          <w:szCs w:val="36"/>
          <w:lang w:val="en-GB"/>
        </w:rPr>
        <w:t>ecommendation 2</w:t>
      </w:r>
    </w:p>
    <w:p w14:paraId="57C36DB1">
      <w:pPr>
        <w:numPr>
          <w:ilvl w:val="0"/>
          <w:numId w:val="0"/>
        </w:numPr>
        <w:rPr>
          <w:rFonts w:hint="default"/>
          <w:b w:val="0"/>
          <w:bCs w:val="0"/>
          <w:sz w:val="28"/>
          <w:szCs w:val="28"/>
          <w:lang w:val="en-GB"/>
        </w:rPr>
      </w:pPr>
      <w:r>
        <w:rPr>
          <w:rFonts w:hint="default"/>
          <w:b w:val="0"/>
          <w:bCs w:val="0"/>
          <w:sz w:val="28"/>
          <w:szCs w:val="28"/>
          <w:lang w:val="en-GB"/>
        </w:rPr>
        <w:t>Conduct further analysis on the Central Region to identify factors affecting profitability and implement targeted improvement strategies.</w:t>
      </w:r>
    </w:p>
    <w:p w14:paraId="69E4AB52">
      <w:pPr>
        <w:numPr>
          <w:ilvl w:val="0"/>
          <w:numId w:val="0"/>
        </w:numPr>
        <w:rPr>
          <w:rFonts w:hint="default"/>
          <w:b w:val="0"/>
          <w:bCs w:val="0"/>
          <w:sz w:val="28"/>
          <w:szCs w:val="28"/>
          <w:lang w:val="en-GB"/>
        </w:rPr>
      </w:pPr>
    </w:p>
    <w:p w14:paraId="6832973B">
      <w:pPr>
        <w:numPr>
          <w:ilvl w:val="0"/>
          <w:numId w:val="0"/>
        </w:numPr>
        <w:rPr>
          <w:rFonts w:hint="default"/>
          <w:b w:val="0"/>
          <w:bCs w:val="0"/>
          <w:sz w:val="28"/>
          <w:szCs w:val="28"/>
          <w:lang w:val="en-GB"/>
        </w:rPr>
      </w:pPr>
      <w:r>
        <w:rPr>
          <w:rFonts w:hint="default"/>
          <w:b w:val="0"/>
          <w:bCs w:val="0"/>
          <w:sz w:val="28"/>
          <w:szCs w:val="28"/>
          <w:lang w:val="en-GB"/>
        </w:rPr>
        <w:tab/>
      </w:r>
      <w:r>
        <w:rPr>
          <w:rFonts w:hint="default"/>
          <w:b/>
          <w:bCs/>
          <w:sz w:val="36"/>
          <w:szCs w:val="36"/>
          <w:lang w:val="en-GB"/>
        </w:rPr>
        <w:t>Recommendation 3</w:t>
      </w:r>
    </w:p>
    <w:p w14:paraId="4BC336E1">
      <w:pPr>
        <w:numPr>
          <w:ilvl w:val="0"/>
          <w:numId w:val="0"/>
        </w:numPr>
        <w:rPr>
          <w:rFonts w:hint="default"/>
          <w:b w:val="0"/>
          <w:bCs w:val="0"/>
          <w:sz w:val="28"/>
          <w:szCs w:val="28"/>
          <w:lang w:val="en-GB"/>
        </w:rPr>
      </w:pPr>
      <w:r>
        <w:rPr>
          <w:rFonts w:hint="default"/>
          <w:b w:val="0"/>
          <w:bCs w:val="0"/>
          <w:sz w:val="28"/>
          <w:szCs w:val="28"/>
          <w:lang w:val="en-GB"/>
        </w:rPr>
        <w:t>Prioritize marketing campaigns targeting Consumer customers to increase revenue and profit.</w:t>
      </w:r>
    </w:p>
    <w:p w14:paraId="426A92F2">
      <w:pPr>
        <w:numPr>
          <w:ilvl w:val="0"/>
          <w:numId w:val="0"/>
        </w:numPr>
        <w:rPr>
          <w:rFonts w:hint="default"/>
          <w:b w:val="0"/>
          <w:bCs w:val="0"/>
          <w:sz w:val="28"/>
          <w:szCs w:val="28"/>
          <w:lang w:val="en-GB"/>
        </w:rPr>
      </w:pPr>
    </w:p>
    <w:p w14:paraId="07DE90F3">
      <w:pPr>
        <w:numPr>
          <w:ilvl w:val="0"/>
          <w:numId w:val="0"/>
        </w:numPr>
        <w:rPr>
          <w:rFonts w:hint="default"/>
          <w:b w:val="0"/>
          <w:bCs w:val="0"/>
          <w:sz w:val="28"/>
          <w:szCs w:val="28"/>
          <w:lang w:val="en-GB"/>
        </w:rPr>
      </w:pPr>
      <w:r>
        <w:rPr>
          <w:rFonts w:hint="default"/>
          <w:b w:val="0"/>
          <w:bCs w:val="0"/>
          <w:sz w:val="28"/>
          <w:szCs w:val="28"/>
          <w:lang w:val="en-GB"/>
        </w:rPr>
        <w:tab/>
      </w:r>
      <w:r>
        <w:rPr>
          <w:rFonts w:hint="default"/>
          <w:b/>
          <w:bCs/>
          <w:sz w:val="36"/>
          <w:szCs w:val="36"/>
          <w:lang w:val="en-GB"/>
        </w:rPr>
        <w:t>Recommendation 4</w:t>
      </w:r>
    </w:p>
    <w:p w14:paraId="4977ABAC">
      <w:pPr>
        <w:numPr>
          <w:ilvl w:val="0"/>
          <w:numId w:val="0"/>
        </w:numPr>
        <w:rPr>
          <w:rFonts w:hint="default"/>
          <w:b w:val="0"/>
          <w:bCs w:val="0"/>
          <w:sz w:val="28"/>
          <w:szCs w:val="28"/>
          <w:lang w:val="en-GB"/>
        </w:rPr>
      </w:pPr>
      <w:r>
        <w:rPr>
          <w:rFonts w:hint="default"/>
          <w:b w:val="0"/>
          <w:bCs w:val="0"/>
          <w:sz w:val="28"/>
          <w:szCs w:val="28"/>
          <w:lang w:val="en-GB"/>
        </w:rPr>
        <w:t>More investment should be channeled to Canon imagaeCLASS 2200 Advance copier product</w:t>
      </w:r>
    </w:p>
    <w:p w14:paraId="64804012">
      <w:pPr>
        <w:numPr>
          <w:ilvl w:val="0"/>
          <w:numId w:val="0"/>
        </w:numPr>
        <w:rPr>
          <w:rFonts w:hint="default"/>
          <w:b w:val="0"/>
          <w:bCs w:val="0"/>
          <w:sz w:val="28"/>
          <w:szCs w:val="28"/>
          <w:lang w:val="en-GB"/>
        </w:rPr>
      </w:pPr>
    </w:p>
    <w:p w14:paraId="15FD3E67">
      <w:pPr>
        <w:numPr>
          <w:ilvl w:val="0"/>
          <w:numId w:val="0"/>
        </w:numPr>
        <w:rPr>
          <w:rFonts w:hint="default"/>
          <w:b/>
          <w:bCs/>
          <w:sz w:val="36"/>
          <w:szCs w:val="36"/>
          <w:lang w:val="en-GB"/>
        </w:rPr>
      </w:pPr>
      <w:r>
        <w:rPr>
          <w:rFonts w:hint="default"/>
          <w:b w:val="0"/>
          <w:bCs w:val="0"/>
          <w:sz w:val="28"/>
          <w:szCs w:val="28"/>
          <w:lang w:val="en-GB"/>
        </w:rPr>
        <w:tab/>
      </w:r>
      <w:r>
        <w:rPr>
          <w:rFonts w:hint="default"/>
          <w:b/>
          <w:bCs/>
          <w:sz w:val="36"/>
          <w:szCs w:val="36"/>
          <w:lang w:val="en-GB"/>
        </w:rPr>
        <w:t>Recommendation 5</w:t>
      </w:r>
    </w:p>
    <w:p w14:paraId="1D267D98">
      <w:pPr>
        <w:numPr>
          <w:ilvl w:val="0"/>
          <w:numId w:val="0"/>
        </w:numPr>
        <w:rPr>
          <w:rFonts w:hint="default"/>
          <w:b w:val="0"/>
          <w:bCs w:val="0"/>
          <w:sz w:val="28"/>
          <w:szCs w:val="28"/>
          <w:lang w:val="en-GB"/>
        </w:rPr>
      </w:pPr>
      <w:r>
        <w:rPr>
          <w:rFonts w:hint="default"/>
          <w:b w:val="0"/>
          <w:bCs w:val="0"/>
          <w:sz w:val="28"/>
          <w:szCs w:val="28"/>
          <w:lang w:val="en-GB"/>
        </w:rPr>
        <w:t>Review pricing, discount policies, and supplier costs for Cubify cubex 3D printer double head print product to improve profitability.</w:t>
      </w:r>
    </w:p>
    <w:p w14:paraId="235415F9">
      <w:pPr>
        <w:numPr>
          <w:ilvl w:val="0"/>
          <w:numId w:val="0"/>
        </w:numPr>
        <w:rPr>
          <w:rFonts w:hint="default"/>
          <w:b w:val="0"/>
          <w:bCs w:val="0"/>
          <w:sz w:val="28"/>
          <w:szCs w:val="28"/>
          <w:lang w:val="en-GB"/>
        </w:rPr>
      </w:pPr>
    </w:p>
    <w:p w14:paraId="57D5190F">
      <w:pPr>
        <w:numPr>
          <w:ilvl w:val="0"/>
          <w:numId w:val="0"/>
        </w:numPr>
        <w:rPr>
          <w:rFonts w:hint="default"/>
          <w:b w:val="0"/>
          <w:bCs w:val="0"/>
          <w:sz w:val="28"/>
          <w:szCs w:val="28"/>
          <w:lang w:val="en-GB"/>
        </w:rPr>
      </w:pPr>
    </w:p>
    <w:p w14:paraId="5E89B6AB">
      <w:pPr>
        <w:numPr>
          <w:ilvl w:val="0"/>
          <w:numId w:val="0"/>
        </w:numPr>
        <w:rPr>
          <w:rFonts w:hint="default"/>
          <w:b w:val="0"/>
          <w:bCs w:val="0"/>
          <w:sz w:val="28"/>
          <w:szCs w:val="28"/>
          <w:lang w:val="en-GB"/>
        </w:rPr>
      </w:pPr>
      <w:r>
        <w:rPr>
          <w:rFonts w:hint="default"/>
          <w:b w:val="0"/>
          <w:bCs w:val="0"/>
          <w:sz w:val="28"/>
          <w:szCs w:val="28"/>
          <w:lang w:val="en-GB"/>
        </w:rPr>
        <w:tab/>
      </w:r>
      <w:r>
        <w:rPr>
          <w:rFonts w:hint="default"/>
          <w:b w:val="0"/>
          <w:bCs w:val="0"/>
          <w:sz w:val="28"/>
          <w:szCs w:val="28"/>
          <w:lang w:val="en-GB"/>
        </w:rPr>
        <w:tab/>
      </w:r>
      <w:r>
        <w:rPr>
          <w:rFonts w:hint="default"/>
          <w:b w:val="0"/>
          <w:bCs w:val="0"/>
          <w:sz w:val="28"/>
          <w:szCs w:val="28"/>
          <w:lang w:val="en-GB"/>
        </w:rPr>
        <w:tab/>
      </w:r>
    </w:p>
    <w:p w14:paraId="36362259">
      <w:pPr>
        <w:numPr>
          <w:ilvl w:val="0"/>
          <w:numId w:val="0"/>
        </w:numPr>
        <w:rPr>
          <w:rFonts w:hint="default"/>
          <w:b w:val="0"/>
          <w:bCs w:val="0"/>
          <w:sz w:val="28"/>
          <w:szCs w:val="28"/>
          <w:lang w:val="en-GB"/>
        </w:rPr>
      </w:pPr>
    </w:p>
    <w:p w14:paraId="12A4A90F">
      <w:pPr>
        <w:numPr>
          <w:ilvl w:val="0"/>
          <w:numId w:val="0"/>
        </w:numPr>
        <w:rPr>
          <w:rFonts w:hint="default"/>
          <w:b w:val="0"/>
          <w:bCs w:val="0"/>
          <w:sz w:val="28"/>
          <w:szCs w:val="28"/>
          <w:lang w:val="en-GB"/>
        </w:rPr>
      </w:pPr>
    </w:p>
    <w:p w14:paraId="6B52F914">
      <w:pPr>
        <w:numPr>
          <w:ilvl w:val="0"/>
          <w:numId w:val="0"/>
        </w:numPr>
        <w:rPr>
          <w:rFonts w:hint="default"/>
          <w:b w:val="0"/>
          <w:bCs w:val="0"/>
          <w:sz w:val="28"/>
          <w:szCs w:val="28"/>
          <w:lang w:val="en-GB"/>
        </w:rPr>
      </w:pPr>
    </w:p>
    <w:p w14:paraId="165A6F7B">
      <w:pPr>
        <w:numPr>
          <w:ilvl w:val="0"/>
          <w:numId w:val="0"/>
        </w:numPr>
        <w:rPr>
          <w:rFonts w:hint="default"/>
          <w:b w:val="0"/>
          <w:bCs w:val="0"/>
          <w:sz w:val="28"/>
          <w:szCs w:val="28"/>
          <w:lang w:val="en-GB"/>
        </w:rPr>
      </w:pPr>
    </w:p>
    <w:p w14:paraId="12E6323F">
      <w:pPr>
        <w:numPr>
          <w:ilvl w:val="0"/>
          <w:numId w:val="0"/>
        </w:numPr>
        <w:rPr>
          <w:rFonts w:hint="default"/>
          <w:b w:val="0"/>
          <w:bCs w:val="0"/>
          <w:sz w:val="28"/>
          <w:szCs w:val="28"/>
          <w:lang w:val="en-GB"/>
        </w:rPr>
      </w:pPr>
    </w:p>
    <w:p w14:paraId="32A2D413">
      <w:pPr>
        <w:numPr>
          <w:ilvl w:val="0"/>
          <w:numId w:val="0"/>
        </w:numPr>
        <w:rPr>
          <w:rFonts w:hint="default"/>
          <w:b w:val="0"/>
          <w:bCs w:val="0"/>
          <w:sz w:val="28"/>
          <w:szCs w:val="28"/>
          <w:lang w:val="en-GB"/>
        </w:rPr>
      </w:pPr>
    </w:p>
    <w:p w14:paraId="5922853D">
      <w:pPr>
        <w:numPr>
          <w:ilvl w:val="0"/>
          <w:numId w:val="0"/>
        </w:numPr>
        <w:rPr>
          <w:rFonts w:hint="default"/>
          <w:b w:val="0"/>
          <w:bCs w:val="0"/>
          <w:sz w:val="28"/>
          <w:szCs w:val="28"/>
          <w:lang w:val="en-GB"/>
        </w:rPr>
      </w:pPr>
    </w:p>
    <w:p w14:paraId="3177DB1A">
      <w:pPr>
        <w:numPr>
          <w:ilvl w:val="0"/>
          <w:numId w:val="0"/>
        </w:numPr>
        <w:rPr>
          <w:rFonts w:hint="default"/>
          <w:b w:val="0"/>
          <w:bCs w:val="0"/>
          <w:sz w:val="28"/>
          <w:szCs w:val="28"/>
          <w:lang w:val="en-GB"/>
        </w:rPr>
      </w:pPr>
    </w:p>
    <w:p w14:paraId="3734724A">
      <w:pPr>
        <w:numPr>
          <w:ilvl w:val="0"/>
          <w:numId w:val="0"/>
        </w:numPr>
        <w:rPr>
          <w:rFonts w:hint="default"/>
          <w:b w:val="0"/>
          <w:bCs w:val="0"/>
          <w:sz w:val="28"/>
          <w:szCs w:val="28"/>
          <w:lang w:val="en-GB"/>
        </w:rPr>
      </w:pPr>
    </w:p>
    <w:p w14:paraId="3399698F">
      <w:pPr>
        <w:numPr>
          <w:ilvl w:val="0"/>
          <w:numId w:val="0"/>
        </w:numPr>
        <w:rPr>
          <w:rFonts w:hint="default"/>
          <w:b w:val="0"/>
          <w:bCs w:val="0"/>
          <w:sz w:val="28"/>
          <w:szCs w:val="28"/>
          <w:lang w:val="en-GB"/>
        </w:rPr>
      </w:pPr>
    </w:p>
    <w:p w14:paraId="09A60EEF">
      <w:pPr>
        <w:numPr>
          <w:ilvl w:val="0"/>
          <w:numId w:val="0"/>
        </w:numPr>
        <w:rPr>
          <w:rFonts w:hint="default"/>
          <w:b w:val="0"/>
          <w:bCs w:val="0"/>
          <w:sz w:val="28"/>
          <w:szCs w:val="28"/>
          <w:lang w:val="en-GB"/>
        </w:rPr>
      </w:pPr>
    </w:p>
    <w:p w14:paraId="72078641">
      <w:pPr>
        <w:numPr>
          <w:ilvl w:val="0"/>
          <w:numId w:val="0"/>
        </w:numPr>
        <w:rPr>
          <w:rFonts w:hint="default"/>
          <w:b w:val="0"/>
          <w:bCs w:val="0"/>
          <w:sz w:val="28"/>
          <w:szCs w:val="28"/>
          <w:lang w:val="en-GB"/>
        </w:rPr>
      </w:pPr>
    </w:p>
    <w:p w14:paraId="35E2740A">
      <w:pPr>
        <w:numPr>
          <w:ilvl w:val="0"/>
          <w:numId w:val="0"/>
        </w:numPr>
        <w:rPr>
          <w:rFonts w:hint="default"/>
          <w:b w:val="0"/>
          <w:bCs w:val="0"/>
          <w:sz w:val="28"/>
          <w:szCs w:val="28"/>
          <w:lang w:val="en-GB"/>
        </w:rPr>
      </w:pPr>
    </w:p>
    <w:p w14:paraId="5B951D26">
      <w:pPr>
        <w:numPr>
          <w:ilvl w:val="0"/>
          <w:numId w:val="0"/>
        </w:numPr>
        <w:rPr>
          <w:rFonts w:hint="default"/>
          <w:b w:val="0"/>
          <w:bCs w:val="0"/>
          <w:sz w:val="28"/>
          <w:szCs w:val="28"/>
          <w:lang w:val="en-GB"/>
        </w:rPr>
      </w:pPr>
    </w:p>
    <w:p w14:paraId="3323B8CA">
      <w:pPr>
        <w:numPr>
          <w:ilvl w:val="0"/>
          <w:numId w:val="0"/>
        </w:numPr>
        <w:rPr>
          <w:rFonts w:hint="default"/>
          <w:b w:val="0"/>
          <w:bCs w:val="0"/>
          <w:sz w:val="28"/>
          <w:szCs w:val="28"/>
          <w:lang w:val="en-GB"/>
        </w:rPr>
      </w:pPr>
    </w:p>
    <w:p w14:paraId="0DA42A1B">
      <w:pPr>
        <w:numPr>
          <w:ilvl w:val="0"/>
          <w:numId w:val="0"/>
        </w:numPr>
        <w:rPr>
          <w:rFonts w:hint="default"/>
          <w:b w:val="0"/>
          <w:bCs w:val="0"/>
          <w:sz w:val="28"/>
          <w:szCs w:val="28"/>
          <w:lang w:val="en-GB"/>
        </w:rPr>
      </w:pPr>
    </w:p>
    <w:p w14:paraId="42FA7899">
      <w:pPr>
        <w:numPr>
          <w:ilvl w:val="0"/>
          <w:numId w:val="0"/>
        </w:numPr>
        <w:ind w:left="720" w:leftChars="0" w:firstLine="720" w:firstLineChars="0"/>
        <w:rPr>
          <w:rFonts w:hint="default"/>
          <w:b/>
          <w:bCs/>
          <w:sz w:val="40"/>
          <w:szCs w:val="40"/>
          <w:lang w:val="en-GB"/>
        </w:rPr>
      </w:pPr>
      <w:bookmarkStart w:id="0" w:name="_GoBack"/>
      <w:bookmarkEnd w:id="0"/>
      <w:r>
        <w:rPr>
          <w:rFonts w:hint="default"/>
          <w:b/>
          <w:bCs/>
          <w:sz w:val="40"/>
          <w:szCs w:val="40"/>
          <w:lang w:val="en-GB"/>
        </w:rPr>
        <w:t>EXCEUTIVE SUMMARY</w:t>
      </w:r>
    </w:p>
    <w:p w14:paraId="762EFB2F">
      <w:pPr>
        <w:numPr>
          <w:ilvl w:val="0"/>
          <w:numId w:val="4"/>
        </w:numPr>
        <w:tabs>
          <w:tab w:val="clear" w:pos="425"/>
        </w:tabs>
        <w:ind w:left="425" w:leftChars="0" w:hanging="425" w:firstLineChars="0"/>
        <w:rPr>
          <w:rFonts w:hint="default"/>
          <w:b/>
          <w:bCs/>
          <w:sz w:val="32"/>
          <w:szCs w:val="32"/>
          <w:lang w:val="en-GB"/>
        </w:rPr>
      </w:pPr>
      <w:r>
        <w:rPr>
          <w:rFonts w:hint="default"/>
          <w:b/>
          <w:bCs/>
          <w:sz w:val="32"/>
          <w:szCs w:val="32"/>
          <w:lang w:val="en-GB"/>
        </w:rPr>
        <w:t>Project Objective</w:t>
      </w:r>
    </w:p>
    <w:p w14:paraId="5498E097">
      <w:pPr>
        <w:numPr>
          <w:ilvl w:val="0"/>
          <w:numId w:val="0"/>
        </w:numPr>
        <w:rPr>
          <w:rFonts w:hint="default"/>
          <w:b w:val="0"/>
          <w:bCs w:val="0"/>
          <w:sz w:val="28"/>
          <w:szCs w:val="28"/>
          <w:lang w:val="en-GB"/>
        </w:rPr>
      </w:pPr>
      <w:r>
        <w:rPr>
          <w:rFonts w:hint="default"/>
          <w:b w:val="0"/>
          <w:bCs w:val="0"/>
          <w:sz w:val="28"/>
          <w:szCs w:val="28"/>
          <w:lang w:val="en-GB"/>
        </w:rPr>
        <w:t>The purpose of this analysis was to evaluate the company's sales and profitability performance across regions, customer segments, and products. The analysis aimed to identify key drivers of performance and provide actionable recommendations for improving business results.</w:t>
      </w:r>
    </w:p>
    <w:p w14:paraId="776CD206">
      <w:pPr>
        <w:numPr>
          <w:ilvl w:val="0"/>
          <w:numId w:val="0"/>
        </w:numPr>
        <w:rPr>
          <w:rFonts w:hint="default"/>
          <w:b w:val="0"/>
          <w:bCs w:val="0"/>
          <w:sz w:val="28"/>
          <w:szCs w:val="28"/>
          <w:lang w:val="en-GB"/>
        </w:rPr>
      </w:pPr>
      <w:r>
        <w:rPr>
          <w:rFonts w:hint="default"/>
          <w:b w:val="0"/>
          <w:bCs w:val="0"/>
          <w:sz w:val="28"/>
          <w:szCs w:val="28"/>
          <w:lang w:val="en-GB"/>
        </w:rPr>
        <w:t xml:space="preserve">2. </w:t>
      </w:r>
      <w:r>
        <w:rPr>
          <w:rFonts w:hint="default"/>
          <w:b/>
          <w:bCs/>
          <w:sz w:val="32"/>
          <w:szCs w:val="32"/>
          <w:lang w:val="en-GB"/>
        </w:rPr>
        <w:t>Key Findings</w:t>
      </w:r>
    </w:p>
    <w:p w14:paraId="3908D5DE">
      <w:pPr>
        <w:numPr>
          <w:ilvl w:val="0"/>
          <w:numId w:val="0"/>
        </w:numPr>
        <w:rPr>
          <w:rFonts w:hint="default"/>
          <w:b w:val="0"/>
          <w:bCs w:val="0"/>
          <w:sz w:val="28"/>
          <w:szCs w:val="28"/>
          <w:lang w:val="en-GB"/>
        </w:rPr>
      </w:pPr>
      <w:r>
        <w:rPr>
          <w:rFonts w:hint="default"/>
          <w:b w:val="0"/>
          <w:bCs w:val="0"/>
          <w:sz w:val="28"/>
          <w:szCs w:val="28"/>
          <w:lang w:val="en-GB"/>
        </w:rPr>
        <w:t>• The West region generated the highest profit among all regions.</w:t>
      </w:r>
    </w:p>
    <w:p w14:paraId="20D53C6A">
      <w:pPr>
        <w:numPr>
          <w:ilvl w:val="0"/>
          <w:numId w:val="0"/>
        </w:numPr>
        <w:ind w:left="280" w:hanging="280" w:hangingChars="100"/>
        <w:rPr>
          <w:rFonts w:hint="default"/>
          <w:b w:val="0"/>
          <w:bCs w:val="0"/>
          <w:sz w:val="28"/>
          <w:szCs w:val="28"/>
          <w:lang w:val="en-GB"/>
        </w:rPr>
      </w:pPr>
      <w:r>
        <w:rPr>
          <w:rFonts w:hint="default"/>
          <w:b w:val="0"/>
          <w:bCs w:val="0"/>
          <w:sz w:val="28"/>
          <w:szCs w:val="28"/>
          <w:lang w:val="en-GB"/>
        </w:rPr>
        <w:t>• The Consumer segment contributed the highest share of sales and profit.</w:t>
      </w:r>
    </w:p>
    <w:p w14:paraId="3CD33A2F">
      <w:pPr>
        <w:numPr>
          <w:ilvl w:val="0"/>
          <w:numId w:val="0"/>
        </w:numPr>
        <w:rPr>
          <w:rFonts w:hint="default"/>
          <w:b w:val="0"/>
          <w:bCs w:val="0"/>
          <w:sz w:val="28"/>
          <w:szCs w:val="28"/>
          <w:lang w:val="en-GB"/>
        </w:rPr>
      </w:pPr>
      <w:r>
        <w:rPr>
          <w:rFonts w:hint="default"/>
          <w:b w:val="0"/>
          <w:bCs w:val="0"/>
          <w:sz w:val="28"/>
          <w:szCs w:val="28"/>
          <w:lang w:val="en-GB"/>
        </w:rPr>
        <w:t>• Several products generated negative profit despite achieving sales.</w:t>
      </w:r>
    </w:p>
    <w:p w14:paraId="69070DDE">
      <w:pPr>
        <w:numPr>
          <w:ilvl w:val="0"/>
          <w:numId w:val="0"/>
        </w:numPr>
        <w:ind w:left="140" w:hanging="140" w:hangingChars="50"/>
        <w:rPr>
          <w:rFonts w:hint="default"/>
          <w:b w:val="0"/>
          <w:bCs w:val="0"/>
          <w:sz w:val="28"/>
          <w:szCs w:val="28"/>
          <w:lang w:val="en-GB"/>
        </w:rPr>
      </w:pPr>
      <w:r>
        <w:rPr>
          <w:rFonts w:hint="default"/>
          <w:b w:val="0"/>
          <w:bCs w:val="0"/>
          <w:sz w:val="28"/>
          <w:szCs w:val="28"/>
          <w:lang w:val="en-GB"/>
        </w:rPr>
        <w:t>• Product Canon imagaeCLASS 2200 Advance copier recorded the highest sales performance.</w:t>
      </w:r>
    </w:p>
    <w:p w14:paraId="29A5F07C">
      <w:pPr>
        <w:numPr>
          <w:ilvl w:val="0"/>
          <w:numId w:val="0"/>
        </w:numPr>
        <w:ind w:left="140" w:hanging="160" w:hangingChars="50"/>
        <w:rPr>
          <w:rFonts w:hint="default"/>
          <w:b/>
          <w:bCs/>
          <w:sz w:val="32"/>
          <w:szCs w:val="32"/>
          <w:lang w:val="en-GB"/>
        </w:rPr>
      </w:pPr>
      <w:r>
        <w:rPr>
          <w:rFonts w:hint="default"/>
          <w:b/>
          <w:bCs/>
          <w:sz w:val="32"/>
          <w:szCs w:val="32"/>
          <w:lang w:val="en-GB"/>
        </w:rPr>
        <w:t>3. Recommendations</w:t>
      </w:r>
    </w:p>
    <w:p w14:paraId="791C31B1">
      <w:pPr>
        <w:numPr>
          <w:ilvl w:val="0"/>
          <w:numId w:val="0"/>
        </w:numPr>
        <w:ind w:left="140" w:hanging="140" w:hangingChars="50"/>
        <w:rPr>
          <w:rFonts w:hint="default"/>
          <w:b w:val="0"/>
          <w:bCs w:val="0"/>
          <w:sz w:val="28"/>
          <w:szCs w:val="28"/>
          <w:lang w:val="en-GB"/>
        </w:rPr>
      </w:pPr>
      <w:r>
        <w:rPr>
          <w:rFonts w:hint="default"/>
          <w:b w:val="0"/>
          <w:bCs w:val="0"/>
          <w:sz w:val="28"/>
          <w:szCs w:val="28"/>
          <w:lang w:val="en-GB"/>
        </w:rPr>
        <w:t>• Increase investment in west region.</w:t>
      </w:r>
    </w:p>
    <w:p w14:paraId="3E41CA6D">
      <w:pPr>
        <w:numPr>
          <w:ilvl w:val="0"/>
          <w:numId w:val="0"/>
        </w:numPr>
        <w:ind w:left="140" w:hanging="140" w:hangingChars="50"/>
        <w:rPr>
          <w:rFonts w:hint="default"/>
          <w:b w:val="0"/>
          <w:bCs w:val="0"/>
          <w:sz w:val="28"/>
          <w:szCs w:val="28"/>
          <w:lang w:val="en-GB"/>
        </w:rPr>
      </w:pPr>
      <w:r>
        <w:rPr>
          <w:rFonts w:hint="default"/>
          <w:b w:val="0"/>
          <w:bCs w:val="0"/>
          <w:sz w:val="28"/>
          <w:szCs w:val="28"/>
          <w:lang w:val="en-GB"/>
        </w:rPr>
        <w:t>• Review pricing and discount strategies for Cubify cubex 3D printer double head print .</w:t>
      </w:r>
    </w:p>
    <w:p w14:paraId="06CD3BEB">
      <w:pPr>
        <w:numPr>
          <w:ilvl w:val="0"/>
          <w:numId w:val="0"/>
        </w:numPr>
        <w:ind w:left="140" w:hanging="140" w:hangingChars="50"/>
        <w:rPr>
          <w:rFonts w:hint="default"/>
          <w:b w:val="0"/>
          <w:bCs w:val="0"/>
          <w:sz w:val="28"/>
          <w:szCs w:val="28"/>
          <w:lang w:val="en-GB"/>
        </w:rPr>
      </w:pPr>
      <w:r>
        <w:rPr>
          <w:rFonts w:hint="default"/>
          <w:b w:val="0"/>
          <w:bCs w:val="0"/>
          <w:sz w:val="28"/>
          <w:szCs w:val="28"/>
          <w:lang w:val="en-GB"/>
        </w:rPr>
        <w:t>• Focus marketing efforts on the most profitable customer segment.</w:t>
      </w:r>
    </w:p>
    <w:p w14:paraId="3035ABAF">
      <w:pPr>
        <w:numPr>
          <w:ilvl w:val="0"/>
          <w:numId w:val="0"/>
        </w:numPr>
        <w:ind w:left="140" w:hanging="160" w:hangingChars="50"/>
        <w:rPr>
          <w:rFonts w:hint="default"/>
          <w:b/>
          <w:bCs/>
          <w:sz w:val="32"/>
          <w:szCs w:val="32"/>
          <w:lang w:val="en-GB"/>
        </w:rPr>
      </w:pPr>
      <w:r>
        <w:rPr>
          <w:rFonts w:hint="default"/>
          <w:b/>
          <w:bCs/>
          <w:sz w:val="32"/>
          <w:szCs w:val="32"/>
          <w:lang w:val="en-GB"/>
        </w:rPr>
        <w:t>4. Conclusion</w:t>
      </w:r>
    </w:p>
    <w:p w14:paraId="6FC866E1">
      <w:pPr>
        <w:numPr>
          <w:ilvl w:val="0"/>
          <w:numId w:val="0"/>
        </w:numPr>
        <w:ind w:left="140" w:firstLine="719" w:firstLineChars="0"/>
        <w:rPr>
          <w:rFonts w:hint="default"/>
          <w:b w:val="0"/>
          <w:bCs w:val="0"/>
          <w:sz w:val="28"/>
          <w:szCs w:val="28"/>
          <w:lang w:val="en-GB"/>
        </w:rPr>
      </w:pPr>
      <w:r>
        <w:rPr>
          <w:rFonts w:hint="default"/>
          <w:b w:val="0"/>
          <w:bCs w:val="0"/>
          <w:sz w:val="28"/>
          <w:szCs w:val="28"/>
          <w:lang w:val="en-GB"/>
        </w:rPr>
        <w:t>The analysis shows that the company maintains strong overall sales performance but has opportunities to improve profitability through better product management and targeted business strategies. Implementing the recommended actions may help increase long-term revenue growth and operational efficiency.</w:t>
      </w:r>
    </w:p>
    <w:p w14:paraId="008771D0">
      <w:pPr>
        <w:numPr>
          <w:ilvl w:val="0"/>
          <w:numId w:val="0"/>
        </w:numPr>
        <w:ind w:left="140" w:hanging="140" w:hangingChars="50"/>
        <w:rPr>
          <w:rFonts w:hint="default"/>
          <w:b w:val="0"/>
          <w:bCs w:val="0"/>
          <w:sz w:val="28"/>
          <w:szCs w:val="28"/>
          <w:lang w:val="en-GB"/>
        </w:rPr>
      </w:pPr>
    </w:p>
    <w:p w14:paraId="0341F9E1">
      <w:pPr>
        <w:numPr>
          <w:ilvl w:val="0"/>
          <w:numId w:val="0"/>
        </w:numPr>
        <w:rPr>
          <w:rFonts w:hint="default"/>
          <w:b/>
          <w:bCs/>
          <w:sz w:val="40"/>
          <w:szCs w:val="40"/>
          <w:lang w:val="en-GB"/>
        </w:rPr>
      </w:pPr>
    </w:p>
    <w:p w14:paraId="716D4BC6">
      <w:pPr>
        <w:numPr>
          <w:ilvl w:val="0"/>
          <w:numId w:val="0"/>
        </w:numPr>
        <w:rPr>
          <w:rFonts w:hint="default"/>
          <w:b w:val="0"/>
          <w:bCs w:val="0"/>
          <w:sz w:val="28"/>
          <w:szCs w:val="28"/>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8F5E6"/>
    <w:multiLevelType w:val="singleLevel"/>
    <w:tmpl w:val="DA98F5E6"/>
    <w:lvl w:ilvl="0" w:tentative="0">
      <w:start w:val="1"/>
      <w:numFmt w:val="decimal"/>
      <w:lvlText w:val="%1."/>
      <w:lvlJc w:val="left"/>
    </w:lvl>
  </w:abstractNum>
  <w:abstractNum w:abstractNumId="1">
    <w:nsid w:val="FB03AB28"/>
    <w:multiLevelType w:val="singleLevel"/>
    <w:tmpl w:val="FB03AB28"/>
    <w:lvl w:ilvl="0" w:tentative="0">
      <w:start w:val="1"/>
      <w:numFmt w:val="decimal"/>
      <w:lvlText w:val="%1."/>
      <w:lvlJc w:val="left"/>
      <w:pPr>
        <w:tabs>
          <w:tab w:val="left" w:pos="425"/>
        </w:tabs>
        <w:ind w:left="425" w:leftChars="0" w:hanging="425" w:firstLineChars="0"/>
      </w:pPr>
      <w:rPr>
        <w:rFonts w:hint="default"/>
      </w:rPr>
    </w:lvl>
  </w:abstractNum>
  <w:abstractNum w:abstractNumId="2">
    <w:nsid w:val="62B4229D"/>
    <w:multiLevelType w:val="singleLevel"/>
    <w:tmpl w:val="62B4229D"/>
    <w:lvl w:ilvl="0" w:tentative="0">
      <w:start w:val="1"/>
      <w:numFmt w:val="decimal"/>
      <w:lvlText w:val="%1."/>
      <w:lvlJc w:val="left"/>
      <w:pPr>
        <w:tabs>
          <w:tab w:val="left" w:pos="425"/>
        </w:tabs>
        <w:ind w:left="425" w:leftChars="0" w:hanging="425" w:firstLineChars="0"/>
      </w:pPr>
      <w:rPr>
        <w:rFonts w:hint="default"/>
      </w:rPr>
    </w:lvl>
  </w:abstractNum>
  <w:abstractNum w:abstractNumId="3">
    <w:nsid w:val="682A143B"/>
    <w:multiLevelType w:val="singleLevel"/>
    <w:tmpl w:val="682A143B"/>
    <w:lvl w:ilvl="0" w:tentative="0">
      <w:start w:val="1"/>
      <w:numFmt w:val="decimal"/>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9976DA"/>
    <w:rsid w:val="0DB51EB2"/>
    <w:rsid w:val="0E9976DA"/>
    <w:rsid w:val="236679E8"/>
    <w:rsid w:val="33F553FD"/>
    <w:rsid w:val="35D11DA3"/>
    <w:rsid w:val="3F365061"/>
    <w:rsid w:val="4039457C"/>
    <w:rsid w:val="51914ADE"/>
    <w:rsid w:val="5B440AEC"/>
    <w:rsid w:val="788D17D5"/>
    <w:rsid w:val="7CDC4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2026-06-20T19:06:00Z</dcterms:created>
  <dc:creator>WPS_1774608600</dc:creator>
  <cp:lastModifiedBy>WPS_1774608600</cp:lastModifiedBy>
  <dcterms:modified xsi:type="dcterms:W3CDTF">2026-06-25T17:56:02Z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48171A3D05CA423496280FD62DEE8CF2_13</vt:lpwstr>
  </property>
</Properties>
</file>