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09BA" w14:textId="77777777" w:rsidR="00934520" w:rsidRPr="00DD0FA1" w:rsidRDefault="00934520" w:rsidP="005D007A">
      <w:pPr>
        <w:spacing w:line="276" w:lineRule="auto"/>
        <w:rPr>
          <w:rFonts w:ascii="Times New Roman" w:hAnsi="Times New Roman" w:cs="Times New Roman"/>
          <w:b/>
          <w:sz w:val="24"/>
          <w:szCs w:val="24"/>
        </w:rPr>
      </w:pPr>
    </w:p>
    <w:p w14:paraId="78500214" w14:textId="77777777" w:rsidR="00934520" w:rsidRPr="00DD0FA1" w:rsidRDefault="00934520" w:rsidP="005D007A">
      <w:pPr>
        <w:spacing w:line="276" w:lineRule="auto"/>
        <w:rPr>
          <w:rFonts w:ascii="Times New Roman" w:hAnsi="Times New Roman" w:cs="Times New Roman"/>
          <w:b/>
          <w:sz w:val="24"/>
          <w:szCs w:val="24"/>
        </w:rPr>
      </w:pPr>
    </w:p>
    <w:p w14:paraId="306CAD7B" w14:textId="77777777" w:rsidR="00934520" w:rsidRPr="00DD0FA1" w:rsidRDefault="00934520" w:rsidP="005D007A">
      <w:pPr>
        <w:spacing w:line="276" w:lineRule="auto"/>
        <w:rPr>
          <w:rFonts w:ascii="Times New Roman" w:hAnsi="Times New Roman" w:cs="Times New Roman"/>
          <w:b/>
          <w:sz w:val="24"/>
          <w:szCs w:val="24"/>
        </w:rPr>
      </w:pPr>
    </w:p>
    <w:p w14:paraId="54481708" w14:textId="77777777" w:rsidR="00934520" w:rsidRPr="00DD0FA1" w:rsidRDefault="005D007A" w:rsidP="005D007A">
      <w:pPr>
        <w:spacing w:line="276" w:lineRule="auto"/>
        <w:rPr>
          <w:rFonts w:ascii="Times New Roman" w:hAnsi="Times New Roman" w:cs="Times New Roman"/>
          <w:b/>
          <w:sz w:val="24"/>
          <w:szCs w:val="24"/>
        </w:rPr>
      </w:pPr>
      <w:r w:rsidRPr="00DD0FA1">
        <w:rPr>
          <w:rFonts w:ascii="Times New Roman" w:hAnsi="Times New Roman" w:cs="Times New Roman"/>
          <w:noProof/>
        </w:rPr>
        <w:drawing>
          <wp:anchor distT="0" distB="0" distL="114300" distR="114300" simplePos="0" relativeHeight="251658240" behindDoc="0" locked="0" layoutInCell="1" allowOverlap="1" wp14:anchorId="4B3B84E6" wp14:editId="456648B1">
            <wp:simplePos x="0" y="0"/>
            <wp:positionH relativeFrom="margin">
              <wp:align>center</wp:align>
            </wp:positionH>
            <wp:positionV relativeFrom="margin">
              <wp:posOffset>939800</wp:posOffset>
            </wp:positionV>
            <wp:extent cx="1809750" cy="1853565"/>
            <wp:effectExtent l="0" t="0" r="0" b="0"/>
            <wp:wrapSquare wrapText="bothSides"/>
            <wp:docPr id="2" name="Picture 133" descr="IUS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US_Official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853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CA87574" w14:textId="77777777" w:rsidR="00934520" w:rsidRPr="00DD0FA1" w:rsidRDefault="00934520" w:rsidP="005D007A">
      <w:pPr>
        <w:spacing w:line="276" w:lineRule="auto"/>
        <w:rPr>
          <w:rFonts w:ascii="Times New Roman" w:hAnsi="Times New Roman" w:cs="Times New Roman"/>
          <w:b/>
          <w:sz w:val="24"/>
          <w:szCs w:val="24"/>
        </w:rPr>
      </w:pPr>
    </w:p>
    <w:p w14:paraId="15AEE465" w14:textId="77777777" w:rsidR="00934520" w:rsidRPr="00DD0FA1" w:rsidRDefault="00934520" w:rsidP="005D007A">
      <w:pPr>
        <w:spacing w:line="276" w:lineRule="auto"/>
        <w:rPr>
          <w:rFonts w:ascii="Times New Roman" w:hAnsi="Times New Roman" w:cs="Times New Roman"/>
          <w:b/>
          <w:sz w:val="24"/>
          <w:szCs w:val="24"/>
        </w:rPr>
      </w:pPr>
    </w:p>
    <w:p w14:paraId="717CB6E7" w14:textId="77777777" w:rsidR="00934520" w:rsidRPr="00DD0FA1" w:rsidRDefault="00934520" w:rsidP="005D007A">
      <w:pPr>
        <w:spacing w:line="276" w:lineRule="auto"/>
        <w:rPr>
          <w:rFonts w:ascii="Times New Roman" w:hAnsi="Times New Roman" w:cs="Times New Roman"/>
          <w:b/>
          <w:sz w:val="24"/>
          <w:szCs w:val="24"/>
        </w:rPr>
      </w:pPr>
    </w:p>
    <w:p w14:paraId="5881AF4E" w14:textId="77777777" w:rsidR="00934520" w:rsidRPr="00DD0FA1" w:rsidRDefault="00934520" w:rsidP="005D007A">
      <w:pPr>
        <w:spacing w:line="276" w:lineRule="auto"/>
        <w:rPr>
          <w:rFonts w:ascii="Times New Roman" w:hAnsi="Times New Roman" w:cs="Times New Roman"/>
          <w:b/>
          <w:sz w:val="24"/>
          <w:szCs w:val="24"/>
        </w:rPr>
      </w:pPr>
    </w:p>
    <w:p w14:paraId="022F390D" w14:textId="77777777" w:rsidR="00934520" w:rsidRPr="00DD0FA1" w:rsidRDefault="00934520" w:rsidP="005D007A">
      <w:pPr>
        <w:spacing w:line="276" w:lineRule="auto"/>
        <w:rPr>
          <w:rFonts w:ascii="Times New Roman" w:hAnsi="Times New Roman" w:cs="Times New Roman"/>
          <w:b/>
          <w:sz w:val="24"/>
          <w:szCs w:val="24"/>
        </w:rPr>
      </w:pPr>
    </w:p>
    <w:p w14:paraId="68AC68E8" w14:textId="77777777" w:rsidR="00934520" w:rsidRPr="00DD0FA1" w:rsidRDefault="00934520" w:rsidP="005D007A">
      <w:pPr>
        <w:spacing w:line="276" w:lineRule="auto"/>
        <w:rPr>
          <w:rFonts w:ascii="Times New Roman" w:hAnsi="Times New Roman" w:cs="Times New Roman"/>
          <w:b/>
          <w:sz w:val="24"/>
          <w:szCs w:val="24"/>
        </w:rPr>
      </w:pPr>
    </w:p>
    <w:p w14:paraId="39418D89" w14:textId="77777777" w:rsidR="00934520" w:rsidRPr="00DD0FA1" w:rsidRDefault="00934520" w:rsidP="005D007A">
      <w:pPr>
        <w:spacing w:line="276" w:lineRule="auto"/>
        <w:rPr>
          <w:rFonts w:ascii="Times New Roman" w:hAnsi="Times New Roman" w:cs="Times New Roman"/>
          <w:b/>
          <w:sz w:val="24"/>
          <w:szCs w:val="24"/>
        </w:rPr>
      </w:pPr>
    </w:p>
    <w:p w14:paraId="22DF97EA" w14:textId="77777777" w:rsidR="00934520" w:rsidRPr="00DD0FA1" w:rsidRDefault="00934520" w:rsidP="005D007A">
      <w:pPr>
        <w:spacing w:line="276" w:lineRule="auto"/>
        <w:jc w:val="center"/>
        <w:rPr>
          <w:rFonts w:ascii="Times New Roman" w:hAnsi="Times New Roman" w:cs="Times New Roman"/>
          <w:sz w:val="24"/>
          <w:szCs w:val="24"/>
        </w:rPr>
      </w:pPr>
      <w:r w:rsidRPr="00DD0FA1">
        <w:rPr>
          <w:rFonts w:ascii="Times New Roman" w:hAnsi="Times New Roman" w:cs="Times New Roman"/>
          <w:sz w:val="24"/>
          <w:szCs w:val="24"/>
        </w:rPr>
        <w:t xml:space="preserve">ANALYSIS AND COMPARISON OF DIFFERENT HUMAN ORTHOPNEUMOVIRUS STRAINS </w:t>
      </w:r>
    </w:p>
    <w:p w14:paraId="76D3A8FF" w14:textId="77777777" w:rsidR="00934520" w:rsidRPr="00DD0FA1" w:rsidRDefault="00934520" w:rsidP="005D007A">
      <w:pPr>
        <w:spacing w:line="276" w:lineRule="auto"/>
        <w:jc w:val="center"/>
        <w:rPr>
          <w:rFonts w:ascii="Times New Roman" w:hAnsi="Times New Roman" w:cs="Times New Roman"/>
          <w:sz w:val="24"/>
          <w:szCs w:val="24"/>
        </w:rPr>
      </w:pPr>
    </w:p>
    <w:p w14:paraId="3107394C" w14:textId="77777777" w:rsidR="00934520" w:rsidRPr="00DD0FA1" w:rsidRDefault="00934520" w:rsidP="005D007A">
      <w:pPr>
        <w:spacing w:line="276" w:lineRule="auto"/>
        <w:rPr>
          <w:rFonts w:ascii="Times New Roman" w:hAnsi="Times New Roman" w:cs="Times New Roman"/>
          <w:b/>
          <w:sz w:val="24"/>
          <w:szCs w:val="24"/>
        </w:rPr>
      </w:pPr>
    </w:p>
    <w:p w14:paraId="7D2DD96B" w14:textId="77777777" w:rsidR="007D04FC" w:rsidRPr="00DD0FA1" w:rsidRDefault="007D04FC" w:rsidP="005D007A">
      <w:pPr>
        <w:spacing w:line="276" w:lineRule="auto"/>
        <w:rPr>
          <w:rFonts w:ascii="Times New Roman" w:hAnsi="Times New Roman" w:cs="Times New Roman"/>
          <w:b/>
          <w:sz w:val="24"/>
          <w:szCs w:val="24"/>
        </w:rPr>
      </w:pPr>
    </w:p>
    <w:p w14:paraId="62FAE2A4" w14:textId="77777777" w:rsidR="005D007A" w:rsidRPr="00DD0FA1" w:rsidRDefault="005D007A" w:rsidP="005D007A">
      <w:pPr>
        <w:spacing w:line="276" w:lineRule="auto"/>
        <w:rPr>
          <w:rFonts w:ascii="Times New Roman" w:hAnsi="Times New Roman" w:cs="Times New Roman"/>
          <w:b/>
          <w:sz w:val="24"/>
          <w:szCs w:val="24"/>
        </w:rPr>
      </w:pPr>
    </w:p>
    <w:p w14:paraId="4DD5A8AF" w14:textId="77777777" w:rsidR="007D04FC" w:rsidRPr="00DD0FA1" w:rsidRDefault="007D04FC" w:rsidP="005D007A">
      <w:pPr>
        <w:spacing w:line="276" w:lineRule="auto"/>
        <w:rPr>
          <w:rFonts w:ascii="Times New Roman" w:hAnsi="Times New Roman" w:cs="Times New Roman"/>
          <w:b/>
          <w:sz w:val="24"/>
          <w:szCs w:val="24"/>
        </w:rPr>
      </w:pPr>
    </w:p>
    <w:p w14:paraId="18B52C20" w14:textId="77777777" w:rsidR="007D04FC" w:rsidRPr="00DD0FA1" w:rsidRDefault="007D04FC" w:rsidP="005D007A">
      <w:pPr>
        <w:spacing w:line="276" w:lineRule="auto"/>
        <w:rPr>
          <w:rFonts w:ascii="Times New Roman" w:hAnsi="Times New Roman" w:cs="Times New Roman"/>
          <w:b/>
          <w:sz w:val="24"/>
          <w:szCs w:val="24"/>
        </w:rPr>
      </w:pPr>
    </w:p>
    <w:p w14:paraId="796A8656" w14:textId="77777777" w:rsidR="007D04FC" w:rsidRPr="00DD0FA1" w:rsidRDefault="007D04FC" w:rsidP="005D007A">
      <w:pPr>
        <w:spacing w:line="276" w:lineRule="auto"/>
        <w:rPr>
          <w:rFonts w:ascii="Times New Roman" w:hAnsi="Times New Roman" w:cs="Times New Roman"/>
          <w:b/>
          <w:sz w:val="24"/>
          <w:szCs w:val="24"/>
        </w:rPr>
      </w:pPr>
    </w:p>
    <w:p w14:paraId="06B092B9" w14:textId="77777777" w:rsidR="00934520" w:rsidRPr="00DD0FA1" w:rsidRDefault="00934520" w:rsidP="005D007A">
      <w:pPr>
        <w:spacing w:line="276" w:lineRule="auto"/>
        <w:rPr>
          <w:rFonts w:ascii="Times New Roman" w:hAnsi="Times New Roman" w:cs="Times New Roman"/>
          <w:b/>
          <w:sz w:val="24"/>
          <w:szCs w:val="24"/>
        </w:rPr>
      </w:pPr>
    </w:p>
    <w:p w14:paraId="3EF971E3" w14:textId="77777777" w:rsidR="00934520" w:rsidRPr="00DD0FA1" w:rsidRDefault="00934520" w:rsidP="005D007A">
      <w:pPr>
        <w:spacing w:line="276" w:lineRule="auto"/>
        <w:rPr>
          <w:rFonts w:ascii="Times New Roman" w:hAnsi="Times New Roman" w:cs="Times New Roman"/>
          <w:b/>
          <w:sz w:val="24"/>
          <w:szCs w:val="24"/>
        </w:rPr>
      </w:pPr>
    </w:p>
    <w:p w14:paraId="0292F187" w14:textId="77777777" w:rsidR="00934520" w:rsidRPr="00DD0FA1" w:rsidRDefault="007D04FC" w:rsidP="005D007A">
      <w:pPr>
        <w:spacing w:line="276" w:lineRule="auto"/>
        <w:jc w:val="center"/>
        <w:rPr>
          <w:rFonts w:ascii="Times New Roman" w:hAnsi="Times New Roman" w:cs="Times New Roman"/>
          <w:sz w:val="24"/>
          <w:szCs w:val="24"/>
        </w:rPr>
      </w:pPr>
      <w:r w:rsidRPr="00DD0FA1">
        <w:rPr>
          <w:rFonts w:ascii="Times New Roman" w:hAnsi="Times New Roman" w:cs="Times New Roman"/>
          <w:sz w:val="24"/>
          <w:szCs w:val="24"/>
        </w:rPr>
        <w:t xml:space="preserve">Abas </w:t>
      </w:r>
      <w:proofErr w:type="spellStart"/>
      <w:r w:rsidRPr="00DD0FA1">
        <w:rPr>
          <w:rFonts w:ascii="Times New Roman" w:hAnsi="Times New Roman" w:cs="Times New Roman"/>
          <w:sz w:val="24"/>
          <w:szCs w:val="24"/>
        </w:rPr>
        <w:t>Sezer</w:t>
      </w:r>
      <w:proofErr w:type="spellEnd"/>
    </w:p>
    <w:p w14:paraId="5A487646" w14:textId="77777777" w:rsidR="007D04FC" w:rsidRPr="00DD0FA1" w:rsidRDefault="007D04FC" w:rsidP="005D007A">
      <w:pPr>
        <w:spacing w:line="276" w:lineRule="auto"/>
        <w:jc w:val="center"/>
        <w:rPr>
          <w:rFonts w:ascii="Times New Roman" w:hAnsi="Times New Roman" w:cs="Times New Roman"/>
          <w:sz w:val="24"/>
          <w:szCs w:val="24"/>
        </w:rPr>
      </w:pPr>
      <w:r w:rsidRPr="00DD0FA1">
        <w:rPr>
          <w:rFonts w:ascii="Times New Roman" w:hAnsi="Times New Roman" w:cs="Times New Roman"/>
          <w:sz w:val="24"/>
          <w:szCs w:val="24"/>
        </w:rPr>
        <w:t>International University of Sarajevo</w:t>
      </w:r>
    </w:p>
    <w:p w14:paraId="28EE380C" w14:textId="77777777" w:rsidR="007D04FC" w:rsidRPr="00DD0FA1" w:rsidRDefault="007D04FC" w:rsidP="005D007A">
      <w:pPr>
        <w:spacing w:line="276" w:lineRule="auto"/>
        <w:jc w:val="center"/>
        <w:rPr>
          <w:rFonts w:ascii="Times New Roman" w:hAnsi="Times New Roman" w:cs="Times New Roman"/>
          <w:sz w:val="24"/>
          <w:szCs w:val="24"/>
        </w:rPr>
      </w:pPr>
      <w:r w:rsidRPr="00DD0FA1">
        <w:rPr>
          <w:rFonts w:ascii="Times New Roman" w:hAnsi="Times New Roman" w:cs="Times New Roman"/>
          <w:sz w:val="24"/>
          <w:szCs w:val="24"/>
        </w:rPr>
        <w:t>BIO402 Molecular Evolution</w:t>
      </w:r>
    </w:p>
    <w:p w14:paraId="55E8DBF5" w14:textId="77777777" w:rsidR="007D04FC" w:rsidRPr="00DD0FA1" w:rsidRDefault="007D04FC" w:rsidP="005D007A">
      <w:pPr>
        <w:spacing w:line="276" w:lineRule="auto"/>
        <w:jc w:val="center"/>
        <w:rPr>
          <w:rFonts w:ascii="Times New Roman" w:hAnsi="Times New Roman" w:cs="Times New Roman"/>
          <w:sz w:val="24"/>
          <w:szCs w:val="24"/>
        </w:rPr>
      </w:pPr>
      <w:r w:rsidRPr="00DD0FA1">
        <w:rPr>
          <w:rFonts w:ascii="Times New Roman" w:hAnsi="Times New Roman" w:cs="Times New Roman"/>
          <w:sz w:val="24"/>
          <w:szCs w:val="24"/>
        </w:rPr>
        <w:t xml:space="preserve">Prof. Dr. Muhamed </w:t>
      </w:r>
      <w:proofErr w:type="spellStart"/>
      <w:r w:rsidRPr="00DD0FA1">
        <w:rPr>
          <w:rFonts w:ascii="Times New Roman" w:hAnsi="Times New Roman" w:cs="Times New Roman"/>
          <w:sz w:val="24"/>
          <w:szCs w:val="24"/>
        </w:rPr>
        <w:t>Adilović</w:t>
      </w:r>
      <w:proofErr w:type="spellEnd"/>
    </w:p>
    <w:p w14:paraId="614B174D" w14:textId="77777777" w:rsidR="007D04FC" w:rsidRPr="00DD0FA1" w:rsidRDefault="007D04FC" w:rsidP="005D007A">
      <w:pPr>
        <w:spacing w:line="276" w:lineRule="auto"/>
        <w:jc w:val="center"/>
        <w:rPr>
          <w:rFonts w:ascii="Times New Roman" w:hAnsi="Times New Roman" w:cs="Times New Roman"/>
          <w:sz w:val="24"/>
          <w:szCs w:val="24"/>
        </w:rPr>
      </w:pPr>
      <w:r w:rsidRPr="00DD0FA1">
        <w:rPr>
          <w:rFonts w:ascii="Times New Roman" w:hAnsi="Times New Roman" w:cs="Times New Roman"/>
          <w:sz w:val="24"/>
          <w:szCs w:val="24"/>
        </w:rPr>
        <w:t>January, 2022</w:t>
      </w:r>
    </w:p>
    <w:p w14:paraId="18C9C1E3" w14:textId="77777777" w:rsidR="00EC738F" w:rsidRPr="00DD0FA1" w:rsidRDefault="005D007A" w:rsidP="005D007A">
      <w:pPr>
        <w:spacing w:line="276" w:lineRule="auto"/>
        <w:jc w:val="both"/>
        <w:rPr>
          <w:rFonts w:ascii="Times New Roman" w:hAnsi="Times New Roman" w:cs="Times New Roman"/>
          <w:sz w:val="24"/>
          <w:szCs w:val="24"/>
        </w:rPr>
      </w:pPr>
      <w:r w:rsidRPr="00DD0FA1">
        <w:rPr>
          <w:rFonts w:ascii="Times New Roman" w:hAnsi="Times New Roman" w:cs="Times New Roman"/>
          <w:b/>
          <w:sz w:val="24"/>
          <w:szCs w:val="24"/>
        </w:rPr>
        <w:lastRenderedPageBreak/>
        <w:t>ABSTRACT</w:t>
      </w:r>
    </w:p>
    <w:p w14:paraId="0F1FDDEF" w14:textId="77777777" w:rsidR="00EC738F" w:rsidRPr="00DD0FA1" w:rsidRDefault="00240B28" w:rsidP="005D007A">
      <w:pPr>
        <w:spacing w:line="276" w:lineRule="auto"/>
        <w:jc w:val="both"/>
        <w:rPr>
          <w:rFonts w:ascii="Times New Roman" w:hAnsi="Times New Roman" w:cs="Times New Roman"/>
          <w:sz w:val="24"/>
          <w:szCs w:val="24"/>
        </w:rPr>
      </w:pPr>
      <w:commentRangeStart w:id="0"/>
      <w:r w:rsidRPr="00DD0FA1">
        <w:rPr>
          <w:rFonts w:ascii="Times New Roman" w:hAnsi="Times New Roman" w:cs="Times New Roman"/>
          <w:sz w:val="24"/>
          <w:szCs w:val="24"/>
        </w:rPr>
        <w:t xml:space="preserve">There are many virus species known today. As </w:t>
      </w:r>
      <w:commentRangeStart w:id="1"/>
      <w:r w:rsidRPr="00DD0FA1">
        <w:rPr>
          <w:rFonts w:ascii="Times New Roman" w:hAnsi="Times New Roman" w:cs="Times New Roman"/>
          <w:sz w:val="24"/>
          <w:szCs w:val="24"/>
        </w:rPr>
        <w:t xml:space="preserve">a </w:t>
      </w:r>
      <w:proofErr w:type="gramStart"/>
      <w:r w:rsidRPr="00DD0FA1">
        <w:rPr>
          <w:rFonts w:ascii="Times New Roman" w:hAnsi="Times New Roman" w:cs="Times New Roman"/>
          <w:sz w:val="24"/>
          <w:szCs w:val="24"/>
        </w:rPr>
        <w:t>human beings</w:t>
      </w:r>
      <w:proofErr w:type="gramEnd"/>
      <w:r w:rsidRPr="00DD0FA1">
        <w:rPr>
          <w:rFonts w:ascii="Times New Roman" w:hAnsi="Times New Roman" w:cs="Times New Roman"/>
          <w:sz w:val="24"/>
          <w:szCs w:val="24"/>
        </w:rPr>
        <w:t xml:space="preserve"> </w:t>
      </w:r>
      <w:commentRangeEnd w:id="1"/>
      <w:r w:rsidR="00DD0FA1">
        <w:rPr>
          <w:rStyle w:val="CommentReference"/>
        </w:rPr>
        <w:commentReference w:id="1"/>
      </w:r>
      <w:r w:rsidRPr="00DD0FA1">
        <w:rPr>
          <w:rFonts w:ascii="Times New Roman" w:hAnsi="Times New Roman" w:cs="Times New Roman"/>
          <w:sz w:val="24"/>
          <w:szCs w:val="24"/>
        </w:rPr>
        <w:t>we are regularly exposed to variety of</w:t>
      </w:r>
      <w:r w:rsidR="00B37FAF" w:rsidRPr="00DD0FA1">
        <w:rPr>
          <w:rFonts w:ascii="Times New Roman" w:hAnsi="Times New Roman" w:cs="Times New Roman"/>
          <w:sz w:val="24"/>
          <w:szCs w:val="24"/>
        </w:rPr>
        <w:t xml:space="preserve"> viruses. They can be harmful for human organism. One of them is</w:t>
      </w:r>
      <w:r w:rsidRPr="00DD0FA1">
        <w:rPr>
          <w:rFonts w:ascii="Times New Roman" w:hAnsi="Times New Roman" w:cs="Times New Roman"/>
          <w:sz w:val="24"/>
          <w:szCs w:val="24"/>
        </w:rPr>
        <w:t xml:space="preserve"> Human </w:t>
      </w:r>
      <w:proofErr w:type="spellStart"/>
      <w:r w:rsidRPr="00DD0FA1">
        <w:rPr>
          <w:rFonts w:ascii="Times New Roman" w:hAnsi="Times New Roman" w:cs="Times New Roman"/>
          <w:sz w:val="24"/>
          <w:szCs w:val="24"/>
        </w:rPr>
        <w:t>orthopneumovi</w:t>
      </w:r>
      <w:r w:rsidR="00B37FAF" w:rsidRPr="00DD0FA1">
        <w:rPr>
          <w:rFonts w:ascii="Times New Roman" w:hAnsi="Times New Roman" w:cs="Times New Roman"/>
          <w:sz w:val="24"/>
          <w:szCs w:val="24"/>
        </w:rPr>
        <w:t>rus</w:t>
      </w:r>
      <w:proofErr w:type="spellEnd"/>
      <w:r w:rsidR="00B37FAF" w:rsidRPr="00DD0FA1">
        <w:rPr>
          <w:rFonts w:ascii="Times New Roman" w:hAnsi="Times New Roman" w:cs="Times New Roman"/>
          <w:sz w:val="24"/>
          <w:szCs w:val="24"/>
        </w:rPr>
        <w:t>. It’s</w:t>
      </w:r>
      <w:r w:rsidRPr="00DD0FA1">
        <w:rPr>
          <w:rFonts w:ascii="Times New Roman" w:hAnsi="Times New Roman" w:cs="Times New Roman"/>
          <w:sz w:val="24"/>
          <w:szCs w:val="24"/>
        </w:rPr>
        <w:t xml:space="preserve"> also known as a Human respiratory syncytial virus or shortly RSV. </w:t>
      </w:r>
      <w:r w:rsidR="00B37FAF" w:rsidRPr="00DD0FA1">
        <w:rPr>
          <w:rFonts w:ascii="Times New Roman" w:hAnsi="Times New Roman" w:cs="Times New Roman"/>
          <w:sz w:val="24"/>
          <w:szCs w:val="24"/>
        </w:rPr>
        <w:t>RSV is capable of causing respiratory tract illnesses, especially in children. In this project different strains of RSV were compared and analyzed to certain reference points such as: similarity, mutations, transition/transversion ratio (TT ratios), gaps, insertions and deletions for overall sequences as well as for coding and non-coding parts of the sequences.</w:t>
      </w:r>
      <w:commentRangeEnd w:id="0"/>
      <w:r w:rsidR="00DD0FA1">
        <w:rPr>
          <w:rStyle w:val="CommentReference"/>
        </w:rPr>
        <w:commentReference w:id="0"/>
      </w:r>
    </w:p>
    <w:p w14:paraId="5491E3B4" w14:textId="77777777" w:rsidR="007D04FC" w:rsidRPr="00DD0FA1" w:rsidRDefault="007D04FC"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Keywords: viruses, </w:t>
      </w:r>
      <w:r w:rsidR="005D007A" w:rsidRPr="00DD0FA1">
        <w:rPr>
          <w:rFonts w:ascii="Times New Roman" w:hAnsi="Times New Roman" w:cs="Times New Roman"/>
          <w:sz w:val="24"/>
          <w:szCs w:val="24"/>
        </w:rPr>
        <w:t xml:space="preserve">Human </w:t>
      </w:r>
      <w:proofErr w:type="spellStart"/>
      <w:r w:rsidR="005D007A" w:rsidRPr="00DD0FA1">
        <w:rPr>
          <w:rFonts w:ascii="Times New Roman" w:hAnsi="Times New Roman" w:cs="Times New Roman"/>
          <w:sz w:val="24"/>
          <w:szCs w:val="24"/>
        </w:rPr>
        <w:t>orthopneumovirus</w:t>
      </w:r>
      <w:proofErr w:type="spellEnd"/>
      <w:r w:rsidR="005D007A" w:rsidRPr="00DD0FA1">
        <w:rPr>
          <w:rFonts w:ascii="Times New Roman" w:hAnsi="Times New Roman" w:cs="Times New Roman"/>
          <w:sz w:val="24"/>
          <w:szCs w:val="24"/>
        </w:rPr>
        <w:t>, coding sequence, non-coding sequence</w:t>
      </w:r>
    </w:p>
    <w:p w14:paraId="7BD94DF9" w14:textId="77777777" w:rsidR="00BB61D5" w:rsidRPr="00DD0FA1" w:rsidRDefault="00BB61D5" w:rsidP="005D007A">
      <w:pPr>
        <w:spacing w:line="276" w:lineRule="auto"/>
        <w:jc w:val="both"/>
        <w:rPr>
          <w:rFonts w:ascii="Times New Roman" w:hAnsi="Times New Roman" w:cs="Times New Roman"/>
          <w:sz w:val="24"/>
          <w:szCs w:val="24"/>
        </w:rPr>
      </w:pPr>
    </w:p>
    <w:p w14:paraId="5A9144A3" w14:textId="77777777" w:rsidR="00BB61D5" w:rsidRPr="00DD0FA1" w:rsidRDefault="00BB61D5" w:rsidP="005D007A">
      <w:pPr>
        <w:spacing w:line="276" w:lineRule="auto"/>
        <w:jc w:val="both"/>
        <w:rPr>
          <w:rFonts w:ascii="Times New Roman" w:hAnsi="Times New Roman" w:cs="Times New Roman"/>
          <w:sz w:val="24"/>
          <w:szCs w:val="24"/>
        </w:rPr>
      </w:pPr>
    </w:p>
    <w:p w14:paraId="120312BC" w14:textId="77777777" w:rsidR="00BB61D5" w:rsidRPr="00DD0FA1" w:rsidRDefault="00BB61D5" w:rsidP="005D007A">
      <w:pPr>
        <w:spacing w:line="276" w:lineRule="auto"/>
        <w:jc w:val="both"/>
        <w:rPr>
          <w:rFonts w:ascii="Times New Roman" w:hAnsi="Times New Roman" w:cs="Times New Roman"/>
          <w:sz w:val="24"/>
          <w:szCs w:val="24"/>
        </w:rPr>
      </w:pPr>
    </w:p>
    <w:p w14:paraId="1AF270E5" w14:textId="77777777" w:rsidR="00BB61D5" w:rsidRPr="00DD0FA1" w:rsidRDefault="00BB61D5" w:rsidP="005D007A">
      <w:pPr>
        <w:spacing w:line="276" w:lineRule="auto"/>
        <w:jc w:val="both"/>
        <w:rPr>
          <w:rFonts w:ascii="Times New Roman" w:hAnsi="Times New Roman" w:cs="Times New Roman"/>
          <w:sz w:val="24"/>
          <w:szCs w:val="24"/>
        </w:rPr>
      </w:pPr>
    </w:p>
    <w:p w14:paraId="61E1B650" w14:textId="77777777" w:rsidR="00BB61D5" w:rsidRPr="00DD0FA1" w:rsidRDefault="00BB61D5" w:rsidP="005D007A">
      <w:pPr>
        <w:spacing w:line="276" w:lineRule="auto"/>
        <w:jc w:val="both"/>
        <w:rPr>
          <w:rFonts w:ascii="Times New Roman" w:hAnsi="Times New Roman" w:cs="Times New Roman"/>
          <w:sz w:val="24"/>
          <w:szCs w:val="24"/>
        </w:rPr>
      </w:pPr>
    </w:p>
    <w:p w14:paraId="2B1C12F3" w14:textId="77777777" w:rsidR="00BB61D5" w:rsidRPr="00DD0FA1" w:rsidRDefault="00BB61D5" w:rsidP="005D007A">
      <w:pPr>
        <w:spacing w:line="276" w:lineRule="auto"/>
        <w:jc w:val="both"/>
        <w:rPr>
          <w:rFonts w:ascii="Times New Roman" w:hAnsi="Times New Roman" w:cs="Times New Roman"/>
          <w:sz w:val="24"/>
          <w:szCs w:val="24"/>
        </w:rPr>
      </w:pPr>
    </w:p>
    <w:p w14:paraId="6F0FBFBA" w14:textId="77777777" w:rsidR="00BB61D5" w:rsidRPr="00DD0FA1" w:rsidRDefault="00BB61D5" w:rsidP="005D007A">
      <w:pPr>
        <w:spacing w:line="276" w:lineRule="auto"/>
        <w:jc w:val="both"/>
        <w:rPr>
          <w:rFonts w:ascii="Times New Roman" w:hAnsi="Times New Roman" w:cs="Times New Roman"/>
          <w:sz w:val="24"/>
          <w:szCs w:val="24"/>
        </w:rPr>
      </w:pPr>
    </w:p>
    <w:p w14:paraId="4A3B3F67" w14:textId="77777777" w:rsidR="00BB61D5" w:rsidRPr="00DD0FA1" w:rsidRDefault="00BB61D5" w:rsidP="005D007A">
      <w:pPr>
        <w:spacing w:line="276" w:lineRule="auto"/>
        <w:jc w:val="both"/>
        <w:rPr>
          <w:rFonts w:ascii="Times New Roman" w:hAnsi="Times New Roman" w:cs="Times New Roman"/>
          <w:sz w:val="24"/>
          <w:szCs w:val="24"/>
        </w:rPr>
      </w:pPr>
    </w:p>
    <w:p w14:paraId="5DFC1D92" w14:textId="77777777" w:rsidR="00BB61D5" w:rsidRPr="00DD0FA1" w:rsidRDefault="00BB61D5" w:rsidP="005D007A">
      <w:pPr>
        <w:spacing w:line="276" w:lineRule="auto"/>
        <w:jc w:val="both"/>
        <w:rPr>
          <w:rFonts w:ascii="Times New Roman" w:hAnsi="Times New Roman" w:cs="Times New Roman"/>
          <w:sz w:val="24"/>
          <w:szCs w:val="24"/>
        </w:rPr>
      </w:pPr>
    </w:p>
    <w:p w14:paraId="2C074AFF" w14:textId="77777777" w:rsidR="00BB61D5" w:rsidRPr="00DD0FA1" w:rsidRDefault="00BB61D5" w:rsidP="005D007A">
      <w:pPr>
        <w:spacing w:line="276" w:lineRule="auto"/>
        <w:jc w:val="both"/>
        <w:rPr>
          <w:rFonts w:ascii="Times New Roman" w:hAnsi="Times New Roman" w:cs="Times New Roman"/>
          <w:sz w:val="24"/>
          <w:szCs w:val="24"/>
        </w:rPr>
      </w:pPr>
    </w:p>
    <w:p w14:paraId="2ED4F420" w14:textId="77777777" w:rsidR="00BB61D5" w:rsidRPr="00DD0FA1" w:rsidRDefault="00BB61D5" w:rsidP="005D007A">
      <w:pPr>
        <w:spacing w:line="276" w:lineRule="auto"/>
        <w:jc w:val="both"/>
        <w:rPr>
          <w:rFonts w:ascii="Times New Roman" w:hAnsi="Times New Roman" w:cs="Times New Roman"/>
          <w:sz w:val="24"/>
          <w:szCs w:val="24"/>
        </w:rPr>
      </w:pPr>
    </w:p>
    <w:p w14:paraId="3AA64126" w14:textId="77777777" w:rsidR="00BB61D5" w:rsidRPr="00DD0FA1" w:rsidRDefault="00BB61D5" w:rsidP="005D007A">
      <w:pPr>
        <w:spacing w:line="276" w:lineRule="auto"/>
        <w:jc w:val="both"/>
        <w:rPr>
          <w:rFonts w:ascii="Times New Roman" w:hAnsi="Times New Roman" w:cs="Times New Roman"/>
          <w:sz w:val="24"/>
          <w:szCs w:val="24"/>
        </w:rPr>
      </w:pPr>
    </w:p>
    <w:p w14:paraId="171E1A43" w14:textId="77777777" w:rsidR="00BB61D5" w:rsidRPr="00DD0FA1" w:rsidRDefault="00BB61D5" w:rsidP="005D007A">
      <w:pPr>
        <w:spacing w:line="276" w:lineRule="auto"/>
        <w:jc w:val="both"/>
        <w:rPr>
          <w:rFonts w:ascii="Times New Roman" w:hAnsi="Times New Roman" w:cs="Times New Roman"/>
          <w:sz w:val="24"/>
          <w:szCs w:val="24"/>
        </w:rPr>
      </w:pPr>
    </w:p>
    <w:p w14:paraId="78E22C71" w14:textId="77777777" w:rsidR="00BB61D5" w:rsidRPr="00DD0FA1" w:rsidRDefault="00BB61D5" w:rsidP="005D007A">
      <w:pPr>
        <w:spacing w:line="276" w:lineRule="auto"/>
        <w:jc w:val="both"/>
        <w:rPr>
          <w:rFonts w:ascii="Times New Roman" w:hAnsi="Times New Roman" w:cs="Times New Roman"/>
          <w:sz w:val="24"/>
          <w:szCs w:val="24"/>
        </w:rPr>
      </w:pPr>
    </w:p>
    <w:p w14:paraId="17CFDC6C" w14:textId="77777777" w:rsidR="00BB61D5" w:rsidRPr="00DD0FA1" w:rsidRDefault="00BB61D5" w:rsidP="005D007A">
      <w:pPr>
        <w:spacing w:line="276" w:lineRule="auto"/>
        <w:jc w:val="both"/>
        <w:rPr>
          <w:rFonts w:ascii="Times New Roman" w:hAnsi="Times New Roman" w:cs="Times New Roman"/>
          <w:sz w:val="24"/>
          <w:szCs w:val="24"/>
        </w:rPr>
      </w:pPr>
    </w:p>
    <w:p w14:paraId="1C47C7F8" w14:textId="77777777" w:rsidR="00BB61D5" w:rsidRPr="00DD0FA1" w:rsidRDefault="00BB61D5" w:rsidP="005D007A">
      <w:pPr>
        <w:spacing w:line="276" w:lineRule="auto"/>
        <w:jc w:val="both"/>
        <w:rPr>
          <w:rFonts w:ascii="Times New Roman" w:hAnsi="Times New Roman" w:cs="Times New Roman"/>
          <w:sz w:val="24"/>
          <w:szCs w:val="24"/>
        </w:rPr>
      </w:pPr>
    </w:p>
    <w:p w14:paraId="08CF396F" w14:textId="77777777" w:rsidR="00BB61D5" w:rsidRPr="00DD0FA1" w:rsidRDefault="00BB61D5" w:rsidP="005D007A">
      <w:pPr>
        <w:spacing w:line="276" w:lineRule="auto"/>
        <w:jc w:val="both"/>
        <w:rPr>
          <w:rFonts w:ascii="Times New Roman" w:hAnsi="Times New Roman" w:cs="Times New Roman"/>
          <w:sz w:val="24"/>
          <w:szCs w:val="24"/>
        </w:rPr>
      </w:pPr>
    </w:p>
    <w:p w14:paraId="10DAFD9E" w14:textId="77777777" w:rsidR="00BB61D5" w:rsidRPr="00DD0FA1" w:rsidRDefault="00BB61D5" w:rsidP="005D007A">
      <w:pPr>
        <w:spacing w:line="276" w:lineRule="auto"/>
        <w:jc w:val="both"/>
        <w:rPr>
          <w:rFonts w:ascii="Times New Roman" w:hAnsi="Times New Roman" w:cs="Times New Roman"/>
          <w:sz w:val="24"/>
          <w:szCs w:val="24"/>
        </w:rPr>
      </w:pPr>
    </w:p>
    <w:p w14:paraId="3C4042E8" w14:textId="77777777" w:rsidR="00BB61D5" w:rsidRPr="00DD0FA1" w:rsidRDefault="00BB61D5" w:rsidP="005D007A">
      <w:pPr>
        <w:spacing w:line="276"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71448135"/>
        <w:docPartObj>
          <w:docPartGallery w:val="Table of Contents"/>
          <w:docPartUnique/>
        </w:docPartObj>
      </w:sdtPr>
      <w:sdtEndPr>
        <w:rPr>
          <w:b/>
          <w:bCs/>
          <w:noProof/>
        </w:rPr>
      </w:sdtEndPr>
      <w:sdtContent>
        <w:p w14:paraId="08539414" w14:textId="77777777" w:rsidR="00BB61D5" w:rsidRPr="00DD0FA1" w:rsidRDefault="00BB61D5" w:rsidP="00BB61D5">
          <w:pPr>
            <w:pStyle w:val="TOCHeading"/>
            <w:spacing w:line="480" w:lineRule="auto"/>
            <w:rPr>
              <w:rFonts w:ascii="Times New Roman" w:hAnsi="Times New Roman" w:cs="Times New Roman"/>
              <w:b/>
              <w:color w:val="auto"/>
              <w:sz w:val="24"/>
              <w:szCs w:val="24"/>
            </w:rPr>
          </w:pPr>
          <w:r w:rsidRPr="00DD0FA1">
            <w:rPr>
              <w:rFonts w:ascii="Times New Roman" w:hAnsi="Times New Roman" w:cs="Times New Roman"/>
              <w:b/>
              <w:color w:val="auto"/>
              <w:sz w:val="24"/>
              <w:szCs w:val="24"/>
            </w:rPr>
            <w:t>TABLE OF CONTENTS</w:t>
          </w:r>
        </w:p>
        <w:p w14:paraId="096475EC" w14:textId="77777777" w:rsidR="00BB61D5" w:rsidRPr="00DD0FA1" w:rsidRDefault="00BB61D5" w:rsidP="00BB61D5">
          <w:pPr>
            <w:pStyle w:val="TOC1"/>
            <w:tabs>
              <w:tab w:val="right" w:leader="dot" w:pos="9350"/>
            </w:tabs>
            <w:spacing w:line="276" w:lineRule="auto"/>
            <w:rPr>
              <w:rFonts w:ascii="Times New Roman" w:hAnsi="Times New Roman" w:cs="Times New Roman"/>
              <w:noProof/>
              <w:sz w:val="24"/>
              <w:szCs w:val="24"/>
            </w:rPr>
          </w:pPr>
          <w:r w:rsidRPr="00DD0FA1">
            <w:rPr>
              <w:rFonts w:ascii="Times New Roman" w:hAnsi="Times New Roman" w:cs="Times New Roman"/>
              <w:b/>
              <w:bCs/>
              <w:noProof/>
              <w:sz w:val="24"/>
              <w:szCs w:val="24"/>
            </w:rPr>
            <w:fldChar w:fldCharType="begin"/>
          </w:r>
          <w:r w:rsidRPr="00DD0FA1">
            <w:rPr>
              <w:rFonts w:ascii="Times New Roman" w:hAnsi="Times New Roman" w:cs="Times New Roman"/>
              <w:b/>
              <w:bCs/>
              <w:noProof/>
              <w:sz w:val="24"/>
              <w:szCs w:val="24"/>
            </w:rPr>
            <w:instrText xml:space="preserve"> TOC \o "1-3" \h \z \u </w:instrText>
          </w:r>
          <w:r w:rsidRPr="00DD0FA1">
            <w:rPr>
              <w:rFonts w:ascii="Times New Roman" w:hAnsi="Times New Roman" w:cs="Times New Roman"/>
              <w:b/>
              <w:bCs/>
              <w:noProof/>
              <w:sz w:val="24"/>
              <w:szCs w:val="24"/>
            </w:rPr>
            <w:fldChar w:fldCharType="separate"/>
          </w:r>
          <w:hyperlink w:anchor="_Toc92559136" w:history="1">
            <w:r w:rsidRPr="00DD0FA1">
              <w:rPr>
                <w:rStyle w:val="Hyperlink"/>
                <w:rFonts w:ascii="Times New Roman" w:hAnsi="Times New Roman" w:cs="Times New Roman"/>
                <w:b/>
                <w:noProof/>
                <w:sz w:val="24"/>
                <w:szCs w:val="24"/>
              </w:rPr>
              <w:t>LIST OF FIGURES</w:t>
            </w:r>
            <w:r w:rsidRPr="00DD0FA1">
              <w:rPr>
                <w:rFonts w:ascii="Times New Roman" w:hAnsi="Times New Roman" w:cs="Times New Roman"/>
                <w:noProof/>
                <w:webHidden/>
                <w:sz w:val="24"/>
                <w:szCs w:val="24"/>
              </w:rPr>
              <w:tab/>
            </w:r>
            <w:r w:rsidRPr="00DD0FA1">
              <w:rPr>
                <w:rFonts w:ascii="Times New Roman" w:hAnsi="Times New Roman" w:cs="Times New Roman"/>
                <w:noProof/>
                <w:webHidden/>
                <w:sz w:val="24"/>
                <w:szCs w:val="24"/>
              </w:rPr>
              <w:fldChar w:fldCharType="begin"/>
            </w:r>
            <w:r w:rsidRPr="00DD0FA1">
              <w:rPr>
                <w:rFonts w:ascii="Times New Roman" w:hAnsi="Times New Roman" w:cs="Times New Roman"/>
                <w:noProof/>
                <w:webHidden/>
                <w:sz w:val="24"/>
                <w:szCs w:val="24"/>
              </w:rPr>
              <w:instrText xml:space="preserve"> PAGEREF _Toc92559136 \h </w:instrText>
            </w:r>
            <w:r w:rsidRPr="00DD0FA1">
              <w:rPr>
                <w:rFonts w:ascii="Times New Roman" w:hAnsi="Times New Roman" w:cs="Times New Roman"/>
                <w:noProof/>
                <w:webHidden/>
                <w:sz w:val="24"/>
                <w:szCs w:val="24"/>
              </w:rPr>
            </w:r>
            <w:r w:rsidRPr="00DD0FA1">
              <w:rPr>
                <w:rFonts w:ascii="Times New Roman" w:hAnsi="Times New Roman" w:cs="Times New Roman"/>
                <w:noProof/>
                <w:webHidden/>
                <w:sz w:val="24"/>
                <w:szCs w:val="24"/>
              </w:rPr>
              <w:fldChar w:fldCharType="separate"/>
            </w:r>
            <w:r w:rsidRPr="00DD0FA1">
              <w:rPr>
                <w:rFonts w:ascii="Times New Roman" w:hAnsi="Times New Roman" w:cs="Times New Roman"/>
                <w:noProof/>
                <w:webHidden/>
                <w:sz w:val="24"/>
                <w:szCs w:val="24"/>
              </w:rPr>
              <w:t>1</w:t>
            </w:r>
            <w:r w:rsidRPr="00DD0FA1">
              <w:rPr>
                <w:rFonts w:ascii="Times New Roman" w:hAnsi="Times New Roman" w:cs="Times New Roman"/>
                <w:noProof/>
                <w:webHidden/>
                <w:sz w:val="24"/>
                <w:szCs w:val="24"/>
              </w:rPr>
              <w:fldChar w:fldCharType="end"/>
            </w:r>
          </w:hyperlink>
        </w:p>
        <w:p w14:paraId="6E0C8A1E" w14:textId="77777777" w:rsidR="00BB61D5" w:rsidRPr="00DD0FA1" w:rsidRDefault="00DA0290" w:rsidP="00BB61D5">
          <w:pPr>
            <w:pStyle w:val="TOC1"/>
            <w:tabs>
              <w:tab w:val="right" w:leader="dot" w:pos="9350"/>
            </w:tabs>
            <w:spacing w:line="276" w:lineRule="auto"/>
            <w:rPr>
              <w:rFonts w:ascii="Times New Roman" w:hAnsi="Times New Roman" w:cs="Times New Roman"/>
              <w:noProof/>
              <w:sz w:val="24"/>
              <w:szCs w:val="24"/>
            </w:rPr>
          </w:pPr>
          <w:hyperlink w:anchor="_Toc92559137" w:history="1">
            <w:r w:rsidR="00BB61D5" w:rsidRPr="00DD0FA1">
              <w:rPr>
                <w:rStyle w:val="Hyperlink"/>
                <w:rFonts w:ascii="Times New Roman" w:hAnsi="Times New Roman" w:cs="Times New Roman"/>
                <w:b/>
                <w:noProof/>
                <w:sz w:val="24"/>
                <w:szCs w:val="24"/>
              </w:rPr>
              <w:t>LIST OF TABLES</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_Toc92559137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1</w:t>
            </w:r>
            <w:r w:rsidR="00BB61D5" w:rsidRPr="00DD0FA1">
              <w:rPr>
                <w:rFonts w:ascii="Times New Roman" w:hAnsi="Times New Roman" w:cs="Times New Roman"/>
                <w:noProof/>
                <w:webHidden/>
                <w:sz w:val="24"/>
                <w:szCs w:val="24"/>
              </w:rPr>
              <w:fldChar w:fldCharType="end"/>
            </w:r>
          </w:hyperlink>
        </w:p>
        <w:p w14:paraId="721B8141" w14:textId="77777777" w:rsidR="00BB61D5" w:rsidRPr="00DD0FA1" w:rsidRDefault="00DA0290" w:rsidP="00BB61D5">
          <w:pPr>
            <w:pStyle w:val="TOC1"/>
            <w:tabs>
              <w:tab w:val="right" w:leader="dot" w:pos="9350"/>
            </w:tabs>
            <w:spacing w:line="276" w:lineRule="auto"/>
            <w:rPr>
              <w:rFonts w:ascii="Times New Roman" w:hAnsi="Times New Roman" w:cs="Times New Roman"/>
              <w:noProof/>
              <w:sz w:val="24"/>
              <w:szCs w:val="24"/>
            </w:rPr>
          </w:pPr>
          <w:hyperlink w:anchor="_Toc92559138" w:history="1">
            <w:r w:rsidR="00BB61D5" w:rsidRPr="00DD0FA1">
              <w:rPr>
                <w:rStyle w:val="Hyperlink"/>
                <w:rFonts w:ascii="Times New Roman" w:hAnsi="Times New Roman" w:cs="Times New Roman"/>
                <w:b/>
                <w:noProof/>
                <w:sz w:val="24"/>
                <w:szCs w:val="24"/>
              </w:rPr>
              <w:t>INTRODUCTION</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_Toc92559138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2</w:t>
            </w:r>
            <w:r w:rsidR="00BB61D5" w:rsidRPr="00DD0FA1">
              <w:rPr>
                <w:rFonts w:ascii="Times New Roman" w:hAnsi="Times New Roman" w:cs="Times New Roman"/>
                <w:noProof/>
                <w:webHidden/>
                <w:sz w:val="24"/>
                <w:szCs w:val="24"/>
              </w:rPr>
              <w:fldChar w:fldCharType="end"/>
            </w:r>
          </w:hyperlink>
        </w:p>
        <w:p w14:paraId="243A8B3C" w14:textId="77777777" w:rsidR="00BB61D5" w:rsidRPr="00DD0FA1" w:rsidRDefault="00DA0290" w:rsidP="00BB61D5">
          <w:pPr>
            <w:pStyle w:val="TOC1"/>
            <w:tabs>
              <w:tab w:val="right" w:leader="dot" w:pos="9350"/>
            </w:tabs>
            <w:spacing w:line="276" w:lineRule="auto"/>
            <w:rPr>
              <w:rFonts w:ascii="Times New Roman" w:hAnsi="Times New Roman" w:cs="Times New Roman"/>
              <w:noProof/>
              <w:sz w:val="24"/>
              <w:szCs w:val="24"/>
            </w:rPr>
          </w:pPr>
          <w:hyperlink w:anchor="_Toc92559139" w:history="1">
            <w:r w:rsidR="00BB61D5" w:rsidRPr="00DD0FA1">
              <w:rPr>
                <w:rStyle w:val="Hyperlink"/>
                <w:rFonts w:ascii="Times New Roman" w:hAnsi="Times New Roman" w:cs="Times New Roman"/>
                <w:b/>
                <w:noProof/>
                <w:sz w:val="24"/>
                <w:szCs w:val="24"/>
              </w:rPr>
              <w:t>MATERIALS AND METHODS</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_Toc92559139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3</w:t>
            </w:r>
            <w:r w:rsidR="00BB61D5" w:rsidRPr="00DD0FA1">
              <w:rPr>
                <w:rFonts w:ascii="Times New Roman" w:hAnsi="Times New Roman" w:cs="Times New Roman"/>
                <w:noProof/>
                <w:webHidden/>
                <w:sz w:val="24"/>
                <w:szCs w:val="24"/>
              </w:rPr>
              <w:fldChar w:fldCharType="end"/>
            </w:r>
          </w:hyperlink>
        </w:p>
        <w:p w14:paraId="74FC3092" w14:textId="77777777" w:rsidR="00BB61D5" w:rsidRPr="00DD0FA1" w:rsidRDefault="00DA0290" w:rsidP="00BB61D5">
          <w:pPr>
            <w:pStyle w:val="TOC2"/>
            <w:tabs>
              <w:tab w:val="right" w:leader="dot" w:pos="9350"/>
            </w:tabs>
            <w:spacing w:line="276" w:lineRule="auto"/>
            <w:rPr>
              <w:rFonts w:ascii="Times New Roman" w:hAnsi="Times New Roman" w:cs="Times New Roman"/>
              <w:noProof/>
              <w:sz w:val="24"/>
              <w:szCs w:val="24"/>
            </w:rPr>
          </w:pPr>
          <w:hyperlink w:anchor="_Toc92559140" w:history="1">
            <w:r w:rsidR="00BB61D5" w:rsidRPr="00DD0FA1">
              <w:rPr>
                <w:rStyle w:val="Hyperlink"/>
                <w:rFonts w:ascii="Times New Roman" w:hAnsi="Times New Roman" w:cs="Times New Roman"/>
                <w:noProof/>
                <w:sz w:val="24"/>
                <w:szCs w:val="24"/>
              </w:rPr>
              <w:t>Selection</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_Toc92559140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3</w:t>
            </w:r>
            <w:r w:rsidR="00BB61D5" w:rsidRPr="00DD0FA1">
              <w:rPr>
                <w:rFonts w:ascii="Times New Roman" w:hAnsi="Times New Roman" w:cs="Times New Roman"/>
                <w:noProof/>
                <w:webHidden/>
                <w:sz w:val="24"/>
                <w:szCs w:val="24"/>
              </w:rPr>
              <w:fldChar w:fldCharType="end"/>
            </w:r>
          </w:hyperlink>
        </w:p>
        <w:p w14:paraId="09E03E96" w14:textId="77777777" w:rsidR="00BB61D5" w:rsidRPr="00DD0FA1" w:rsidRDefault="00DA0290" w:rsidP="00BB61D5">
          <w:pPr>
            <w:pStyle w:val="TOC2"/>
            <w:tabs>
              <w:tab w:val="right" w:leader="dot" w:pos="9350"/>
            </w:tabs>
            <w:spacing w:line="276" w:lineRule="auto"/>
            <w:rPr>
              <w:rFonts w:ascii="Times New Roman" w:hAnsi="Times New Roman" w:cs="Times New Roman"/>
              <w:noProof/>
              <w:sz w:val="24"/>
              <w:szCs w:val="24"/>
            </w:rPr>
          </w:pPr>
          <w:hyperlink w:anchor="_Toc92559141" w:history="1">
            <w:r w:rsidR="00BB61D5" w:rsidRPr="00DD0FA1">
              <w:rPr>
                <w:rStyle w:val="Hyperlink"/>
                <w:rFonts w:ascii="Times New Roman" w:hAnsi="Times New Roman" w:cs="Times New Roman"/>
                <w:noProof/>
                <w:sz w:val="24"/>
                <w:szCs w:val="24"/>
              </w:rPr>
              <w:t>Multiple Sequence Alignment</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_Toc92559141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3</w:t>
            </w:r>
            <w:r w:rsidR="00BB61D5" w:rsidRPr="00DD0FA1">
              <w:rPr>
                <w:rFonts w:ascii="Times New Roman" w:hAnsi="Times New Roman" w:cs="Times New Roman"/>
                <w:noProof/>
                <w:webHidden/>
                <w:sz w:val="24"/>
                <w:szCs w:val="24"/>
              </w:rPr>
              <w:fldChar w:fldCharType="end"/>
            </w:r>
          </w:hyperlink>
        </w:p>
        <w:p w14:paraId="7ACDC98B" w14:textId="77777777" w:rsidR="00BB61D5" w:rsidRPr="00DD0FA1" w:rsidRDefault="00DA0290" w:rsidP="00BB61D5">
          <w:pPr>
            <w:pStyle w:val="TOC2"/>
            <w:tabs>
              <w:tab w:val="right" w:leader="dot" w:pos="9350"/>
            </w:tabs>
            <w:spacing w:line="276" w:lineRule="auto"/>
            <w:rPr>
              <w:rFonts w:ascii="Times New Roman" w:hAnsi="Times New Roman" w:cs="Times New Roman"/>
              <w:noProof/>
              <w:sz w:val="24"/>
              <w:szCs w:val="24"/>
            </w:rPr>
          </w:pPr>
          <w:hyperlink w:anchor="_Toc92559142" w:history="1">
            <w:r w:rsidR="00BB61D5" w:rsidRPr="00DD0FA1">
              <w:rPr>
                <w:rStyle w:val="Hyperlink"/>
                <w:rFonts w:ascii="Times New Roman" w:hAnsi="Times New Roman" w:cs="Times New Roman"/>
                <w:noProof/>
                <w:sz w:val="24"/>
                <w:szCs w:val="24"/>
              </w:rPr>
              <w:t>Protein Coding Gene Search</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_Toc92559142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3</w:t>
            </w:r>
            <w:r w:rsidR="00BB61D5" w:rsidRPr="00DD0FA1">
              <w:rPr>
                <w:rFonts w:ascii="Times New Roman" w:hAnsi="Times New Roman" w:cs="Times New Roman"/>
                <w:noProof/>
                <w:webHidden/>
                <w:sz w:val="24"/>
                <w:szCs w:val="24"/>
              </w:rPr>
              <w:fldChar w:fldCharType="end"/>
            </w:r>
          </w:hyperlink>
        </w:p>
        <w:p w14:paraId="43B9DD85" w14:textId="77777777" w:rsidR="00BB61D5" w:rsidRPr="00DD0FA1" w:rsidRDefault="00DA0290" w:rsidP="00BB61D5">
          <w:pPr>
            <w:pStyle w:val="TOC2"/>
            <w:tabs>
              <w:tab w:val="right" w:leader="dot" w:pos="9350"/>
            </w:tabs>
            <w:spacing w:line="276" w:lineRule="auto"/>
            <w:rPr>
              <w:rFonts w:ascii="Times New Roman" w:hAnsi="Times New Roman" w:cs="Times New Roman"/>
              <w:noProof/>
              <w:sz w:val="24"/>
              <w:szCs w:val="24"/>
            </w:rPr>
          </w:pPr>
          <w:hyperlink w:anchor="_Toc92559143" w:history="1">
            <w:r w:rsidR="00BB61D5" w:rsidRPr="00DD0FA1">
              <w:rPr>
                <w:rStyle w:val="Hyperlink"/>
                <w:rFonts w:ascii="Times New Roman" w:hAnsi="Times New Roman" w:cs="Times New Roman"/>
                <w:noProof/>
                <w:sz w:val="24"/>
                <w:szCs w:val="24"/>
              </w:rPr>
              <w:t>Analysis and Classification</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_Toc92559143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3</w:t>
            </w:r>
            <w:r w:rsidR="00BB61D5" w:rsidRPr="00DD0FA1">
              <w:rPr>
                <w:rFonts w:ascii="Times New Roman" w:hAnsi="Times New Roman" w:cs="Times New Roman"/>
                <w:noProof/>
                <w:webHidden/>
                <w:sz w:val="24"/>
                <w:szCs w:val="24"/>
              </w:rPr>
              <w:fldChar w:fldCharType="end"/>
            </w:r>
          </w:hyperlink>
        </w:p>
        <w:p w14:paraId="4C741341" w14:textId="77777777" w:rsidR="00BB61D5" w:rsidRPr="00DD0FA1" w:rsidRDefault="00DA0290" w:rsidP="00BB61D5">
          <w:pPr>
            <w:pStyle w:val="TOC1"/>
            <w:tabs>
              <w:tab w:val="right" w:leader="dot" w:pos="9350"/>
            </w:tabs>
            <w:spacing w:line="276" w:lineRule="auto"/>
            <w:rPr>
              <w:rFonts w:ascii="Times New Roman" w:hAnsi="Times New Roman" w:cs="Times New Roman"/>
              <w:noProof/>
              <w:sz w:val="24"/>
              <w:szCs w:val="24"/>
            </w:rPr>
          </w:pPr>
          <w:hyperlink w:anchor="_Toc92559144" w:history="1">
            <w:r w:rsidR="00BB61D5" w:rsidRPr="00DD0FA1">
              <w:rPr>
                <w:rStyle w:val="Hyperlink"/>
                <w:rFonts w:ascii="Times New Roman" w:hAnsi="Times New Roman" w:cs="Times New Roman"/>
                <w:b/>
                <w:noProof/>
                <w:sz w:val="24"/>
                <w:szCs w:val="24"/>
              </w:rPr>
              <w:t>RESULTS</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_Toc92559144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4</w:t>
            </w:r>
            <w:r w:rsidR="00BB61D5" w:rsidRPr="00DD0FA1">
              <w:rPr>
                <w:rFonts w:ascii="Times New Roman" w:hAnsi="Times New Roman" w:cs="Times New Roman"/>
                <w:noProof/>
                <w:webHidden/>
                <w:sz w:val="24"/>
                <w:szCs w:val="24"/>
              </w:rPr>
              <w:fldChar w:fldCharType="end"/>
            </w:r>
          </w:hyperlink>
        </w:p>
        <w:p w14:paraId="1C137996" w14:textId="77777777" w:rsidR="00BB61D5" w:rsidRPr="00DD0FA1" w:rsidRDefault="00DA0290" w:rsidP="00BB61D5">
          <w:pPr>
            <w:pStyle w:val="TOC1"/>
            <w:tabs>
              <w:tab w:val="right" w:leader="dot" w:pos="9350"/>
            </w:tabs>
            <w:spacing w:line="276" w:lineRule="auto"/>
            <w:rPr>
              <w:rFonts w:ascii="Times New Roman" w:hAnsi="Times New Roman" w:cs="Times New Roman"/>
              <w:noProof/>
              <w:sz w:val="24"/>
              <w:szCs w:val="24"/>
            </w:rPr>
          </w:pPr>
          <w:hyperlink w:anchor="_Toc92559145" w:history="1">
            <w:r w:rsidR="00BB61D5" w:rsidRPr="00DD0FA1">
              <w:rPr>
                <w:rStyle w:val="Hyperlink"/>
                <w:rFonts w:ascii="Times New Roman" w:hAnsi="Times New Roman" w:cs="Times New Roman"/>
                <w:b/>
                <w:noProof/>
                <w:sz w:val="24"/>
                <w:szCs w:val="24"/>
              </w:rPr>
              <w:t>DISCUSSION</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_Toc92559145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11</w:t>
            </w:r>
            <w:r w:rsidR="00BB61D5" w:rsidRPr="00DD0FA1">
              <w:rPr>
                <w:rFonts w:ascii="Times New Roman" w:hAnsi="Times New Roman" w:cs="Times New Roman"/>
                <w:noProof/>
                <w:webHidden/>
                <w:sz w:val="24"/>
                <w:szCs w:val="24"/>
              </w:rPr>
              <w:fldChar w:fldCharType="end"/>
            </w:r>
          </w:hyperlink>
        </w:p>
        <w:p w14:paraId="322C2238" w14:textId="77777777" w:rsidR="00BB61D5" w:rsidRPr="00DD0FA1" w:rsidRDefault="00DA0290" w:rsidP="00BB61D5">
          <w:pPr>
            <w:pStyle w:val="TOC1"/>
            <w:tabs>
              <w:tab w:val="right" w:leader="dot" w:pos="9350"/>
            </w:tabs>
            <w:spacing w:line="276" w:lineRule="auto"/>
            <w:rPr>
              <w:rFonts w:ascii="Times New Roman" w:hAnsi="Times New Roman" w:cs="Times New Roman"/>
              <w:noProof/>
              <w:sz w:val="24"/>
              <w:szCs w:val="24"/>
            </w:rPr>
          </w:pPr>
          <w:hyperlink w:anchor="_Toc92559146" w:history="1">
            <w:r w:rsidR="00BB61D5" w:rsidRPr="00DD0FA1">
              <w:rPr>
                <w:rStyle w:val="Hyperlink"/>
                <w:rFonts w:ascii="Times New Roman" w:hAnsi="Times New Roman" w:cs="Times New Roman"/>
                <w:b/>
                <w:noProof/>
                <w:sz w:val="24"/>
                <w:szCs w:val="24"/>
              </w:rPr>
              <w:t>CONCLUSION</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_Toc92559146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13</w:t>
            </w:r>
            <w:r w:rsidR="00BB61D5" w:rsidRPr="00DD0FA1">
              <w:rPr>
                <w:rFonts w:ascii="Times New Roman" w:hAnsi="Times New Roman" w:cs="Times New Roman"/>
                <w:noProof/>
                <w:webHidden/>
                <w:sz w:val="24"/>
                <w:szCs w:val="24"/>
              </w:rPr>
              <w:fldChar w:fldCharType="end"/>
            </w:r>
          </w:hyperlink>
        </w:p>
        <w:p w14:paraId="6229970F" w14:textId="77777777" w:rsidR="00BB61D5" w:rsidRPr="00DD0FA1" w:rsidRDefault="00DA0290" w:rsidP="00BB61D5">
          <w:pPr>
            <w:pStyle w:val="TOC1"/>
            <w:tabs>
              <w:tab w:val="right" w:leader="dot" w:pos="9350"/>
            </w:tabs>
            <w:spacing w:line="276" w:lineRule="auto"/>
            <w:rPr>
              <w:rFonts w:ascii="Times New Roman" w:hAnsi="Times New Roman" w:cs="Times New Roman"/>
              <w:noProof/>
              <w:color w:val="0000FF"/>
              <w:sz w:val="24"/>
              <w:szCs w:val="24"/>
              <w:u w:val="single"/>
            </w:rPr>
          </w:pPr>
          <w:hyperlink w:anchor="_Toc92559147" w:history="1">
            <w:r w:rsidR="00BB61D5" w:rsidRPr="00DD0FA1">
              <w:rPr>
                <w:rStyle w:val="Hyperlink"/>
                <w:rFonts w:ascii="Times New Roman" w:hAnsi="Times New Roman" w:cs="Times New Roman"/>
                <w:b/>
                <w:noProof/>
                <w:sz w:val="24"/>
                <w:szCs w:val="24"/>
              </w:rPr>
              <w:t>REFERENCES</w:t>
            </w:r>
            <w:r w:rsidR="00BB61D5" w:rsidRPr="00DD0FA1">
              <w:rPr>
                <w:rFonts w:ascii="Times New Roman" w:hAnsi="Times New Roman" w:cs="Times New Roman"/>
                <w:noProof/>
                <w:webHidden/>
                <w:sz w:val="24"/>
                <w:szCs w:val="24"/>
              </w:rPr>
              <w:tab/>
            </w:r>
            <w:r w:rsidR="00BB61D5" w:rsidRPr="00DD0FA1">
              <w:rPr>
                <w:rFonts w:ascii="Times New Roman" w:hAnsi="Times New Roman" w:cs="Times New Roman"/>
                <w:noProof/>
                <w:webHidden/>
                <w:sz w:val="24"/>
                <w:szCs w:val="24"/>
              </w:rPr>
              <w:fldChar w:fldCharType="begin"/>
            </w:r>
            <w:r w:rsidR="00BB61D5" w:rsidRPr="00DD0FA1">
              <w:rPr>
                <w:rFonts w:ascii="Times New Roman" w:hAnsi="Times New Roman" w:cs="Times New Roman"/>
                <w:noProof/>
                <w:webHidden/>
                <w:sz w:val="24"/>
                <w:szCs w:val="24"/>
              </w:rPr>
              <w:instrText xml:space="preserve"> PAGEREF _Toc92559147 \h </w:instrText>
            </w:r>
            <w:r w:rsidR="00BB61D5" w:rsidRPr="00DD0FA1">
              <w:rPr>
                <w:rFonts w:ascii="Times New Roman" w:hAnsi="Times New Roman" w:cs="Times New Roman"/>
                <w:noProof/>
                <w:webHidden/>
                <w:sz w:val="24"/>
                <w:szCs w:val="24"/>
              </w:rPr>
            </w:r>
            <w:r w:rsidR="00BB61D5" w:rsidRPr="00DD0FA1">
              <w:rPr>
                <w:rFonts w:ascii="Times New Roman" w:hAnsi="Times New Roman" w:cs="Times New Roman"/>
                <w:noProof/>
                <w:webHidden/>
                <w:sz w:val="24"/>
                <w:szCs w:val="24"/>
              </w:rPr>
              <w:fldChar w:fldCharType="separate"/>
            </w:r>
            <w:r w:rsidR="00BB61D5" w:rsidRPr="00DD0FA1">
              <w:rPr>
                <w:rFonts w:ascii="Times New Roman" w:hAnsi="Times New Roman" w:cs="Times New Roman"/>
                <w:noProof/>
                <w:webHidden/>
                <w:sz w:val="24"/>
                <w:szCs w:val="24"/>
              </w:rPr>
              <w:t>14</w:t>
            </w:r>
            <w:r w:rsidR="00BB61D5" w:rsidRPr="00DD0FA1">
              <w:rPr>
                <w:rFonts w:ascii="Times New Roman" w:hAnsi="Times New Roman" w:cs="Times New Roman"/>
                <w:noProof/>
                <w:webHidden/>
                <w:sz w:val="24"/>
                <w:szCs w:val="24"/>
              </w:rPr>
              <w:fldChar w:fldCharType="end"/>
            </w:r>
          </w:hyperlink>
        </w:p>
        <w:p w14:paraId="7094F6AF" w14:textId="77777777" w:rsidR="00BB61D5" w:rsidRPr="00DD0FA1" w:rsidRDefault="00BB61D5" w:rsidP="00BB61D5">
          <w:pPr>
            <w:spacing w:line="276" w:lineRule="auto"/>
          </w:pPr>
          <w:r w:rsidRPr="00DD0FA1">
            <w:rPr>
              <w:rFonts w:ascii="Times New Roman" w:hAnsi="Times New Roman" w:cs="Times New Roman"/>
              <w:b/>
              <w:bCs/>
              <w:noProof/>
              <w:sz w:val="24"/>
              <w:szCs w:val="24"/>
            </w:rPr>
            <w:fldChar w:fldCharType="end"/>
          </w:r>
        </w:p>
      </w:sdtContent>
    </w:sdt>
    <w:p w14:paraId="1DC8886B" w14:textId="77777777" w:rsidR="00BB61D5" w:rsidRPr="00DD0FA1" w:rsidRDefault="00BB61D5" w:rsidP="005D007A">
      <w:pPr>
        <w:spacing w:line="276" w:lineRule="auto"/>
        <w:jc w:val="both"/>
        <w:rPr>
          <w:rFonts w:ascii="Times New Roman" w:hAnsi="Times New Roman" w:cs="Times New Roman"/>
          <w:sz w:val="24"/>
          <w:szCs w:val="24"/>
        </w:rPr>
      </w:pPr>
    </w:p>
    <w:p w14:paraId="312639A1" w14:textId="77777777" w:rsidR="00BB61D5" w:rsidRPr="00DD0FA1" w:rsidRDefault="00BB61D5" w:rsidP="005D007A">
      <w:pPr>
        <w:spacing w:line="276" w:lineRule="auto"/>
        <w:jc w:val="both"/>
        <w:rPr>
          <w:rFonts w:ascii="Times New Roman" w:hAnsi="Times New Roman" w:cs="Times New Roman"/>
          <w:sz w:val="24"/>
          <w:szCs w:val="24"/>
        </w:rPr>
      </w:pPr>
    </w:p>
    <w:p w14:paraId="227D9747" w14:textId="77777777" w:rsidR="00BB61D5" w:rsidRPr="00DD0FA1" w:rsidRDefault="00BB61D5" w:rsidP="005D007A">
      <w:pPr>
        <w:spacing w:line="276" w:lineRule="auto"/>
        <w:jc w:val="both"/>
        <w:rPr>
          <w:rFonts w:ascii="Times New Roman" w:hAnsi="Times New Roman" w:cs="Times New Roman"/>
          <w:sz w:val="24"/>
          <w:szCs w:val="24"/>
        </w:rPr>
      </w:pPr>
    </w:p>
    <w:p w14:paraId="472144B3" w14:textId="77777777" w:rsidR="00BB61D5" w:rsidRPr="00DD0FA1" w:rsidRDefault="00BB61D5" w:rsidP="005D007A">
      <w:pPr>
        <w:spacing w:line="276" w:lineRule="auto"/>
        <w:jc w:val="both"/>
        <w:rPr>
          <w:rFonts w:ascii="Times New Roman" w:hAnsi="Times New Roman" w:cs="Times New Roman"/>
          <w:sz w:val="24"/>
          <w:szCs w:val="24"/>
        </w:rPr>
      </w:pPr>
    </w:p>
    <w:p w14:paraId="625572EC" w14:textId="77777777" w:rsidR="00BB61D5" w:rsidRPr="00DD0FA1" w:rsidRDefault="00BB61D5" w:rsidP="005D007A">
      <w:pPr>
        <w:spacing w:line="276" w:lineRule="auto"/>
        <w:jc w:val="both"/>
        <w:rPr>
          <w:rFonts w:ascii="Times New Roman" w:hAnsi="Times New Roman" w:cs="Times New Roman"/>
          <w:sz w:val="24"/>
          <w:szCs w:val="24"/>
        </w:rPr>
      </w:pPr>
    </w:p>
    <w:p w14:paraId="0326B728" w14:textId="77777777" w:rsidR="00BB61D5" w:rsidRPr="00DD0FA1" w:rsidRDefault="00BB61D5" w:rsidP="005D007A">
      <w:pPr>
        <w:spacing w:line="276" w:lineRule="auto"/>
        <w:jc w:val="both"/>
        <w:rPr>
          <w:rFonts w:ascii="Times New Roman" w:hAnsi="Times New Roman" w:cs="Times New Roman"/>
          <w:sz w:val="24"/>
          <w:szCs w:val="24"/>
        </w:rPr>
      </w:pPr>
    </w:p>
    <w:p w14:paraId="7F4D30D3" w14:textId="77777777" w:rsidR="00BB61D5" w:rsidRPr="00DD0FA1" w:rsidRDefault="00BB61D5" w:rsidP="005D007A">
      <w:pPr>
        <w:spacing w:line="276" w:lineRule="auto"/>
        <w:jc w:val="both"/>
        <w:rPr>
          <w:rFonts w:ascii="Times New Roman" w:hAnsi="Times New Roman" w:cs="Times New Roman"/>
          <w:sz w:val="24"/>
          <w:szCs w:val="24"/>
        </w:rPr>
      </w:pPr>
    </w:p>
    <w:p w14:paraId="4F5710CE" w14:textId="77777777" w:rsidR="00BB61D5" w:rsidRPr="00DD0FA1" w:rsidRDefault="00BB61D5" w:rsidP="005D007A">
      <w:pPr>
        <w:spacing w:line="276" w:lineRule="auto"/>
        <w:jc w:val="both"/>
        <w:rPr>
          <w:rFonts w:ascii="Times New Roman" w:hAnsi="Times New Roman" w:cs="Times New Roman"/>
          <w:sz w:val="24"/>
          <w:szCs w:val="24"/>
        </w:rPr>
      </w:pPr>
    </w:p>
    <w:p w14:paraId="5A2C8CDF" w14:textId="77777777" w:rsidR="00BB61D5" w:rsidRPr="00DD0FA1" w:rsidRDefault="00BB61D5" w:rsidP="005D007A">
      <w:pPr>
        <w:spacing w:line="276" w:lineRule="auto"/>
        <w:jc w:val="both"/>
        <w:rPr>
          <w:rFonts w:ascii="Times New Roman" w:hAnsi="Times New Roman" w:cs="Times New Roman"/>
          <w:sz w:val="24"/>
          <w:szCs w:val="24"/>
        </w:rPr>
      </w:pPr>
    </w:p>
    <w:p w14:paraId="7A251F46" w14:textId="77777777" w:rsidR="00BB61D5" w:rsidRPr="00DD0FA1" w:rsidRDefault="00BB61D5" w:rsidP="005D007A">
      <w:pPr>
        <w:spacing w:line="276" w:lineRule="auto"/>
        <w:jc w:val="both"/>
        <w:rPr>
          <w:rFonts w:ascii="Times New Roman" w:hAnsi="Times New Roman" w:cs="Times New Roman"/>
          <w:sz w:val="24"/>
          <w:szCs w:val="24"/>
        </w:rPr>
      </w:pPr>
    </w:p>
    <w:p w14:paraId="7D2DBF94" w14:textId="77777777" w:rsidR="00BB61D5" w:rsidRPr="00DD0FA1" w:rsidRDefault="00BB61D5" w:rsidP="005D007A">
      <w:pPr>
        <w:spacing w:line="276" w:lineRule="auto"/>
        <w:jc w:val="both"/>
        <w:rPr>
          <w:rFonts w:ascii="Times New Roman" w:hAnsi="Times New Roman" w:cs="Times New Roman"/>
          <w:sz w:val="24"/>
          <w:szCs w:val="24"/>
        </w:rPr>
      </w:pPr>
    </w:p>
    <w:p w14:paraId="5F1B9A68" w14:textId="77777777" w:rsidR="00BB61D5" w:rsidRPr="00DD0FA1" w:rsidRDefault="00BB61D5" w:rsidP="005D007A">
      <w:pPr>
        <w:spacing w:line="276" w:lineRule="auto"/>
        <w:jc w:val="both"/>
        <w:rPr>
          <w:rFonts w:ascii="Times New Roman" w:hAnsi="Times New Roman" w:cs="Times New Roman"/>
          <w:sz w:val="24"/>
          <w:szCs w:val="24"/>
        </w:rPr>
      </w:pPr>
    </w:p>
    <w:p w14:paraId="40FF7B8C" w14:textId="77777777" w:rsidR="00BB61D5" w:rsidRPr="00DD0FA1" w:rsidRDefault="00BB61D5" w:rsidP="005D007A">
      <w:pPr>
        <w:spacing w:line="276" w:lineRule="auto"/>
        <w:jc w:val="both"/>
        <w:rPr>
          <w:rFonts w:ascii="Times New Roman" w:hAnsi="Times New Roman" w:cs="Times New Roman"/>
          <w:sz w:val="24"/>
          <w:szCs w:val="24"/>
        </w:rPr>
      </w:pPr>
    </w:p>
    <w:p w14:paraId="243375B0" w14:textId="77777777" w:rsidR="005D007A" w:rsidRPr="00DD0FA1" w:rsidRDefault="00BB61D5" w:rsidP="00BB61D5">
      <w:pPr>
        <w:pStyle w:val="Heading1"/>
      </w:pPr>
      <w:bookmarkStart w:id="2" w:name="_Toc92559136"/>
      <w:r w:rsidRPr="00DD0FA1">
        <w:lastRenderedPageBreak/>
        <w:t>LIST OF FIGURES</w:t>
      </w:r>
      <w:bookmarkEnd w:id="2"/>
    </w:p>
    <w:p w14:paraId="6536B3E2" w14:textId="77777777" w:rsidR="005111BF" w:rsidRPr="00DD0FA1" w:rsidRDefault="005111BF" w:rsidP="00BB61D5">
      <w:pPr>
        <w:pStyle w:val="TableofFigures"/>
        <w:tabs>
          <w:tab w:val="right" w:leader="dot" w:pos="9350"/>
        </w:tabs>
        <w:spacing w:line="276" w:lineRule="auto"/>
        <w:rPr>
          <w:rFonts w:ascii="Times New Roman" w:eastAsiaTheme="minorEastAsia" w:hAnsi="Times New Roman" w:cs="Times New Roman"/>
          <w:noProof/>
          <w:sz w:val="24"/>
          <w:szCs w:val="24"/>
        </w:rPr>
      </w:pPr>
      <w:r w:rsidRPr="00DD0FA1">
        <w:rPr>
          <w:rFonts w:ascii="Times New Roman" w:hAnsi="Times New Roman" w:cs="Times New Roman"/>
          <w:b/>
          <w:sz w:val="24"/>
          <w:szCs w:val="24"/>
        </w:rPr>
        <w:fldChar w:fldCharType="begin"/>
      </w:r>
      <w:r w:rsidRPr="00DD0FA1">
        <w:rPr>
          <w:rFonts w:ascii="Times New Roman" w:hAnsi="Times New Roman" w:cs="Times New Roman"/>
          <w:b/>
          <w:sz w:val="24"/>
          <w:szCs w:val="24"/>
        </w:rPr>
        <w:instrText xml:space="preserve"> TOC \h \z \c "Figure" </w:instrText>
      </w:r>
      <w:r w:rsidRPr="00DD0FA1">
        <w:rPr>
          <w:rFonts w:ascii="Times New Roman" w:hAnsi="Times New Roman" w:cs="Times New Roman"/>
          <w:b/>
          <w:sz w:val="24"/>
          <w:szCs w:val="24"/>
        </w:rPr>
        <w:fldChar w:fldCharType="separate"/>
      </w:r>
      <w:hyperlink w:anchor="_Toc92558795" w:history="1">
        <w:r w:rsidRPr="00DD0FA1">
          <w:rPr>
            <w:rStyle w:val="Hyperlink"/>
            <w:rFonts w:ascii="Times New Roman" w:hAnsi="Times New Roman" w:cs="Times New Roman"/>
            <w:noProof/>
            <w:sz w:val="24"/>
            <w:szCs w:val="24"/>
          </w:rPr>
          <w:t>Figure 1: Graphical representation of similarity values.</w:t>
        </w:r>
        <w:r w:rsidRPr="00DD0FA1">
          <w:rPr>
            <w:rFonts w:ascii="Times New Roman" w:hAnsi="Times New Roman" w:cs="Times New Roman"/>
            <w:noProof/>
            <w:webHidden/>
            <w:sz w:val="24"/>
            <w:szCs w:val="24"/>
          </w:rPr>
          <w:tab/>
        </w:r>
        <w:r w:rsidRPr="00DD0FA1">
          <w:rPr>
            <w:rFonts w:ascii="Times New Roman" w:hAnsi="Times New Roman" w:cs="Times New Roman"/>
            <w:noProof/>
            <w:webHidden/>
            <w:sz w:val="24"/>
            <w:szCs w:val="24"/>
          </w:rPr>
          <w:fldChar w:fldCharType="begin"/>
        </w:r>
        <w:r w:rsidRPr="00DD0FA1">
          <w:rPr>
            <w:rFonts w:ascii="Times New Roman" w:hAnsi="Times New Roman" w:cs="Times New Roman"/>
            <w:noProof/>
            <w:webHidden/>
            <w:sz w:val="24"/>
            <w:szCs w:val="24"/>
          </w:rPr>
          <w:instrText xml:space="preserve"> PAGEREF _Toc92558795 \h </w:instrText>
        </w:r>
        <w:r w:rsidRPr="00DD0FA1">
          <w:rPr>
            <w:rFonts w:ascii="Times New Roman" w:hAnsi="Times New Roman" w:cs="Times New Roman"/>
            <w:noProof/>
            <w:webHidden/>
            <w:sz w:val="24"/>
            <w:szCs w:val="24"/>
          </w:rPr>
        </w:r>
        <w:r w:rsidRPr="00DD0FA1">
          <w:rPr>
            <w:rFonts w:ascii="Times New Roman" w:hAnsi="Times New Roman" w:cs="Times New Roman"/>
            <w:noProof/>
            <w:webHidden/>
            <w:sz w:val="24"/>
            <w:szCs w:val="24"/>
          </w:rPr>
          <w:fldChar w:fldCharType="separate"/>
        </w:r>
        <w:r w:rsidRPr="00DD0FA1">
          <w:rPr>
            <w:rFonts w:ascii="Times New Roman" w:hAnsi="Times New Roman" w:cs="Times New Roman"/>
            <w:noProof/>
            <w:webHidden/>
            <w:sz w:val="24"/>
            <w:szCs w:val="24"/>
          </w:rPr>
          <w:t>5</w:t>
        </w:r>
        <w:r w:rsidRPr="00DD0FA1">
          <w:rPr>
            <w:rFonts w:ascii="Times New Roman" w:hAnsi="Times New Roman" w:cs="Times New Roman"/>
            <w:noProof/>
            <w:webHidden/>
            <w:sz w:val="24"/>
            <w:szCs w:val="24"/>
          </w:rPr>
          <w:fldChar w:fldCharType="end"/>
        </w:r>
      </w:hyperlink>
    </w:p>
    <w:p w14:paraId="7E9FC1DC" w14:textId="77777777" w:rsidR="005111BF"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szCs w:val="24"/>
        </w:rPr>
      </w:pPr>
      <w:hyperlink w:anchor="_Toc92558796" w:history="1">
        <w:r w:rsidR="005111BF" w:rsidRPr="00DD0FA1">
          <w:rPr>
            <w:rStyle w:val="Hyperlink"/>
            <w:rFonts w:ascii="Times New Roman" w:hAnsi="Times New Roman" w:cs="Times New Roman"/>
            <w:noProof/>
            <w:sz w:val="24"/>
            <w:szCs w:val="24"/>
          </w:rPr>
          <w:t>Figure 2: Graphical representation of mutations.</w:t>
        </w:r>
        <w:r w:rsidR="005111BF" w:rsidRPr="00DD0FA1">
          <w:rPr>
            <w:rFonts w:ascii="Times New Roman" w:hAnsi="Times New Roman" w:cs="Times New Roman"/>
            <w:noProof/>
            <w:webHidden/>
            <w:sz w:val="24"/>
            <w:szCs w:val="24"/>
          </w:rPr>
          <w:tab/>
        </w:r>
        <w:r w:rsidR="005111BF" w:rsidRPr="00DD0FA1">
          <w:rPr>
            <w:rFonts w:ascii="Times New Roman" w:hAnsi="Times New Roman" w:cs="Times New Roman"/>
            <w:noProof/>
            <w:webHidden/>
            <w:sz w:val="24"/>
            <w:szCs w:val="24"/>
          </w:rPr>
          <w:fldChar w:fldCharType="begin"/>
        </w:r>
        <w:r w:rsidR="005111BF" w:rsidRPr="00DD0FA1">
          <w:rPr>
            <w:rFonts w:ascii="Times New Roman" w:hAnsi="Times New Roman" w:cs="Times New Roman"/>
            <w:noProof/>
            <w:webHidden/>
            <w:sz w:val="24"/>
            <w:szCs w:val="24"/>
          </w:rPr>
          <w:instrText xml:space="preserve"> PAGEREF _Toc92558796 \h </w:instrText>
        </w:r>
        <w:r w:rsidR="005111BF" w:rsidRPr="00DD0FA1">
          <w:rPr>
            <w:rFonts w:ascii="Times New Roman" w:hAnsi="Times New Roman" w:cs="Times New Roman"/>
            <w:noProof/>
            <w:webHidden/>
            <w:sz w:val="24"/>
            <w:szCs w:val="24"/>
          </w:rPr>
        </w:r>
        <w:r w:rsidR="005111BF" w:rsidRPr="00DD0FA1">
          <w:rPr>
            <w:rFonts w:ascii="Times New Roman" w:hAnsi="Times New Roman" w:cs="Times New Roman"/>
            <w:noProof/>
            <w:webHidden/>
            <w:sz w:val="24"/>
            <w:szCs w:val="24"/>
          </w:rPr>
          <w:fldChar w:fldCharType="separate"/>
        </w:r>
        <w:r w:rsidR="005111BF" w:rsidRPr="00DD0FA1">
          <w:rPr>
            <w:rFonts w:ascii="Times New Roman" w:hAnsi="Times New Roman" w:cs="Times New Roman"/>
            <w:noProof/>
            <w:webHidden/>
            <w:sz w:val="24"/>
            <w:szCs w:val="24"/>
          </w:rPr>
          <w:t>6</w:t>
        </w:r>
        <w:r w:rsidR="005111BF" w:rsidRPr="00DD0FA1">
          <w:rPr>
            <w:rFonts w:ascii="Times New Roman" w:hAnsi="Times New Roman" w:cs="Times New Roman"/>
            <w:noProof/>
            <w:webHidden/>
            <w:sz w:val="24"/>
            <w:szCs w:val="24"/>
          </w:rPr>
          <w:fldChar w:fldCharType="end"/>
        </w:r>
      </w:hyperlink>
    </w:p>
    <w:p w14:paraId="51DD102E" w14:textId="77777777" w:rsidR="005111BF"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szCs w:val="24"/>
        </w:rPr>
      </w:pPr>
      <w:hyperlink w:anchor="_Toc92558797" w:history="1">
        <w:r w:rsidR="005111BF" w:rsidRPr="00DD0FA1">
          <w:rPr>
            <w:rStyle w:val="Hyperlink"/>
            <w:rFonts w:ascii="Times New Roman" w:hAnsi="Times New Roman" w:cs="Times New Roman"/>
            <w:noProof/>
            <w:sz w:val="24"/>
            <w:szCs w:val="24"/>
          </w:rPr>
          <w:t>Figure 3: Graphical representation of mutation rate</w:t>
        </w:r>
        <w:r w:rsidR="005111BF" w:rsidRPr="00DD0FA1">
          <w:rPr>
            <w:rFonts w:ascii="Times New Roman" w:hAnsi="Times New Roman" w:cs="Times New Roman"/>
            <w:noProof/>
            <w:webHidden/>
            <w:sz w:val="24"/>
            <w:szCs w:val="24"/>
          </w:rPr>
          <w:tab/>
        </w:r>
        <w:r w:rsidR="005111BF" w:rsidRPr="00DD0FA1">
          <w:rPr>
            <w:rFonts w:ascii="Times New Roman" w:hAnsi="Times New Roman" w:cs="Times New Roman"/>
            <w:noProof/>
            <w:webHidden/>
            <w:sz w:val="24"/>
            <w:szCs w:val="24"/>
          </w:rPr>
          <w:fldChar w:fldCharType="begin"/>
        </w:r>
        <w:r w:rsidR="005111BF" w:rsidRPr="00DD0FA1">
          <w:rPr>
            <w:rFonts w:ascii="Times New Roman" w:hAnsi="Times New Roman" w:cs="Times New Roman"/>
            <w:noProof/>
            <w:webHidden/>
            <w:sz w:val="24"/>
            <w:szCs w:val="24"/>
          </w:rPr>
          <w:instrText xml:space="preserve"> PAGEREF _Toc92558797 \h </w:instrText>
        </w:r>
        <w:r w:rsidR="005111BF" w:rsidRPr="00DD0FA1">
          <w:rPr>
            <w:rFonts w:ascii="Times New Roman" w:hAnsi="Times New Roman" w:cs="Times New Roman"/>
            <w:noProof/>
            <w:webHidden/>
            <w:sz w:val="24"/>
            <w:szCs w:val="24"/>
          </w:rPr>
        </w:r>
        <w:r w:rsidR="005111BF" w:rsidRPr="00DD0FA1">
          <w:rPr>
            <w:rFonts w:ascii="Times New Roman" w:hAnsi="Times New Roman" w:cs="Times New Roman"/>
            <w:noProof/>
            <w:webHidden/>
            <w:sz w:val="24"/>
            <w:szCs w:val="24"/>
          </w:rPr>
          <w:fldChar w:fldCharType="separate"/>
        </w:r>
        <w:r w:rsidR="005111BF" w:rsidRPr="00DD0FA1">
          <w:rPr>
            <w:rFonts w:ascii="Times New Roman" w:hAnsi="Times New Roman" w:cs="Times New Roman"/>
            <w:noProof/>
            <w:webHidden/>
            <w:sz w:val="24"/>
            <w:szCs w:val="24"/>
          </w:rPr>
          <w:t>7</w:t>
        </w:r>
        <w:r w:rsidR="005111BF" w:rsidRPr="00DD0FA1">
          <w:rPr>
            <w:rFonts w:ascii="Times New Roman" w:hAnsi="Times New Roman" w:cs="Times New Roman"/>
            <w:noProof/>
            <w:webHidden/>
            <w:sz w:val="24"/>
            <w:szCs w:val="24"/>
          </w:rPr>
          <w:fldChar w:fldCharType="end"/>
        </w:r>
      </w:hyperlink>
    </w:p>
    <w:p w14:paraId="28C286E9" w14:textId="77777777" w:rsidR="005111BF"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szCs w:val="24"/>
        </w:rPr>
      </w:pPr>
      <w:hyperlink w:anchor="_Toc92558798" w:history="1">
        <w:r w:rsidR="005111BF" w:rsidRPr="00DD0FA1">
          <w:rPr>
            <w:rStyle w:val="Hyperlink"/>
            <w:rFonts w:ascii="Times New Roman" w:hAnsi="Times New Roman" w:cs="Times New Roman"/>
            <w:noProof/>
            <w:sz w:val="24"/>
            <w:szCs w:val="24"/>
          </w:rPr>
          <w:t>Figure 4: Graphical representation of TT ratios.</w:t>
        </w:r>
        <w:r w:rsidR="005111BF" w:rsidRPr="00DD0FA1">
          <w:rPr>
            <w:rFonts w:ascii="Times New Roman" w:hAnsi="Times New Roman" w:cs="Times New Roman"/>
            <w:noProof/>
            <w:webHidden/>
            <w:sz w:val="24"/>
            <w:szCs w:val="24"/>
          </w:rPr>
          <w:tab/>
        </w:r>
        <w:r w:rsidR="005111BF" w:rsidRPr="00DD0FA1">
          <w:rPr>
            <w:rFonts w:ascii="Times New Roman" w:hAnsi="Times New Roman" w:cs="Times New Roman"/>
            <w:noProof/>
            <w:webHidden/>
            <w:sz w:val="24"/>
            <w:szCs w:val="24"/>
          </w:rPr>
          <w:fldChar w:fldCharType="begin"/>
        </w:r>
        <w:r w:rsidR="005111BF" w:rsidRPr="00DD0FA1">
          <w:rPr>
            <w:rFonts w:ascii="Times New Roman" w:hAnsi="Times New Roman" w:cs="Times New Roman"/>
            <w:noProof/>
            <w:webHidden/>
            <w:sz w:val="24"/>
            <w:szCs w:val="24"/>
          </w:rPr>
          <w:instrText xml:space="preserve"> PAGEREF _Toc92558798 \h </w:instrText>
        </w:r>
        <w:r w:rsidR="005111BF" w:rsidRPr="00DD0FA1">
          <w:rPr>
            <w:rFonts w:ascii="Times New Roman" w:hAnsi="Times New Roman" w:cs="Times New Roman"/>
            <w:noProof/>
            <w:webHidden/>
            <w:sz w:val="24"/>
            <w:szCs w:val="24"/>
          </w:rPr>
        </w:r>
        <w:r w:rsidR="005111BF" w:rsidRPr="00DD0FA1">
          <w:rPr>
            <w:rFonts w:ascii="Times New Roman" w:hAnsi="Times New Roman" w:cs="Times New Roman"/>
            <w:noProof/>
            <w:webHidden/>
            <w:sz w:val="24"/>
            <w:szCs w:val="24"/>
          </w:rPr>
          <w:fldChar w:fldCharType="separate"/>
        </w:r>
        <w:r w:rsidR="005111BF" w:rsidRPr="00DD0FA1">
          <w:rPr>
            <w:rFonts w:ascii="Times New Roman" w:hAnsi="Times New Roman" w:cs="Times New Roman"/>
            <w:noProof/>
            <w:webHidden/>
            <w:sz w:val="24"/>
            <w:szCs w:val="24"/>
          </w:rPr>
          <w:t>8</w:t>
        </w:r>
        <w:r w:rsidR="005111BF" w:rsidRPr="00DD0FA1">
          <w:rPr>
            <w:rFonts w:ascii="Times New Roman" w:hAnsi="Times New Roman" w:cs="Times New Roman"/>
            <w:noProof/>
            <w:webHidden/>
            <w:sz w:val="24"/>
            <w:szCs w:val="24"/>
          </w:rPr>
          <w:fldChar w:fldCharType="end"/>
        </w:r>
      </w:hyperlink>
    </w:p>
    <w:p w14:paraId="49BE5616" w14:textId="77777777" w:rsidR="005111BF"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szCs w:val="24"/>
        </w:rPr>
      </w:pPr>
      <w:hyperlink w:anchor="_Toc92558799" w:history="1">
        <w:r w:rsidR="005111BF" w:rsidRPr="00DD0FA1">
          <w:rPr>
            <w:rStyle w:val="Hyperlink"/>
            <w:rFonts w:ascii="Times New Roman" w:hAnsi="Times New Roman" w:cs="Times New Roman"/>
            <w:noProof/>
            <w:sz w:val="24"/>
            <w:szCs w:val="24"/>
          </w:rPr>
          <w:t xml:space="preserve">Figure 5: Graphical representation of overall gaps, insertions </w:t>
        </w:r>
        <w:r w:rsidR="00BB61D5" w:rsidRPr="00DD0FA1">
          <w:rPr>
            <w:rStyle w:val="Hyperlink"/>
            <w:rFonts w:ascii="Times New Roman" w:hAnsi="Times New Roman" w:cs="Times New Roman"/>
            <w:noProof/>
            <w:sz w:val="24"/>
            <w:szCs w:val="24"/>
          </w:rPr>
          <w:t>and deletions</w:t>
        </w:r>
        <w:r w:rsidR="005111BF" w:rsidRPr="00DD0FA1">
          <w:rPr>
            <w:rFonts w:ascii="Times New Roman" w:hAnsi="Times New Roman" w:cs="Times New Roman"/>
            <w:noProof/>
            <w:webHidden/>
            <w:sz w:val="24"/>
            <w:szCs w:val="24"/>
          </w:rPr>
          <w:tab/>
        </w:r>
        <w:r w:rsidR="005111BF" w:rsidRPr="00DD0FA1">
          <w:rPr>
            <w:rFonts w:ascii="Times New Roman" w:hAnsi="Times New Roman" w:cs="Times New Roman"/>
            <w:noProof/>
            <w:webHidden/>
            <w:sz w:val="24"/>
            <w:szCs w:val="24"/>
          </w:rPr>
          <w:fldChar w:fldCharType="begin"/>
        </w:r>
        <w:r w:rsidR="005111BF" w:rsidRPr="00DD0FA1">
          <w:rPr>
            <w:rFonts w:ascii="Times New Roman" w:hAnsi="Times New Roman" w:cs="Times New Roman"/>
            <w:noProof/>
            <w:webHidden/>
            <w:sz w:val="24"/>
            <w:szCs w:val="24"/>
          </w:rPr>
          <w:instrText xml:space="preserve"> PAGEREF _Toc92558799 \h </w:instrText>
        </w:r>
        <w:r w:rsidR="005111BF" w:rsidRPr="00DD0FA1">
          <w:rPr>
            <w:rFonts w:ascii="Times New Roman" w:hAnsi="Times New Roman" w:cs="Times New Roman"/>
            <w:noProof/>
            <w:webHidden/>
            <w:sz w:val="24"/>
            <w:szCs w:val="24"/>
          </w:rPr>
        </w:r>
        <w:r w:rsidR="005111BF" w:rsidRPr="00DD0FA1">
          <w:rPr>
            <w:rFonts w:ascii="Times New Roman" w:hAnsi="Times New Roman" w:cs="Times New Roman"/>
            <w:noProof/>
            <w:webHidden/>
            <w:sz w:val="24"/>
            <w:szCs w:val="24"/>
          </w:rPr>
          <w:fldChar w:fldCharType="separate"/>
        </w:r>
        <w:r w:rsidR="005111BF" w:rsidRPr="00DD0FA1">
          <w:rPr>
            <w:rFonts w:ascii="Times New Roman" w:hAnsi="Times New Roman" w:cs="Times New Roman"/>
            <w:noProof/>
            <w:webHidden/>
            <w:sz w:val="24"/>
            <w:szCs w:val="24"/>
          </w:rPr>
          <w:t>9</w:t>
        </w:r>
        <w:r w:rsidR="005111BF" w:rsidRPr="00DD0FA1">
          <w:rPr>
            <w:rFonts w:ascii="Times New Roman" w:hAnsi="Times New Roman" w:cs="Times New Roman"/>
            <w:noProof/>
            <w:webHidden/>
            <w:sz w:val="24"/>
            <w:szCs w:val="24"/>
          </w:rPr>
          <w:fldChar w:fldCharType="end"/>
        </w:r>
      </w:hyperlink>
    </w:p>
    <w:p w14:paraId="25F961BC" w14:textId="77777777" w:rsidR="005111BF"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szCs w:val="24"/>
        </w:rPr>
      </w:pPr>
      <w:hyperlink w:anchor="_Toc92558800" w:history="1">
        <w:r w:rsidR="005111BF" w:rsidRPr="00DD0FA1">
          <w:rPr>
            <w:rStyle w:val="Hyperlink"/>
            <w:rFonts w:ascii="Times New Roman" w:hAnsi="Times New Roman" w:cs="Times New Roman"/>
            <w:noProof/>
            <w:sz w:val="24"/>
            <w:szCs w:val="24"/>
          </w:rPr>
          <w:t xml:space="preserve">Figure 6: Graphical representation of coding sequence (CDS) gaps, insertions </w:t>
        </w:r>
        <w:r w:rsidR="00BB61D5" w:rsidRPr="00DD0FA1">
          <w:rPr>
            <w:rStyle w:val="Hyperlink"/>
            <w:rFonts w:ascii="Times New Roman" w:hAnsi="Times New Roman" w:cs="Times New Roman"/>
            <w:noProof/>
            <w:sz w:val="24"/>
            <w:szCs w:val="24"/>
          </w:rPr>
          <w:t>and deletions</w:t>
        </w:r>
        <w:r w:rsidR="005111BF" w:rsidRPr="00DD0FA1">
          <w:rPr>
            <w:rFonts w:ascii="Times New Roman" w:hAnsi="Times New Roman" w:cs="Times New Roman"/>
            <w:noProof/>
            <w:webHidden/>
            <w:sz w:val="24"/>
            <w:szCs w:val="24"/>
          </w:rPr>
          <w:tab/>
        </w:r>
        <w:r w:rsidR="005111BF" w:rsidRPr="00DD0FA1">
          <w:rPr>
            <w:rFonts w:ascii="Times New Roman" w:hAnsi="Times New Roman" w:cs="Times New Roman"/>
            <w:noProof/>
            <w:webHidden/>
            <w:sz w:val="24"/>
            <w:szCs w:val="24"/>
          </w:rPr>
          <w:fldChar w:fldCharType="begin"/>
        </w:r>
        <w:r w:rsidR="005111BF" w:rsidRPr="00DD0FA1">
          <w:rPr>
            <w:rFonts w:ascii="Times New Roman" w:hAnsi="Times New Roman" w:cs="Times New Roman"/>
            <w:noProof/>
            <w:webHidden/>
            <w:sz w:val="24"/>
            <w:szCs w:val="24"/>
          </w:rPr>
          <w:instrText xml:space="preserve"> PAGEREF _Toc92558800 \h </w:instrText>
        </w:r>
        <w:r w:rsidR="005111BF" w:rsidRPr="00DD0FA1">
          <w:rPr>
            <w:rFonts w:ascii="Times New Roman" w:hAnsi="Times New Roman" w:cs="Times New Roman"/>
            <w:noProof/>
            <w:webHidden/>
            <w:sz w:val="24"/>
            <w:szCs w:val="24"/>
          </w:rPr>
        </w:r>
        <w:r w:rsidR="005111BF" w:rsidRPr="00DD0FA1">
          <w:rPr>
            <w:rFonts w:ascii="Times New Roman" w:hAnsi="Times New Roman" w:cs="Times New Roman"/>
            <w:noProof/>
            <w:webHidden/>
            <w:sz w:val="24"/>
            <w:szCs w:val="24"/>
          </w:rPr>
          <w:fldChar w:fldCharType="separate"/>
        </w:r>
        <w:r w:rsidR="005111BF" w:rsidRPr="00DD0FA1">
          <w:rPr>
            <w:rFonts w:ascii="Times New Roman" w:hAnsi="Times New Roman" w:cs="Times New Roman"/>
            <w:noProof/>
            <w:webHidden/>
            <w:sz w:val="24"/>
            <w:szCs w:val="24"/>
          </w:rPr>
          <w:t>9</w:t>
        </w:r>
        <w:r w:rsidR="005111BF" w:rsidRPr="00DD0FA1">
          <w:rPr>
            <w:rFonts w:ascii="Times New Roman" w:hAnsi="Times New Roman" w:cs="Times New Roman"/>
            <w:noProof/>
            <w:webHidden/>
            <w:sz w:val="24"/>
            <w:szCs w:val="24"/>
          </w:rPr>
          <w:fldChar w:fldCharType="end"/>
        </w:r>
      </w:hyperlink>
    </w:p>
    <w:p w14:paraId="6B2737AB" w14:textId="77777777" w:rsidR="005111BF"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szCs w:val="24"/>
        </w:rPr>
      </w:pPr>
      <w:hyperlink w:anchor="_Toc92558801" w:history="1">
        <w:r w:rsidR="005111BF" w:rsidRPr="00DD0FA1">
          <w:rPr>
            <w:rStyle w:val="Hyperlink"/>
            <w:rFonts w:ascii="Times New Roman" w:hAnsi="Times New Roman" w:cs="Times New Roman"/>
            <w:noProof/>
            <w:sz w:val="24"/>
            <w:szCs w:val="24"/>
          </w:rPr>
          <w:t xml:space="preserve">Figure 7: Graphical representation non-coding sequence (nonCDS) gaps, insertions </w:t>
        </w:r>
        <w:r w:rsidR="00BB61D5" w:rsidRPr="00DD0FA1">
          <w:rPr>
            <w:rStyle w:val="Hyperlink"/>
            <w:rFonts w:ascii="Times New Roman" w:hAnsi="Times New Roman" w:cs="Times New Roman"/>
            <w:noProof/>
            <w:sz w:val="24"/>
            <w:szCs w:val="24"/>
          </w:rPr>
          <w:t>and deletions</w:t>
        </w:r>
        <w:r w:rsidR="005111BF" w:rsidRPr="00DD0FA1">
          <w:rPr>
            <w:rFonts w:ascii="Times New Roman" w:hAnsi="Times New Roman" w:cs="Times New Roman"/>
            <w:noProof/>
            <w:webHidden/>
            <w:sz w:val="24"/>
            <w:szCs w:val="24"/>
          </w:rPr>
          <w:tab/>
        </w:r>
        <w:r w:rsidR="005111BF" w:rsidRPr="00DD0FA1">
          <w:rPr>
            <w:rFonts w:ascii="Times New Roman" w:hAnsi="Times New Roman" w:cs="Times New Roman"/>
            <w:noProof/>
            <w:webHidden/>
            <w:sz w:val="24"/>
            <w:szCs w:val="24"/>
          </w:rPr>
          <w:fldChar w:fldCharType="begin"/>
        </w:r>
        <w:r w:rsidR="005111BF" w:rsidRPr="00DD0FA1">
          <w:rPr>
            <w:rFonts w:ascii="Times New Roman" w:hAnsi="Times New Roman" w:cs="Times New Roman"/>
            <w:noProof/>
            <w:webHidden/>
            <w:sz w:val="24"/>
            <w:szCs w:val="24"/>
          </w:rPr>
          <w:instrText xml:space="preserve"> PAGEREF _Toc92558801 \h </w:instrText>
        </w:r>
        <w:r w:rsidR="005111BF" w:rsidRPr="00DD0FA1">
          <w:rPr>
            <w:rFonts w:ascii="Times New Roman" w:hAnsi="Times New Roman" w:cs="Times New Roman"/>
            <w:noProof/>
            <w:webHidden/>
            <w:sz w:val="24"/>
            <w:szCs w:val="24"/>
          </w:rPr>
        </w:r>
        <w:r w:rsidR="005111BF" w:rsidRPr="00DD0FA1">
          <w:rPr>
            <w:rFonts w:ascii="Times New Roman" w:hAnsi="Times New Roman" w:cs="Times New Roman"/>
            <w:noProof/>
            <w:webHidden/>
            <w:sz w:val="24"/>
            <w:szCs w:val="24"/>
          </w:rPr>
          <w:fldChar w:fldCharType="separate"/>
        </w:r>
        <w:r w:rsidR="005111BF" w:rsidRPr="00DD0FA1">
          <w:rPr>
            <w:rFonts w:ascii="Times New Roman" w:hAnsi="Times New Roman" w:cs="Times New Roman"/>
            <w:noProof/>
            <w:webHidden/>
            <w:sz w:val="24"/>
            <w:szCs w:val="24"/>
          </w:rPr>
          <w:t>10</w:t>
        </w:r>
        <w:r w:rsidR="005111BF" w:rsidRPr="00DD0FA1">
          <w:rPr>
            <w:rFonts w:ascii="Times New Roman" w:hAnsi="Times New Roman" w:cs="Times New Roman"/>
            <w:noProof/>
            <w:webHidden/>
            <w:sz w:val="24"/>
            <w:szCs w:val="24"/>
          </w:rPr>
          <w:fldChar w:fldCharType="end"/>
        </w:r>
      </w:hyperlink>
    </w:p>
    <w:p w14:paraId="5A8F9B2C" w14:textId="77777777" w:rsidR="005D007A" w:rsidRPr="00DD0FA1" w:rsidRDefault="005111BF" w:rsidP="005D007A">
      <w:pPr>
        <w:spacing w:line="276" w:lineRule="auto"/>
        <w:rPr>
          <w:rFonts w:ascii="Times New Roman" w:hAnsi="Times New Roman" w:cs="Times New Roman"/>
          <w:b/>
          <w:sz w:val="24"/>
          <w:szCs w:val="24"/>
        </w:rPr>
      </w:pPr>
      <w:r w:rsidRPr="00DD0FA1">
        <w:rPr>
          <w:rFonts w:ascii="Times New Roman" w:hAnsi="Times New Roman" w:cs="Times New Roman"/>
          <w:b/>
          <w:sz w:val="24"/>
          <w:szCs w:val="24"/>
        </w:rPr>
        <w:fldChar w:fldCharType="end"/>
      </w:r>
    </w:p>
    <w:p w14:paraId="5240D128" w14:textId="77777777" w:rsidR="00BB61D5" w:rsidRPr="00DD0FA1" w:rsidRDefault="00BB61D5" w:rsidP="005D007A">
      <w:pPr>
        <w:spacing w:line="276" w:lineRule="auto"/>
        <w:rPr>
          <w:rFonts w:ascii="Times New Roman" w:hAnsi="Times New Roman" w:cs="Times New Roman"/>
          <w:b/>
          <w:sz w:val="24"/>
          <w:szCs w:val="24"/>
        </w:rPr>
      </w:pPr>
    </w:p>
    <w:p w14:paraId="1BA4D422" w14:textId="77777777" w:rsidR="00BB61D5" w:rsidRPr="00DD0FA1" w:rsidRDefault="00BB61D5" w:rsidP="005D007A">
      <w:pPr>
        <w:spacing w:line="276" w:lineRule="auto"/>
        <w:rPr>
          <w:rFonts w:ascii="Times New Roman" w:hAnsi="Times New Roman" w:cs="Times New Roman"/>
          <w:b/>
          <w:sz w:val="24"/>
          <w:szCs w:val="24"/>
        </w:rPr>
      </w:pPr>
    </w:p>
    <w:p w14:paraId="1D6AE5B5" w14:textId="77777777" w:rsidR="00BB61D5" w:rsidRPr="00DD0FA1" w:rsidRDefault="00BB61D5" w:rsidP="005D007A">
      <w:pPr>
        <w:spacing w:line="276" w:lineRule="auto"/>
        <w:rPr>
          <w:rFonts w:ascii="Times New Roman" w:hAnsi="Times New Roman" w:cs="Times New Roman"/>
          <w:b/>
          <w:sz w:val="24"/>
          <w:szCs w:val="24"/>
        </w:rPr>
      </w:pPr>
    </w:p>
    <w:p w14:paraId="28FB23ED" w14:textId="77777777" w:rsidR="00BB61D5" w:rsidRPr="00DD0FA1" w:rsidRDefault="00BB61D5" w:rsidP="005D007A">
      <w:pPr>
        <w:spacing w:line="276" w:lineRule="auto"/>
        <w:rPr>
          <w:rFonts w:ascii="Times New Roman" w:hAnsi="Times New Roman" w:cs="Times New Roman"/>
          <w:b/>
          <w:sz w:val="24"/>
          <w:szCs w:val="24"/>
        </w:rPr>
      </w:pPr>
    </w:p>
    <w:p w14:paraId="459E0667" w14:textId="77777777" w:rsidR="00BB61D5" w:rsidRPr="00DD0FA1" w:rsidRDefault="00BB61D5" w:rsidP="005D007A">
      <w:pPr>
        <w:spacing w:line="276" w:lineRule="auto"/>
        <w:rPr>
          <w:rFonts w:ascii="Times New Roman" w:hAnsi="Times New Roman" w:cs="Times New Roman"/>
          <w:b/>
          <w:sz w:val="24"/>
          <w:szCs w:val="24"/>
        </w:rPr>
      </w:pPr>
    </w:p>
    <w:p w14:paraId="5A6865F3" w14:textId="77777777" w:rsidR="00BB61D5" w:rsidRPr="00DD0FA1" w:rsidRDefault="00BB61D5" w:rsidP="005D007A">
      <w:pPr>
        <w:spacing w:line="276" w:lineRule="auto"/>
        <w:rPr>
          <w:rFonts w:ascii="Times New Roman" w:hAnsi="Times New Roman" w:cs="Times New Roman"/>
          <w:b/>
          <w:sz w:val="24"/>
          <w:szCs w:val="24"/>
        </w:rPr>
      </w:pPr>
    </w:p>
    <w:p w14:paraId="721BEE85" w14:textId="77777777" w:rsidR="00BB61D5" w:rsidRPr="00DD0FA1" w:rsidRDefault="00BB61D5" w:rsidP="005D007A">
      <w:pPr>
        <w:spacing w:line="276" w:lineRule="auto"/>
        <w:rPr>
          <w:rFonts w:ascii="Times New Roman" w:hAnsi="Times New Roman" w:cs="Times New Roman"/>
          <w:b/>
          <w:sz w:val="24"/>
          <w:szCs w:val="24"/>
        </w:rPr>
      </w:pPr>
    </w:p>
    <w:p w14:paraId="349A5CF4" w14:textId="77777777" w:rsidR="00BB61D5" w:rsidRPr="00DD0FA1" w:rsidRDefault="00BB61D5" w:rsidP="005D007A">
      <w:pPr>
        <w:spacing w:line="276" w:lineRule="auto"/>
        <w:rPr>
          <w:rFonts w:ascii="Times New Roman" w:hAnsi="Times New Roman" w:cs="Times New Roman"/>
          <w:b/>
          <w:sz w:val="24"/>
          <w:szCs w:val="24"/>
        </w:rPr>
      </w:pPr>
    </w:p>
    <w:p w14:paraId="20ECC134" w14:textId="77777777" w:rsidR="00BB61D5" w:rsidRPr="00DD0FA1" w:rsidRDefault="00BB61D5" w:rsidP="005D007A">
      <w:pPr>
        <w:spacing w:line="276" w:lineRule="auto"/>
        <w:rPr>
          <w:rFonts w:ascii="Times New Roman" w:hAnsi="Times New Roman" w:cs="Times New Roman"/>
          <w:b/>
          <w:sz w:val="24"/>
          <w:szCs w:val="24"/>
        </w:rPr>
      </w:pPr>
    </w:p>
    <w:p w14:paraId="35BCA316" w14:textId="77777777" w:rsidR="00BB61D5" w:rsidRPr="00DD0FA1" w:rsidRDefault="00BB61D5" w:rsidP="005D007A">
      <w:pPr>
        <w:spacing w:line="276" w:lineRule="auto"/>
        <w:rPr>
          <w:rFonts w:ascii="Times New Roman" w:hAnsi="Times New Roman" w:cs="Times New Roman"/>
          <w:b/>
          <w:sz w:val="24"/>
          <w:szCs w:val="24"/>
        </w:rPr>
      </w:pPr>
    </w:p>
    <w:p w14:paraId="20C94980" w14:textId="77777777" w:rsidR="00BB61D5" w:rsidRPr="00DD0FA1" w:rsidRDefault="00BB61D5" w:rsidP="005D007A">
      <w:pPr>
        <w:spacing w:line="276" w:lineRule="auto"/>
        <w:rPr>
          <w:rFonts w:ascii="Times New Roman" w:hAnsi="Times New Roman" w:cs="Times New Roman"/>
          <w:b/>
          <w:sz w:val="24"/>
          <w:szCs w:val="24"/>
        </w:rPr>
      </w:pPr>
    </w:p>
    <w:p w14:paraId="65158A6A" w14:textId="77777777" w:rsidR="00BB61D5" w:rsidRPr="00DD0FA1" w:rsidRDefault="00BB61D5" w:rsidP="005D007A">
      <w:pPr>
        <w:spacing w:line="276" w:lineRule="auto"/>
        <w:rPr>
          <w:rFonts w:ascii="Times New Roman" w:hAnsi="Times New Roman" w:cs="Times New Roman"/>
          <w:b/>
          <w:sz w:val="24"/>
          <w:szCs w:val="24"/>
        </w:rPr>
      </w:pPr>
    </w:p>
    <w:p w14:paraId="066BF953" w14:textId="77777777" w:rsidR="00BB61D5" w:rsidRPr="00DD0FA1" w:rsidRDefault="00BB61D5" w:rsidP="005D007A">
      <w:pPr>
        <w:spacing w:line="276" w:lineRule="auto"/>
        <w:rPr>
          <w:rFonts w:ascii="Times New Roman" w:hAnsi="Times New Roman" w:cs="Times New Roman"/>
          <w:b/>
          <w:sz w:val="24"/>
          <w:szCs w:val="24"/>
        </w:rPr>
      </w:pPr>
    </w:p>
    <w:p w14:paraId="77489F72" w14:textId="77777777" w:rsidR="00BB61D5" w:rsidRPr="00DD0FA1" w:rsidRDefault="00BB61D5" w:rsidP="005D007A">
      <w:pPr>
        <w:spacing w:line="276" w:lineRule="auto"/>
        <w:rPr>
          <w:rFonts w:ascii="Times New Roman" w:hAnsi="Times New Roman" w:cs="Times New Roman"/>
          <w:b/>
          <w:sz w:val="24"/>
          <w:szCs w:val="24"/>
        </w:rPr>
      </w:pPr>
    </w:p>
    <w:p w14:paraId="3819BE64" w14:textId="77777777" w:rsidR="00BB61D5" w:rsidRPr="00DD0FA1" w:rsidRDefault="00BB61D5" w:rsidP="005D007A">
      <w:pPr>
        <w:spacing w:line="276" w:lineRule="auto"/>
        <w:rPr>
          <w:rFonts w:ascii="Times New Roman" w:hAnsi="Times New Roman" w:cs="Times New Roman"/>
          <w:b/>
          <w:sz w:val="24"/>
          <w:szCs w:val="24"/>
        </w:rPr>
      </w:pPr>
    </w:p>
    <w:p w14:paraId="4EA9E469" w14:textId="77777777" w:rsidR="00BB61D5" w:rsidRPr="00DD0FA1" w:rsidRDefault="00BB61D5" w:rsidP="005D007A">
      <w:pPr>
        <w:spacing w:line="276" w:lineRule="auto"/>
        <w:rPr>
          <w:rFonts w:ascii="Times New Roman" w:hAnsi="Times New Roman" w:cs="Times New Roman"/>
          <w:b/>
          <w:sz w:val="24"/>
          <w:szCs w:val="24"/>
        </w:rPr>
      </w:pPr>
    </w:p>
    <w:p w14:paraId="66AC6111" w14:textId="77777777" w:rsidR="00BB61D5" w:rsidRPr="00DD0FA1" w:rsidRDefault="00BB61D5" w:rsidP="005D007A">
      <w:pPr>
        <w:spacing w:line="276" w:lineRule="auto"/>
        <w:rPr>
          <w:rFonts w:ascii="Times New Roman" w:hAnsi="Times New Roman" w:cs="Times New Roman"/>
          <w:b/>
          <w:sz w:val="24"/>
          <w:szCs w:val="24"/>
        </w:rPr>
      </w:pPr>
    </w:p>
    <w:p w14:paraId="7E14A99B" w14:textId="77777777" w:rsidR="00BB61D5" w:rsidRPr="00DD0FA1" w:rsidRDefault="00BB61D5" w:rsidP="005D007A">
      <w:pPr>
        <w:spacing w:line="276" w:lineRule="auto"/>
        <w:rPr>
          <w:rFonts w:ascii="Times New Roman" w:hAnsi="Times New Roman" w:cs="Times New Roman"/>
          <w:b/>
          <w:sz w:val="24"/>
          <w:szCs w:val="24"/>
        </w:rPr>
      </w:pPr>
    </w:p>
    <w:p w14:paraId="79BB96BE" w14:textId="77777777" w:rsidR="00BB61D5" w:rsidRPr="00DD0FA1" w:rsidRDefault="00BB61D5" w:rsidP="005D007A">
      <w:pPr>
        <w:spacing w:line="276" w:lineRule="auto"/>
        <w:rPr>
          <w:rFonts w:ascii="Times New Roman" w:hAnsi="Times New Roman" w:cs="Times New Roman"/>
          <w:b/>
          <w:sz w:val="24"/>
          <w:szCs w:val="24"/>
        </w:rPr>
      </w:pPr>
    </w:p>
    <w:p w14:paraId="2C92E58B" w14:textId="77777777" w:rsidR="00BB61D5" w:rsidRPr="00DD0FA1" w:rsidRDefault="00BB61D5" w:rsidP="00BB61D5">
      <w:pPr>
        <w:pStyle w:val="Heading1"/>
      </w:pPr>
      <w:bookmarkStart w:id="3" w:name="_Toc92559137"/>
      <w:r w:rsidRPr="00DD0FA1">
        <w:lastRenderedPageBreak/>
        <w:t>LIST OF TABLES</w:t>
      </w:r>
      <w:bookmarkEnd w:id="3"/>
    </w:p>
    <w:p w14:paraId="1A7CDC57" w14:textId="77777777" w:rsidR="00BB61D5" w:rsidRPr="00DD0FA1" w:rsidRDefault="00BB61D5" w:rsidP="00BB61D5">
      <w:pPr>
        <w:pStyle w:val="TableofFigures"/>
        <w:tabs>
          <w:tab w:val="right" w:leader="dot" w:pos="9350"/>
        </w:tabs>
        <w:spacing w:line="276" w:lineRule="auto"/>
        <w:rPr>
          <w:rFonts w:ascii="Times New Roman" w:eastAsiaTheme="minorEastAsia" w:hAnsi="Times New Roman" w:cs="Times New Roman"/>
          <w:noProof/>
          <w:sz w:val="24"/>
        </w:rPr>
      </w:pPr>
      <w:r w:rsidRPr="00DD0FA1">
        <w:rPr>
          <w:rFonts w:ascii="Times New Roman" w:hAnsi="Times New Roman" w:cs="Times New Roman"/>
          <w:b/>
          <w:sz w:val="24"/>
          <w:szCs w:val="24"/>
        </w:rPr>
        <w:fldChar w:fldCharType="begin"/>
      </w:r>
      <w:r w:rsidRPr="00DD0FA1">
        <w:rPr>
          <w:rFonts w:ascii="Times New Roman" w:hAnsi="Times New Roman" w:cs="Times New Roman"/>
          <w:b/>
          <w:sz w:val="24"/>
          <w:szCs w:val="24"/>
        </w:rPr>
        <w:instrText xml:space="preserve"> TOC \h \z \c "Table" </w:instrText>
      </w:r>
      <w:r w:rsidRPr="00DD0FA1">
        <w:rPr>
          <w:rFonts w:ascii="Times New Roman" w:hAnsi="Times New Roman" w:cs="Times New Roman"/>
          <w:b/>
          <w:sz w:val="24"/>
          <w:szCs w:val="24"/>
        </w:rPr>
        <w:fldChar w:fldCharType="separate"/>
      </w:r>
      <w:hyperlink w:anchor="_Toc92558963" w:history="1">
        <w:r w:rsidRPr="00DD0FA1">
          <w:rPr>
            <w:rStyle w:val="Hyperlink"/>
            <w:rFonts w:ascii="Times New Roman" w:hAnsi="Times New Roman" w:cs="Times New Roman"/>
            <w:noProof/>
            <w:color w:val="auto"/>
            <w:sz w:val="24"/>
          </w:rPr>
          <w:t>Table 1: Similarity values</w:t>
        </w:r>
        <w:r w:rsidRPr="00DD0FA1">
          <w:rPr>
            <w:rFonts w:ascii="Times New Roman" w:hAnsi="Times New Roman" w:cs="Times New Roman"/>
            <w:noProof/>
            <w:webHidden/>
            <w:sz w:val="24"/>
          </w:rPr>
          <w:tab/>
        </w:r>
        <w:r w:rsidRPr="00DD0FA1">
          <w:rPr>
            <w:rFonts w:ascii="Times New Roman" w:hAnsi="Times New Roman" w:cs="Times New Roman"/>
            <w:noProof/>
            <w:webHidden/>
            <w:sz w:val="24"/>
          </w:rPr>
          <w:fldChar w:fldCharType="begin"/>
        </w:r>
        <w:r w:rsidRPr="00DD0FA1">
          <w:rPr>
            <w:rFonts w:ascii="Times New Roman" w:hAnsi="Times New Roman" w:cs="Times New Roman"/>
            <w:noProof/>
            <w:webHidden/>
            <w:sz w:val="24"/>
          </w:rPr>
          <w:instrText xml:space="preserve"> PAGEREF _Toc92558963 \h </w:instrText>
        </w:r>
        <w:r w:rsidRPr="00DD0FA1">
          <w:rPr>
            <w:rFonts w:ascii="Times New Roman" w:hAnsi="Times New Roman" w:cs="Times New Roman"/>
            <w:noProof/>
            <w:webHidden/>
            <w:sz w:val="24"/>
          </w:rPr>
        </w:r>
        <w:r w:rsidRPr="00DD0FA1">
          <w:rPr>
            <w:rFonts w:ascii="Times New Roman" w:hAnsi="Times New Roman" w:cs="Times New Roman"/>
            <w:noProof/>
            <w:webHidden/>
            <w:sz w:val="24"/>
          </w:rPr>
          <w:fldChar w:fldCharType="separate"/>
        </w:r>
        <w:r w:rsidRPr="00DD0FA1">
          <w:rPr>
            <w:rFonts w:ascii="Times New Roman" w:hAnsi="Times New Roman" w:cs="Times New Roman"/>
            <w:noProof/>
            <w:webHidden/>
            <w:sz w:val="24"/>
          </w:rPr>
          <w:t>4</w:t>
        </w:r>
        <w:r w:rsidRPr="00DD0FA1">
          <w:rPr>
            <w:rFonts w:ascii="Times New Roman" w:hAnsi="Times New Roman" w:cs="Times New Roman"/>
            <w:noProof/>
            <w:webHidden/>
            <w:sz w:val="24"/>
          </w:rPr>
          <w:fldChar w:fldCharType="end"/>
        </w:r>
      </w:hyperlink>
    </w:p>
    <w:p w14:paraId="431DBD16" w14:textId="77777777" w:rsidR="00BB61D5"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rPr>
      </w:pPr>
      <w:hyperlink w:anchor="_Toc92558964" w:history="1">
        <w:r w:rsidR="00BB61D5" w:rsidRPr="00DD0FA1">
          <w:rPr>
            <w:rStyle w:val="Hyperlink"/>
            <w:rFonts w:ascii="Times New Roman" w:hAnsi="Times New Roman" w:cs="Times New Roman"/>
            <w:noProof/>
            <w:color w:val="auto"/>
            <w:sz w:val="24"/>
          </w:rPr>
          <w:t>Table 2: Number of mutations accumulated</w:t>
        </w:r>
        <w:r w:rsidR="00BB61D5" w:rsidRPr="00DD0FA1">
          <w:rPr>
            <w:rFonts w:ascii="Times New Roman" w:hAnsi="Times New Roman" w:cs="Times New Roman"/>
            <w:noProof/>
            <w:webHidden/>
            <w:sz w:val="24"/>
          </w:rPr>
          <w:tab/>
        </w:r>
        <w:r w:rsidR="00BB61D5" w:rsidRPr="00DD0FA1">
          <w:rPr>
            <w:rFonts w:ascii="Times New Roman" w:hAnsi="Times New Roman" w:cs="Times New Roman"/>
            <w:noProof/>
            <w:webHidden/>
            <w:sz w:val="24"/>
          </w:rPr>
          <w:fldChar w:fldCharType="begin"/>
        </w:r>
        <w:r w:rsidR="00BB61D5" w:rsidRPr="00DD0FA1">
          <w:rPr>
            <w:rFonts w:ascii="Times New Roman" w:hAnsi="Times New Roman" w:cs="Times New Roman"/>
            <w:noProof/>
            <w:webHidden/>
            <w:sz w:val="24"/>
          </w:rPr>
          <w:instrText xml:space="preserve"> PAGEREF _Toc92558964 \h </w:instrText>
        </w:r>
        <w:r w:rsidR="00BB61D5" w:rsidRPr="00DD0FA1">
          <w:rPr>
            <w:rFonts w:ascii="Times New Roman" w:hAnsi="Times New Roman" w:cs="Times New Roman"/>
            <w:noProof/>
            <w:webHidden/>
            <w:sz w:val="24"/>
          </w:rPr>
        </w:r>
        <w:r w:rsidR="00BB61D5" w:rsidRPr="00DD0FA1">
          <w:rPr>
            <w:rFonts w:ascii="Times New Roman" w:hAnsi="Times New Roman" w:cs="Times New Roman"/>
            <w:noProof/>
            <w:webHidden/>
            <w:sz w:val="24"/>
          </w:rPr>
          <w:fldChar w:fldCharType="separate"/>
        </w:r>
        <w:r w:rsidR="00BB61D5" w:rsidRPr="00DD0FA1">
          <w:rPr>
            <w:rFonts w:ascii="Times New Roman" w:hAnsi="Times New Roman" w:cs="Times New Roman"/>
            <w:noProof/>
            <w:webHidden/>
            <w:sz w:val="24"/>
          </w:rPr>
          <w:t>5</w:t>
        </w:r>
        <w:r w:rsidR="00BB61D5" w:rsidRPr="00DD0FA1">
          <w:rPr>
            <w:rFonts w:ascii="Times New Roman" w:hAnsi="Times New Roman" w:cs="Times New Roman"/>
            <w:noProof/>
            <w:webHidden/>
            <w:sz w:val="24"/>
          </w:rPr>
          <w:fldChar w:fldCharType="end"/>
        </w:r>
      </w:hyperlink>
    </w:p>
    <w:p w14:paraId="66EBD9C5" w14:textId="77777777" w:rsidR="00BB61D5"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rPr>
      </w:pPr>
      <w:hyperlink w:anchor="_Toc92558965" w:history="1">
        <w:r w:rsidR="00BB61D5" w:rsidRPr="00DD0FA1">
          <w:rPr>
            <w:rStyle w:val="Hyperlink"/>
            <w:rFonts w:ascii="Times New Roman" w:hAnsi="Times New Roman" w:cs="Times New Roman"/>
            <w:noProof/>
            <w:color w:val="auto"/>
            <w:sz w:val="24"/>
          </w:rPr>
          <w:t>Table 3: Mutation rate values</w:t>
        </w:r>
        <w:r w:rsidR="00BB61D5" w:rsidRPr="00DD0FA1">
          <w:rPr>
            <w:rFonts w:ascii="Times New Roman" w:hAnsi="Times New Roman" w:cs="Times New Roman"/>
            <w:noProof/>
            <w:webHidden/>
            <w:sz w:val="24"/>
          </w:rPr>
          <w:tab/>
        </w:r>
        <w:r w:rsidR="00BB61D5" w:rsidRPr="00DD0FA1">
          <w:rPr>
            <w:rFonts w:ascii="Times New Roman" w:hAnsi="Times New Roman" w:cs="Times New Roman"/>
            <w:noProof/>
            <w:webHidden/>
            <w:sz w:val="24"/>
          </w:rPr>
          <w:fldChar w:fldCharType="begin"/>
        </w:r>
        <w:r w:rsidR="00BB61D5" w:rsidRPr="00DD0FA1">
          <w:rPr>
            <w:rFonts w:ascii="Times New Roman" w:hAnsi="Times New Roman" w:cs="Times New Roman"/>
            <w:noProof/>
            <w:webHidden/>
            <w:sz w:val="24"/>
          </w:rPr>
          <w:instrText xml:space="preserve"> PAGEREF _Toc92558965 \h </w:instrText>
        </w:r>
        <w:r w:rsidR="00BB61D5" w:rsidRPr="00DD0FA1">
          <w:rPr>
            <w:rFonts w:ascii="Times New Roman" w:hAnsi="Times New Roman" w:cs="Times New Roman"/>
            <w:noProof/>
            <w:webHidden/>
            <w:sz w:val="24"/>
          </w:rPr>
        </w:r>
        <w:r w:rsidR="00BB61D5" w:rsidRPr="00DD0FA1">
          <w:rPr>
            <w:rFonts w:ascii="Times New Roman" w:hAnsi="Times New Roman" w:cs="Times New Roman"/>
            <w:noProof/>
            <w:webHidden/>
            <w:sz w:val="24"/>
          </w:rPr>
          <w:fldChar w:fldCharType="separate"/>
        </w:r>
        <w:r w:rsidR="00BB61D5" w:rsidRPr="00DD0FA1">
          <w:rPr>
            <w:rFonts w:ascii="Times New Roman" w:hAnsi="Times New Roman" w:cs="Times New Roman"/>
            <w:noProof/>
            <w:webHidden/>
            <w:sz w:val="24"/>
          </w:rPr>
          <w:t>6</w:t>
        </w:r>
        <w:r w:rsidR="00BB61D5" w:rsidRPr="00DD0FA1">
          <w:rPr>
            <w:rFonts w:ascii="Times New Roman" w:hAnsi="Times New Roman" w:cs="Times New Roman"/>
            <w:noProof/>
            <w:webHidden/>
            <w:sz w:val="24"/>
          </w:rPr>
          <w:fldChar w:fldCharType="end"/>
        </w:r>
      </w:hyperlink>
    </w:p>
    <w:p w14:paraId="010E402C" w14:textId="77777777" w:rsidR="00BB61D5"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rPr>
      </w:pPr>
      <w:hyperlink w:anchor="_Toc92558966" w:history="1">
        <w:r w:rsidR="00BB61D5" w:rsidRPr="00DD0FA1">
          <w:rPr>
            <w:rStyle w:val="Hyperlink"/>
            <w:rFonts w:ascii="Times New Roman" w:hAnsi="Times New Roman" w:cs="Times New Roman"/>
            <w:noProof/>
            <w:color w:val="auto"/>
            <w:sz w:val="24"/>
          </w:rPr>
          <w:t>Table 4: Transition/transversion ratios (TT ratios).</w:t>
        </w:r>
        <w:r w:rsidR="00BB61D5" w:rsidRPr="00DD0FA1">
          <w:rPr>
            <w:rFonts w:ascii="Times New Roman" w:hAnsi="Times New Roman" w:cs="Times New Roman"/>
            <w:noProof/>
            <w:webHidden/>
            <w:sz w:val="24"/>
          </w:rPr>
          <w:tab/>
        </w:r>
        <w:r w:rsidR="00BB61D5" w:rsidRPr="00DD0FA1">
          <w:rPr>
            <w:rFonts w:ascii="Times New Roman" w:hAnsi="Times New Roman" w:cs="Times New Roman"/>
            <w:noProof/>
            <w:webHidden/>
            <w:sz w:val="24"/>
          </w:rPr>
          <w:fldChar w:fldCharType="begin"/>
        </w:r>
        <w:r w:rsidR="00BB61D5" w:rsidRPr="00DD0FA1">
          <w:rPr>
            <w:rFonts w:ascii="Times New Roman" w:hAnsi="Times New Roman" w:cs="Times New Roman"/>
            <w:noProof/>
            <w:webHidden/>
            <w:sz w:val="24"/>
          </w:rPr>
          <w:instrText xml:space="preserve"> PAGEREF _Toc92558966 \h </w:instrText>
        </w:r>
        <w:r w:rsidR="00BB61D5" w:rsidRPr="00DD0FA1">
          <w:rPr>
            <w:rFonts w:ascii="Times New Roman" w:hAnsi="Times New Roman" w:cs="Times New Roman"/>
            <w:noProof/>
            <w:webHidden/>
            <w:sz w:val="24"/>
          </w:rPr>
        </w:r>
        <w:r w:rsidR="00BB61D5" w:rsidRPr="00DD0FA1">
          <w:rPr>
            <w:rFonts w:ascii="Times New Roman" w:hAnsi="Times New Roman" w:cs="Times New Roman"/>
            <w:noProof/>
            <w:webHidden/>
            <w:sz w:val="24"/>
          </w:rPr>
          <w:fldChar w:fldCharType="separate"/>
        </w:r>
        <w:r w:rsidR="00BB61D5" w:rsidRPr="00DD0FA1">
          <w:rPr>
            <w:rFonts w:ascii="Times New Roman" w:hAnsi="Times New Roman" w:cs="Times New Roman"/>
            <w:noProof/>
            <w:webHidden/>
            <w:sz w:val="24"/>
          </w:rPr>
          <w:t>7</w:t>
        </w:r>
        <w:r w:rsidR="00BB61D5" w:rsidRPr="00DD0FA1">
          <w:rPr>
            <w:rFonts w:ascii="Times New Roman" w:hAnsi="Times New Roman" w:cs="Times New Roman"/>
            <w:noProof/>
            <w:webHidden/>
            <w:sz w:val="24"/>
          </w:rPr>
          <w:fldChar w:fldCharType="end"/>
        </w:r>
      </w:hyperlink>
    </w:p>
    <w:p w14:paraId="1AC09727" w14:textId="77777777" w:rsidR="00BB61D5" w:rsidRPr="00DD0FA1" w:rsidRDefault="00DA0290" w:rsidP="00BB61D5">
      <w:pPr>
        <w:pStyle w:val="TableofFigures"/>
        <w:tabs>
          <w:tab w:val="right" w:leader="dot" w:pos="9350"/>
        </w:tabs>
        <w:spacing w:line="276" w:lineRule="auto"/>
        <w:rPr>
          <w:rFonts w:ascii="Times New Roman" w:eastAsiaTheme="minorEastAsia" w:hAnsi="Times New Roman" w:cs="Times New Roman"/>
          <w:noProof/>
          <w:sz w:val="24"/>
        </w:rPr>
      </w:pPr>
      <w:hyperlink w:anchor="_Toc92558967" w:history="1">
        <w:r w:rsidR="00BB61D5" w:rsidRPr="00DD0FA1">
          <w:rPr>
            <w:rStyle w:val="Hyperlink"/>
            <w:rFonts w:ascii="Times New Roman" w:hAnsi="Times New Roman" w:cs="Times New Roman"/>
            <w:noProof/>
            <w:color w:val="auto"/>
            <w:sz w:val="24"/>
          </w:rPr>
          <w:t>Table 5: Number of gaps (Gap), insertions (Ins) and deletions (Del)</w:t>
        </w:r>
        <w:r w:rsidR="00BB61D5" w:rsidRPr="00DD0FA1">
          <w:rPr>
            <w:rFonts w:ascii="Times New Roman" w:hAnsi="Times New Roman" w:cs="Times New Roman"/>
            <w:noProof/>
            <w:webHidden/>
            <w:sz w:val="24"/>
          </w:rPr>
          <w:tab/>
        </w:r>
        <w:r w:rsidR="00BB61D5" w:rsidRPr="00DD0FA1">
          <w:rPr>
            <w:rFonts w:ascii="Times New Roman" w:hAnsi="Times New Roman" w:cs="Times New Roman"/>
            <w:noProof/>
            <w:webHidden/>
            <w:sz w:val="24"/>
          </w:rPr>
          <w:fldChar w:fldCharType="begin"/>
        </w:r>
        <w:r w:rsidR="00BB61D5" w:rsidRPr="00DD0FA1">
          <w:rPr>
            <w:rFonts w:ascii="Times New Roman" w:hAnsi="Times New Roman" w:cs="Times New Roman"/>
            <w:noProof/>
            <w:webHidden/>
            <w:sz w:val="24"/>
          </w:rPr>
          <w:instrText xml:space="preserve"> PAGEREF _Toc92558967 \h </w:instrText>
        </w:r>
        <w:r w:rsidR="00BB61D5" w:rsidRPr="00DD0FA1">
          <w:rPr>
            <w:rFonts w:ascii="Times New Roman" w:hAnsi="Times New Roman" w:cs="Times New Roman"/>
            <w:noProof/>
            <w:webHidden/>
            <w:sz w:val="24"/>
          </w:rPr>
        </w:r>
        <w:r w:rsidR="00BB61D5" w:rsidRPr="00DD0FA1">
          <w:rPr>
            <w:rFonts w:ascii="Times New Roman" w:hAnsi="Times New Roman" w:cs="Times New Roman"/>
            <w:noProof/>
            <w:webHidden/>
            <w:sz w:val="24"/>
          </w:rPr>
          <w:fldChar w:fldCharType="separate"/>
        </w:r>
        <w:r w:rsidR="00BB61D5" w:rsidRPr="00DD0FA1">
          <w:rPr>
            <w:rFonts w:ascii="Times New Roman" w:hAnsi="Times New Roman" w:cs="Times New Roman"/>
            <w:noProof/>
            <w:webHidden/>
            <w:sz w:val="24"/>
          </w:rPr>
          <w:t>8</w:t>
        </w:r>
        <w:r w:rsidR="00BB61D5" w:rsidRPr="00DD0FA1">
          <w:rPr>
            <w:rFonts w:ascii="Times New Roman" w:hAnsi="Times New Roman" w:cs="Times New Roman"/>
            <w:noProof/>
            <w:webHidden/>
            <w:sz w:val="24"/>
          </w:rPr>
          <w:fldChar w:fldCharType="end"/>
        </w:r>
      </w:hyperlink>
    </w:p>
    <w:p w14:paraId="69736B5D" w14:textId="77777777" w:rsidR="005D007A" w:rsidRPr="00DD0FA1" w:rsidRDefault="00BB61D5" w:rsidP="005D007A">
      <w:pPr>
        <w:spacing w:line="276" w:lineRule="auto"/>
        <w:rPr>
          <w:rFonts w:ascii="Times New Roman" w:hAnsi="Times New Roman" w:cs="Times New Roman"/>
          <w:b/>
          <w:sz w:val="24"/>
          <w:szCs w:val="24"/>
        </w:rPr>
      </w:pPr>
      <w:r w:rsidRPr="00DD0FA1">
        <w:rPr>
          <w:rFonts w:ascii="Times New Roman" w:hAnsi="Times New Roman" w:cs="Times New Roman"/>
          <w:b/>
          <w:sz w:val="24"/>
          <w:szCs w:val="24"/>
        </w:rPr>
        <w:fldChar w:fldCharType="end"/>
      </w:r>
    </w:p>
    <w:p w14:paraId="0BEABCF9" w14:textId="77777777" w:rsidR="005D007A" w:rsidRPr="00DD0FA1" w:rsidRDefault="005D007A" w:rsidP="005D007A">
      <w:pPr>
        <w:spacing w:line="276" w:lineRule="auto"/>
        <w:rPr>
          <w:rFonts w:ascii="Times New Roman" w:hAnsi="Times New Roman" w:cs="Times New Roman"/>
          <w:b/>
          <w:sz w:val="24"/>
          <w:szCs w:val="24"/>
        </w:rPr>
      </w:pPr>
    </w:p>
    <w:p w14:paraId="476040B9" w14:textId="77777777" w:rsidR="005D007A" w:rsidRPr="00DD0FA1" w:rsidRDefault="005D007A" w:rsidP="005D007A">
      <w:pPr>
        <w:spacing w:line="276" w:lineRule="auto"/>
        <w:rPr>
          <w:rFonts w:ascii="Times New Roman" w:hAnsi="Times New Roman" w:cs="Times New Roman"/>
          <w:b/>
          <w:sz w:val="24"/>
          <w:szCs w:val="24"/>
        </w:rPr>
      </w:pPr>
    </w:p>
    <w:p w14:paraId="529FCFC0" w14:textId="77777777" w:rsidR="005D007A" w:rsidRPr="00DD0FA1" w:rsidRDefault="005D007A" w:rsidP="005D007A">
      <w:pPr>
        <w:spacing w:line="276" w:lineRule="auto"/>
        <w:rPr>
          <w:rFonts w:ascii="Times New Roman" w:hAnsi="Times New Roman" w:cs="Times New Roman"/>
          <w:b/>
          <w:sz w:val="24"/>
          <w:szCs w:val="24"/>
        </w:rPr>
      </w:pPr>
    </w:p>
    <w:p w14:paraId="57F1CAB8" w14:textId="77777777" w:rsidR="005D007A" w:rsidRPr="00DD0FA1" w:rsidRDefault="005D007A" w:rsidP="005D007A">
      <w:pPr>
        <w:spacing w:line="276" w:lineRule="auto"/>
        <w:rPr>
          <w:rFonts w:ascii="Times New Roman" w:hAnsi="Times New Roman" w:cs="Times New Roman"/>
          <w:b/>
          <w:sz w:val="24"/>
          <w:szCs w:val="24"/>
        </w:rPr>
      </w:pPr>
    </w:p>
    <w:p w14:paraId="71FAEA1B" w14:textId="77777777" w:rsidR="005D007A" w:rsidRPr="00DD0FA1" w:rsidRDefault="005D007A" w:rsidP="005D007A">
      <w:pPr>
        <w:spacing w:line="276" w:lineRule="auto"/>
        <w:rPr>
          <w:rFonts w:ascii="Times New Roman" w:hAnsi="Times New Roman" w:cs="Times New Roman"/>
          <w:b/>
          <w:sz w:val="24"/>
          <w:szCs w:val="24"/>
        </w:rPr>
      </w:pPr>
    </w:p>
    <w:p w14:paraId="41F3F1EA" w14:textId="77777777" w:rsidR="005D007A" w:rsidRPr="00DD0FA1" w:rsidRDefault="005D007A" w:rsidP="005D007A">
      <w:pPr>
        <w:spacing w:line="276" w:lineRule="auto"/>
        <w:rPr>
          <w:rFonts w:ascii="Times New Roman" w:hAnsi="Times New Roman" w:cs="Times New Roman"/>
          <w:b/>
          <w:sz w:val="24"/>
          <w:szCs w:val="24"/>
        </w:rPr>
      </w:pPr>
    </w:p>
    <w:p w14:paraId="46946B42" w14:textId="77777777" w:rsidR="005D007A" w:rsidRPr="00DD0FA1" w:rsidRDefault="005D007A" w:rsidP="005D007A">
      <w:pPr>
        <w:spacing w:line="276" w:lineRule="auto"/>
        <w:rPr>
          <w:rFonts w:ascii="Times New Roman" w:hAnsi="Times New Roman" w:cs="Times New Roman"/>
          <w:b/>
          <w:sz w:val="24"/>
          <w:szCs w:val="24"/>
        </w:rPr>
      </w:pPr>
    </w:p>
    <w:p w14:paraId="46E3A73B" w14:textId="77777777" w:rsidR="005D007A" w:rsidRPr="00DD0FA1" w:rsidRDefault="005D007A" w:rsidP="005D007A">
      <w:pPr>
        <w:spacing w:line="276" w:lineRule="auto"/>
        <w:rPr>
          <w:rFonts w:ascii="Times New Roman" w:hAnsi="Times New Roman" w:cs="Times New Roman"/>
          <w:b/>
          <w:sz w:val="24"/>
          <w:szCs w:val="24"/>
        </w:rPr>
      </w:pPr>
    </w:p>
    <w:p w14:paraId="26935DA0" w14:textId="77777777" w:rsidR="005D007A" w:rsidRPr="00DD0FA1" w:rsidRDefault="005D007A" w:rsidP="005D007A">
      <w:pPr>
        <w:spacing w:line="276" w:lineRule="auto"/>
        <w:rPr>
          <w:rFonts w:ascii="Times New Roman" w:hAnsi="Times New Roman" w:cs="Times New Roman"/>
          <w:b/>
          <w:sz w:val="24"/>
          <w:szCs w:val="24"/>
        </w:rPr>
      </w:pPr>
    </w:p>
    <w:p w14:paraId="7E7B78C5" w14:textId="77777777" w:rsidR="005D007A" w:rsidRPr="00DD0FA1" w:rsidRDefault="005D007A" w:rsidP="005D007A">
      <w:pPr>
        <w:spacing w:line="276" w:lineRule="auto"/>
        <w:rPr>
          <w:rFonts w:ascii="Times New Roman" w:hAnsi="Times New Roman" w:cs="Times New Roman"/>
          <w:b/>
          <w:sz w:val="24"/>
          <w:szCs w:val="24"/>
        </w:rPr>
      </w:pPr>
    </w:p>
    <w:p w14:paraId="61D51FDD" w14:textId="77777777" w:rsidR="005D007A" w:rsidRPr="00DD0FA1" w:rsidRDefault="005D007A" w:rsidP="005D007A">
      <w:pPr>
        <w:spacing w:line="276" w:lineRule="auto"/>
        <w:rPr>
          <w:rFonts w:ascii="Times New Roman" w:hAnsi="Times New Roman" w:cs="Times New Roman"/>
          <w:b/>
          <w:sz w:val="24"/>
          <w:szCs w:val="24"/>
        </w:rPr>
      </w:pPr>
    </w:p>
    <w:p w14:paraId="48345CB1" w14:textId="77777777" w:rsidR="00BB61D5" w:rsidRPr="00DD0FA1" w:rsidRDefault="00BB61D5" w:rsidP="005D007A">
      <w:pPr>
        <w:spacing w:line="276" w:lineRule="auto"/>
        <w:rPr>
          <w:rFonts w:ascii="Times New Roman" w:hAnsi="Times New Roman" w:cs="Times New Roman"/>
          <w:b/>
          <w:sz w:val="24"/>
          <w:szCs w:val="24"/>
        </w:rPr>
      </w:pPr>
    </w:p>
    <w:p w14:paraId="1BD4D25D" w14:textId="77777777" w:rsidR="00BB61D5" w:rsidRPr="00DD0FA1" w:rsidRDefault="00BB61D5" w:rsidP="005D007A">
      <w:pPr>
        <w:spacing w:line="276" w:lineRule="auto"/>
        <w:rPr>
          <w:rFonts w:ascii="Times New Roman" w:hAnsi="Times New Roman" w:cs="Times New Roman"/>
          <w:b/>
          <w:sz w:val="24"/>
          <w:szCs w:val="24"/>
        </w:rPr>
      </w:pPr>
    </w:p>
    <w:p w14:paraId="4E96E804" w14:textId="77777777" w:rsidR="00BB61D5" w:rsidRPr="00DD0FA1" w:rsidRDefault="00BB61D5" w:rsidP="005D007A">
      <w:pPr>
        <w:spacing w:line="276" w:lineRule="auto"/>
        <w:rPr>
          <w:rFonts w:ascii="Times New Roman" w:hAnsi="Times New Roman" w:cs="Times New Roman"/>
          <w:b/>
          <w:sz w:val="24"/>
          <w:szCs w:val="24"/>
        </w:rPr>
      </w:pPr>
    </w:p>
    <w:p w14:paraId="0E4FBE11" w14:textId="77777777" w:rsidR="005D007A" w:rsidRPr="00DD0FA1" w:rsidRDefault="005D007A" w:rsidP="005D007A">
      <w:pPr>
        <w:spacing w:line="276" w:lineRule="auto"/>
        <w:rPr>
          <w:rFonts w:ascii="Times New Roman" w:hAnsi="Times New Roman" w:cs="Times New Roman"/>
          <w:b/>
          <w:sz w:val="24"/>
          <w:szCs w:val="24"/>
        </w:rPr>
      </w:pPr>
    </w:p>
    <w:p w14:paraId="243B5923" w14:textId="77777777" w:rsidR="005D007A" w:rsidRPr="00DD0FA1" w:rsidRDefault="005D007A" w:rsidP="005D007A">
      <w:pPr>
        <w:spacing w:line="276" w:lineRule="auto"/>
        <w:rPr>
          <w:rFonts w:ascii="Times New Roman" w:hAnsi="Times New Roman" w:cs="Times New Roman"/>
          <w:b/>
          <w:sz w:val="24"/>
          <w:szCs w:val="24"/>
        </w:rPr>
      </w:pPr>
    </w:p>
    <w:p w14:paraId="13D747B8" w14:textId="77777777" w:rsidR="005D007A" w:rsidRPr="00DD0FA1" w:rsidRDefault="005D007A" w:rsidP="005D007A">
      <w:pPr>
        <w:spacing w:line="276" w:lineRule="auto"/>
        <w:rPr>
          <w:rFonts w:ascii="Times New Roman" w:hAnsi="Times New Roman" w:cs="Times New Roman"/>
          <w:b/>
          <w:sz w:val="24"/>
          <w:szCs w:val="24"/>
        </w:rPr>
      </w:pPr>
    </w:p>
    <w:p w14:paraId="44E71391" w14:textId="77777777" w:rsidR="005D007A" w:rsidRPr="00DD0FA1" w:rsidRDefault="005D007A" w:rsidP="005D007A">
      <w:pPr>
        <w:spacing w:line="276" w:lineRule="auto"/>
        <w:rPr>
          <w:rFonts w:ascii="Times New Roman" w:hAnsi="Times New Roman" w:cs="Times New Roman"/>
          <w:b/>
          <w:sz w:val="24"/>
          <w:szCs w:val="24"/>
        </w:rPr>
      </w:pPr>
    </w:p>
    <w:p w14:paraId="6FE68494" w14:textId="77777777" w:rsidR="005D007A" w:rsidRPr="00DD0FA1" w:rsidRDefault="005D007A" w:rsidP="005D007A">
      <w:pPr>
        <w:spacing w:line="276" w:lineRule="auto"/>
        <w:rPr>
          <w:rFonts w:ascii="Times New Roman" w:hAnsi="Times New Roman" w:cs="Times New Roman"/>
          <w:b/>
          <w:sz w:val="24"/>
          <w:szCs w:val="24"/>
        </w:rPr>
      </w:pPr>
    </w:p>
    <w:p w14:paraId="797918F9" w14:textId="77777777" w:rsidR="005D007A" w:rsidRPr="00DD0FA1" w:rsidRDefault="005D007A" w:rsidP="005D007A">
      <w:pPr>
        <w:spacing w:line="276" w:lineRule="auto"/>
        <w:rPr>
          <w:rFonts w:ascii="Times New Roman" w:hAnsi="Times New Roman" w:cs="Times New Roman"/>
          <w:b/>
          <w:sz w:val="24"/>
          <w:szCs w:val="24"/>
        </w:rPr>
      </w:pPr>
    </w:p>
    <w:p w14:paraId="35C0085C" w14:textId="77777777" w:rsidR="005D007A" w:rsidRPr="00DD0FA1" w:rsidRDefault="005D007A" w:rsidP="005D007A">
      <w:pPr>
        <w:pStyle w:val="Heading1"/>
        <w:rPr>
          <w:rFonts w:cs="Times New Roman"/>
        </w:rPr>
      </w:pPr>
      <w:bookmarkStart w:id="4" w:name="_Toc92559138"/>
      <w:commentRangeStart w:id="5"/>
      <w:r w:rsidRPr="00DD0FA1">
        <w:rPr>
          <w:rFonts w:cs="Times New Roman"/>
        </w:rPr>
        <w:lastRenderedPageBreak/>
        <w:t>INTRODUCTION</w:t>
      </w:r>
      <w:bookmarkEnd w:id="4"/>
      <w:commentRangeEnd w:id="5"/>
      <w:r w:rsidR="00115DA8">
        <w:rPr>
          <w:rStyle w:val="CommentReference"/>
          <w:rFonts w:asciiTheme="minorHAnsi" w:eastAsiaTheme="minorHAnsi" w:hAnsiTheme="minorHAnsi" w:cstheme="minorBidi"/>
          <w:b w:val="0"/>
        </w:rPr>
        <w:commentReference w:id="5"/>
      </w:r>
    </w:p>
    <w:p w14:paraId="230D8DA9" w14:textId="77777777" w:rsidR="00B37FAF" w:rsidRPr="00DD0FA1" w:rsidRDefault="00E505F8"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We are regularly exposed to variety of viruses. Some of them are capable to infect us and cause infection and even epidemic or pandemic. </w:t>
      </w:r>
      <w:r w:rsidR="003E0D2A" w:rsidRPr="00DD0FA1">
        <w:rPr>
          <w:rFonts w:ascii="Times New Roman" w:hAnsi="Times New Roman" w:cs="Times New Roman"/>
          <w:sz w:val="24"/>
          <w:szCs w:val="24"/>
        </w:rPr>
        <w:t>All viru</w:t>
      </w:r>
      <w:r w:rsidR="00957A69" w:rsidRPr="00DD0FA1">
        <w:rPr>
          <w:rFonts w:ascii="Times New Roman" w:hAnsi="Times New Roman" w:cs="Times New Roman"/>
          <w:sz w:val="24"/>
          <w:szCs w:val="24"/>
        </w:rPr>
        <w:t>ses have unique structure. T</w:t>
      </w:r>
      <w:r w:rsidR="003E0D2A" w:rsidRPr="00DD0FA1">
        <w:rPr>
          <w:rFonts w:ascii="Times New Roman" w:hAnsi="Times New Roman" w:cs="Times New Roman"/>
          <w:sz w:val="24"/>
          <w:szCs w:val="24"/>
        </w:rPr>
        <w:t>hey differ i</w:t>
      </w:r>
      <w:r w:rsidR="00B37FAF" w:rsidRPr="00DD0FA1">
        <w:rPr>
          <w:rFonts w:ascii="Times New Roman" w:hAnsi="Times New Roman" w:cs="Times New Roman"/>
          <w:sz w:val="24"/>
          <w:szCs w:val="24"/>
        </w:rPr>
        <w:t xml:space="preserve">n terms of the disease they </w:t>
      </w:r>
      <w:r w:rsidR="003E0D2A" w:rsidRPr="00DD0FA1">
        <w:rPr>
          <w:rFonts w:ascii="Times New Roman" w:hAnsi="Times New Roman" w:cs="Times New Roman"/>
          <w:sz w:val="24"/>
          <w:szCs w:val="24"/>
        </w:rPr>
        <w:t xml:space="preserve">cause and organs they attack </w:t>
      </w:r>
      <w:r w:rsidR="003E0D2A"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sx6caUSj","properties":{"formattedCitation":"(1)","plainCitation":"(1)","noteIndex":0},"citationItems":[{"id":46,"uris":["http://zotero.org/groups/4556242/items/TVVVJ55I"],"uri":["http://zotero.org/groups/4556242/items/TVVVJ55I"],"itemData":{"id":46,"type":"chapter","container-title":"Viruses and Man: A History of Interactions","event-place":"Cham","ISBN":"978-3-319-07757-4","language":"en","note":"DOI: 10.1007/978-3-319-07758-1_2","page":"23-40","publisher":"Springer International Publishing","publisher-place":"Cham","source":"DOI.org (Crossref)","title":"What Is a Virus?","URL":"http://link.springer.com/10.1007/978-3-319-07758-1_2","container-author":[{"family":"Taylor","given":"Milton W."}],"author":[{"family":"Taylor","given":"Milton W."}],"accessed":{"date-parts":[["2022",1,6]]},"issued":{"date-parts":[["2014"]]}}}],"schema":"https://github.com/citation-style-language/schema/raw/master/csl-citation.json"} </w:instrText>
      </w:r>
      <w:r w:rsidR="003E0D2A"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(1)</w:t>
      </w:r>
      <w:r w:rsidR="003E0D2A" w:rsidRPr="00DD0FA1">
        <w:rPr>
          <w:rFonts w:ascii="Times New Roman" w:hAnsi="Times New Roman" w:cs="Times New Roman"/>
          <w:sz w:val="24"/>
          <w:szCs w:val="24"/>
        </w:rPr>
        <w:fldChar w:fldCharType="end"/>
      </w:r>
      <w:r w:rsidR="006A703A" w:rsidRPr="00DD0FA1">
        <w:rPr>
          <w:rFonts w:ascii="Times New Roman" w:hAnsi="Times New Roman" w:cs="Times New Roman"/>
          <w:sz w:val="24"/>
          <w:szCs w:val="24"/>
        </w:rPr>
        <w:t>. They also have</w:t>
      </w:r>
      <w:r w:rsidR="00DB2963" w:rsidRPr="00DD0FA1">
        <w:rPr>
          <w:rFonts w:ascii="Times New Roman" w:hAnsi="Times New Roman" w:cs="Times New Roman"/>
          <w:sz w:val="24"/>
          <w:szCs w:val="24"/>
        </w:rPr>
        <w:t xml:space="preserve"> unique</w:t>
      </w:r>
      <w:r w:rsidR="00E7494A" w:rsidRPr="00DD0FA1">
        <w:rPr>
          <w:rFonts w:ascii="Times New Roman" w:hAnsi="Times New Roman" w:cs="Times New Roman"/>
          <w:sz w:val="24"/>
          <w:szCs w:val="24"/>
        </w:rPr>
        <w:t xml:space="preserve"> mode of replication and they</w:t>
      </w:r>
      <w:r w:rsidR="006A703A" w:rsidRPr="00DD0FA1">
        <w:rPr>
          <w:rFonts w:ascii="Times New Roman" w:hAnsi="Times New Roman" w:cs="Times New Roman"/>
          <w:sz w:val="24"/>
          <w:szCs w:val="24"/>
        </w:rPr>
        <w:t xml:space="preserve"> are capable of producing thousands of virus particles from a single virus </w:t>
      </w:r>
      <w:r w:rsidR="006A703A"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3GOxU0En","properties":{"formattedCitation":"(1)","plainCitation":"(1)","noteIndex":0},"citationItems":[{"id":46,"uris":["http://zotero.org/groups/4556242/items/TVVVJ55I"],"uri":["http://zotero.org/groups/4556242/items/TVVVJ55I"],"itemData":{"id":46,"type":"chapter","container-title":"Viruses and Man: A History of Interactions","event-place":"Cham","ISBN":"978-3-319-07757-4","language":"en","note":"DOI: 10.1007/978-3-319-07758-1_2","page":"23-40","publisher":"Springer International Publishing","publisher-place":"Cham","source":"DOI.org (Crossref)","title":"What Is a Virus?","URL":"http://link.springer.com/10.1007/978-3-319-07758-1_2","container-author":[{"family":"Taylor","given":"Milton W."}],"author":[{"family":"Taylor","given":"Milton W."}],"accessed":{"date-parts":[["2022",1,6]]},"issued":{"date-parts":[["2014"]]}}}],"schema":"https://github.com/citation-style-language/schema/raw/master/csl-citation.json"} </w:instrText>
      </w:r>
      <w:r w:rsidR="006A703A"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(1)</w:t>
      </w:r>
      <w:r w:rsidR="006A703A" w:rsidRPr="00DD0FA1">
        <w:rPr>
          <w:rFonts w:ascii="Times New Roman" w:hAnsi="Times New Roman" w:cs="Times New Roman"/>
          <w:sz w:val="24"/>
          <w:szCs w:val="24"/>
        </w:rPr>
        <w:fldChar w:fldCharType="end"/>
      </w:r>
      <w:r w:rsidR="00E7494A" w:rsidRPr="00DD0FA1">
        <w:rPr>
          <w:rFonts w:ascii="Times New Roman" w:hAnsi="Times New Roman" w:cs="Times New Roman"/>
          <w:sz w:val="24"/>
          <w:szCs w:val="24"/>
        </w:rPr>
        <w:t xml:space="preserve">. Viruses </w:t>
      </w:r>
      <w:r w:rsidR="004A3820" w:rsidRPr="00DD0FA1">
        <w:rPr>
          <w:rFonts w:ascii="Times New Roman" w:hAnsi="Times New Roman" w:cs="Times New Roman"/>
          <w:sz w:val="24"/>
          <w:szCs w:val="24"/>
        </w:rPr>
        <w:t>are known</w:t>
      </w:r>
      <w:r w:rsidR="006A703A" w:rsidRPr="00DD0FA1">
        <w:rPr>
          <w:rFonts w:ascii="Times New Roman" w:hAnsi="Times New Roman" w:cs="Times New Roman"/>
          <w:sz w:val="24"/>
          <w:szCs w:val="24"/>
        </w:rPr>
        <w:t xml:space="preserve"> as a parasites, since they cannot replicate without host </w:t>
      </w:r>
      <w:r w:rsidR="006A703A"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Invkwssj","properties":{"formattedCitation":"(1)","plainCitation":"(1)","noteIndex":0},"citationItems":[{"id":46,"uris":["http://zotero.org/groups/4556242/items/TVVVJ55I"],"uri":["http://zotero.org/groups/4556242/items/TVVVJ55I"],"itemData":{"id":46,"type":"chapter","container-title":"Viruses and Man: A History of Interactions","event-place":"Cham","ISBN":"978-3-319-07757-4","language":"en","note":"DOI: 10.1007/978-3-319-07758-1_2","page":"23-40","publisher":"Springer International Publishing","publisher-place":"Cham","source":"DOI.org (Crossref)","title":"What Is a Virus?","URL":"http://link.springer.com/10.1007/978-3-319-07758-1_2","container-author":[{"family":"Taylor","given":"Milton W."}],"author":[{"family":"Taylor","given":"Milton W."}],"accessed":{"date-parts":[["2022",1,6]]},"issued":{"date-parts":[["2014"]]}}}],"schema":"https://github.com/citation-style-language/schema/raw/master/csl-citation.json"} </w:instrText>
      </w:r>
      <w:r w:rsidR="006A703A"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(1)</w:t>
      </w:r>
      <w:r w:rsidR="006A703A" w:rsidRPr="00DD0FA1">
        <w:rPr>
          <w:rFonts w:ascii="Times New Roman" w:hAnsi="Times New Roman" w:cs="Times New Roman"/>
          <w:sz w:val="24"/>
          <w:szCs w:val="24"/>
        </w:rPr>
        <w:fldChar w:fldCharType="end"/>
      </w:r>
      <w:r w:rsidR="006A703A" w:rsidRPr="00DD0FA1">
        <w:rPr>
          <w:rFonts w:ascii="Times New Roman" w:hAnsi="Times New Roman" w:cs="Times New Roman"/>
          <w:sz w:val="24"/>
          <w:szCs w:val="24"/>
        </w:rPr>
        <w:t>.</w:t>
      </w:r>
      <w:r w:rsidR="003D55CA" w:rsidRPr="00DD0FA1">
        <w:rPr>
          <w:rFonts w:ascii="Times New Roman" w:hAnsi="Times New Roman" w:cs="Times New Roman"/>
          <w:sz w:val="24"/>
          <w:szCs w:val="24"/>
        </w:rPr>
        <w:t xml:space="preserve"> Viral</w:t>
      </w:r>
      <w:r w:rsidR="009E5DFC" w:rsidRPr="00DD0FA1">
        <w:rPr>
          <w:rFonts w:ascii="Times New Roman" w:hAnsi="Times New Roman" w:cs="Times New Roman"/>
          <w:sz w:val="24"/>
          <w:szCs w:val="24"/>
        </w:rPr>
        <w:t xml:space="preserve"> genome contains either </w:t>
      </w:r>
      <w:r w:rsidR="00DB2963" w:rsidRPr="00DD0FA1">
        <w:rPr>
          <w:rFonts w:ascii="Times New Roman" w:hAnsi="Times New Roman" w:cs="Times New Roman"/>
          <w:sz w:val="24"/>
          <w:szCs w:val="24"/>
        </w:rPr>
        <w:t>sense (+)/</w:t>
      </w:r>
      <w:r w:rsidR="00660BA4" w:rsidRPr="00DD0FA1">
        <w:rPr>
          <w:rFonts w:ascii="Times New Roman" w:hAnsi="Times New Roman" w:cs="Times New Roman"/>
          <w:sz w:val="24"/>
          <w:szCs w:val="24"/>
        </w:rPr>
        <w:t>antisense</w:t>
      </w:r>
      <w:r w:rsidR="00DB2963" w:rsidRPr="00DD0FA1">
        <w:rPr>
          <w:rFonts w:ascii="Times New Roman" w:hAnsi="Times New Roman" w:cs="Times New Roman"/>
          <w:sz w:val="24"/>
          <w:szCs w:val="24"/>
        </w:rPr>
        <w:t xml:space="preserve"> (-) </w:t>
      </w:r>
      <w:r w:rsidR="003D55CA" w:rsidRPr="00DD0FA1">
        <w:rPr>
          <w:rFonts w:ascii="Times New Roman" w:hAnsi="Times New Roman" w:cs="Times New Roman"/>
          <w:sz w:val="24"/>
          <w:szCs w:val="24"/>
        </w:rPr>
        <w:t xml:space="preserve">single/double stranded </w:t>
      </w:r>
      <w:r w:rsidR="009E5DFC" w:rsidRPr="00DD0FA1">
        <w:rPr>
          <w:rFonts w:ascii="Times New Roman" w:hAnsi="Times New Roman" w:cs="Times New Roman"/>
          <w:sz w:val="24"/>
          <w:szCs w:val="24"/>
        </w:rPr>
        <w:t>DNA or RNA</w:t>
      </w:r>
      <w:r w:rsidR="00DB2963" w:rsidRPr="00DD0FA1">
        <w:rPr>
          <w:rFonts w:ascii="Times New Roman" w:hAnsi="Times New Roman" w:cs="Times New Roman"/>
          <w:sz w:val="24"/>
          <w:szCs w:val="24"/>
        </w:rPr>
        <w:t xml:space="preserve"> </w:t>
      </w:r>
      <w:r w:rsidR="00DB2963"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IHtJwyUr","properties":{"formattedCitation":"(2)","plainCitation":"(2)","noteIndex":0},"citationItems":[{"id":49,"uris":["http://zotero.org/groups/4556242/items/F5D58TPQ"],"uri":["http://zotero.org/groups/4556242/items/F5D58TPQ"],"itemData":{"id":49,"type":"chapter","abstract":"Viruses are small obligate intracellular parasites, which by definition contain\neither a RNA or DNA genome surrounded by a protective, virus-coded protein coat.\nViruses may be viewed as mobile genetic elements, most probably of cellular\norigin and characterized by a long co-evolution of virus and host. For\npropagation viruses depend on specialized host cells supplying the complex\nmetabolic and biosynthetic machinery of eukaryotic or prokaryotic cells. A\ncomplete virus particle is called a virion. The main function of the virion is\nto deliver its DNA or RNA genome into the host cell so that the genome can be\nexpressed (transcribed and translated) by the host cell. The viral genome, often\nwith associated basic proteins, is packaged inside a symmetric protein capsid.\nThe nucleic acid-associated protein, called nucleoprotein, together with the\ngenome, forms the nucleocapsid. In enveloped viruses, the nucleocapsid is\nsurrounded by a lipid bilayer derived from the modified host cell membrane and\nstudded with an outer layer of virus envelope glycoproteins.","call-number":"NBK8174","container-title":"Medical Microbiology","edition":"4th","event-place":"Galveston (TX)","ISBN":"978-0-9631172-1-2","language":"eng","note":"PMID: 21413309","publisher":"University of Texas Medical Branch at Galveston","publisher-place":"Galveston (TX)","source":"PubMed","title":"Structure and Classification of Viruses","URL":"http://www.ncbi.nlm.nih.gov/books/NBK8174/","author":[{"family":"Gelderblom","given":"Hans R."}],"editor":[{"family":"Baron","given":"Samuel"}],"accessed":{"date-parts":[["2022",1,6]]},"issued":{"date-parts":[["1996"]]}}}],"schema":"https://github.com/citation-style-language/schema/raw/master/csl-citation.json"} </w:instrText>
      </w:r>
      <w:r w:rsidR="00DB2963"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(2)</w:t>
      </w:r>
      <w:r w:rsidR="00DB2963" w:rsidRPr="00DD0FA1">
        <w:rPr>
          <w:rFonts w:ascii="Times New Roman" w:hAnsi="Times New Roman" w:cs="Times New Roman"/>
          <w:sz w:val="24"/>
          <w:szCs w:val="24"/>
        </w:rPr>
        <w:fldChar w:fldCharType="end"/>
      </w:r>
      <w:r w:rsidR="009E5DFC" w:rsidRPr="00DD0FA1">
        <w:rPr>
          <w:rFonts w:ascii="Times New Roman" w:hAnsi="Times New Roman" w:cs="Times New Roman"/>
          <w:sz w:val="24"/>
          <w:szCs w:val="24"/>
        </w:rPr>
        <w:t xml:space="preserve">. </w:t>
      </w:r>
      <w:r w:rsidR="004A3820" w:rsidRPr="00DD0FA1">
        <w:rPr>
          <w:rFonts w:ascii="Times New Roman" w:hAnsi="Times New Roman" w:cs="Times New Roman"/>
          <w:sz w:val="24"/>
          <w:szCs w:val="24"/>
        </w:rPr>
        <w:t xml:space="preserve">Viruses are classified based on morphology. There are more than 30,000 different virus isolates known today, and they are grouped into more than 3,600 </w:t>
      </w:r>
      <w:r w:rsidR="00CF5049" w:rsidRPr="00DD0FA1">
        <w:rPr>
          <w:rFonts w:ascii="Times New Roman" w:hAnsi="Times New Roman" w:cs="Times New Roman"/>
          <w:sz w:val="24"/>
          <w:szCs w:val="24"/>
        </w:rPr>
        <w:t>species</w:t>
      </w:r>
      <w:r w:rsidR="004A3820" w:rsidRPr="00DD0FA1">
        <w:rPr>
          <w:rFonts w:ascii="Times New Roman" w:hAnsi="Times New Roman" w:cs="Times New Roman"/>
          <w:sz w:val="24"/>
          <w:szCs w:val="24"/>
        </w:rPr>
        <w:t xml:space="preserve">, 164 genera and 71 families </w:t>
      </w:r>
      <w:r w:rsidR="004A3820"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fCcOpBhK","properties":{"formattedCitation":"(2)","plainCitation":"(2)","noteIndex":0},"citationItems":[{"id":49,"uris":["http://zotero.org/groups/4556242/items/F5D58TPQ"],"uri":["http://zotero.org/groups/4556242/items/F5D58TPQ"],"itemData":{"id":49,"type":"chapter","abstract":"Viruses are small obligate intracellular parasites, which by definition contain\neither a RNA or DNA genome surrounded by a protective, virus-coded protein coat.\nViruses may be viewed as mobile genetic elements, most probably of cellular\norigin and characterized by a long co-evolution of virus and host. For\npropagation viruses depend on specialized host cells supplying the complex\nmetabolic and biosynthetic machinery of eukaryotic or prokaryotic cells. A\ncomplete virus particle is called a virion. The main function of the virion is\nto deliver its DNA or RNA genome into the host cell so that the genome can be\nexpressed (transcribed and translated) by the host cell. The viral genome, often\nwith associated basic proteins, is packaged inside a symmetric protein capsid.\nThe nucleic acid-associated protein, called nucleoprotein, together with the\ngenome, forms the nucleocapsid. In enveloped viruses, the nucleocapsid is\nsurrounded by a lipid bilayer derived from the modified host cell membrane and\nstudded with an outer layer of virus envelope glycoproteins.","call-number":"NBK8174","container-title":"Medical Microbiology","edition":"4th","event-place":"Galveston (TX)","ISBN":"978-0-9631172-1-2","language":"eng","note":"PMID: 21413309","publisher":"University of Texas Medical Branch at Galveston","publisher-place":"Galveston (TX)","source":"PubMed","title":"Structure and Classification of Viruses","URL":"http://www.ncbi.nlm.nih.gov/books/NBK8174/","author":[{"family":"Gelderblom","given":"Hans R."}],"editor":[{"family":"Baron","given":"Samuel"}],"accessed":{"date-parts":[["2022",1,6]]},"issued":{"date-parts":[["1996"]]}}}],"schema":"https://github.com/citation-style-language/schema/raw/master/csl-citation.json"} </w:instrText>
      </w:r>
      <w:r w:rsidR="004A3820"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(2)</w:t>
      </w:r>
      <w:r w:rsidR="004A3820" w:rsidRPr="00DD0FA1">
        <w:rPr>
          <w:rFonts w:ascii="Times New Roman" w:hAnsi="Times New Roman" w:cs="Times New Roman"/>
          <w:sz w:val="24"/>
          <w:szCs w:val="24"/>
        </w:rPr>
        <w:fldChar w:fldCharType="end"/>
      </w:r>
      <w:r w:rsidR="00B37FAF" w:rsidRPr="00DD0FA1">
        <w:rPr>
          <w:rFonts w:ascii="Times New Roman" w:hAnsi="Times New Roman" w:cs="Times New Roman"/>
          <w:sz w:val="24"/>
          <w:szCs w:val="24"/>
        </w:rPr>
        <w:t xml:space="preserve">. Here, focus will be </w:t>
      </w:r>
      <w:r w:rsidR="006D34B5" w:rsidRPr="00DD0FA1">
        <w:rPr>
          <w:rFonts w:ascii="Times New Roman" w:hAnsi="Times New Roman" w:cs="Times New Roman"/>
          <w:sz w:val="24"/>
          <w:szCs w:val="24"/>
        </w:rPr>
        <w:t xml:space="preserve">on </w:t>
      </w:r>
      <w:r w:rsidR="00E7494A" w:rsidRPr="00DD0FA1">
        <w:rPr>
          <w:rFonts w:ascii="Times New Roman" w:hAnsi="Times New Roman" w:cs="Times New Roman"/>
          <w:sz w:val="24"/>
          <w:szCs w:val="24"/>
        </w:rPr>
        <w:t xml:space="preserve">analysis and comparison of </w:t>
      </w:r>
      <w:r w:rsidR="006D34B5" w:rsidRPr="00DD0FA1">
        <w:rPr>
          <w:rFonts w:ascii="Times New Roman" w:hAnsi="Times New Roman" w:cs="Times New Roman"/>
          <w:sz w:val="24"/>
          <w:szCs w:val="24"/>
        </w:rPr>
        <w:t xml:space="preserve">certain strains of Human </w:t>
      </w:r>
      <w:proofErr w:type="spellStart"/>
      <w:r w:rsidR="006D34B5" w:rsidRPr="00DD0FA1">
        <w:rPr>
          <w:rFonts w:ascii="Times New Roman" w:hAnsi="Times New Roman" w:cs="Times New Roman"/>
          <w:sz w:val="24"/>
          <w:szCs w:val="24"/>
        </w:rPr>
        <w:t>orthopneumovirus</w:t>
      </w:r>
      <w:proofErr w:type="spellEnd"/>
      <w:r w:rsidR="00E7494A" w:rsidRPr="00DD0FA1">
        <w:rPr>
          <w:rFonts w:ascii="Times New Roman" w:hAnsi="Times New Roman" w:cs="Times New Roman"/>
          <w:sz w:val="24"/>
          <w:szCs w:val="24"/>
        </w:rPr>
        <w:t xml:space="preserve"> which has 71 strains in total.</w:t>
      </w:r>
      <w:r w:rsidR="006D34B5" w:rsidRPr="00DD0FA1">
        <w:rPr>
          <w:rFonts w:ascii="Times New Roman" w:hAnsi="Times New Roman" w:cs="Times New Roman"/>
          <w:sz w:val="24"/>
          <w:szCs w:val="24"/>
        </w:rPr>
        <w:t xml:space="preserve"> </w:t>
      </w:r>
    </w:p>
    <w:p w14:paraId="5A0056DF" w14:textId="77777777" w:rsidR="00407569" w:rsidRPr="00DD0FA1" w:rsidRDefault="00E93911"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Human respiratory syncytial virus (RSV) is a single-stranded antisense virus with genome length of approximately 15kb </w:t>
      </w:r>
      <w:r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eb0vNg3g","properties":{"formattedCitation":"(3)","plainCitation":"(3)","noteIndex":0},"citationItems":[{"id":58,"uris":["http://zotero.org/groups/4556242/items/E6HCD3LD"],"uri":["http://zotero.org/groups/4556242/items/E6HCD3LD"],"itemData":{"id":58,"type":"chapter","container-title":"Human Respiratory Syncytial Virus","event-place":"New York, NY","ISBN":"978-1-4939-3685-4","note":"collection-title: Methods in Molecular Biology\nDOI: 10.1007/978-1-4939-3687-8_1","page":"1-12","publisher":"Springer New York","publisher-place":"New York, NY","source":"DOI.org (Crossref)","title":"Human Respiratory Syncytial Virus: An Introduction","title-short":"Human Respiratory Syncytial Virus","URL":"http://link.springer.com/10.1007/978-1-4939-3687-8_1","volume":"1442","editor":[{"family":"Tripp","given":"Ralph A."},{"family":"Jorquera","given":"Patricia A."}],"author":[{"family":"Jorquera","given":"Patricia A."},{"family":"Anderson","given":"Lydia"},{"family":"Tripp","given":"Ralph A."}],"accessed":{"date-parts":[["2022",1,6]]},"issued":{"date-parts":[["2016"]]}}}],"schema":"https://github.com/citation-style-language/schema/raw/master/csl-citation.json"} </w:instrText>
      </w:r>
      <w:r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(3)</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w:t>
      </w:r>
      <w:r w:rsidR="002F210E" w:rsidRPr="00DD0FA1">
        <w:rPr>
          <w:rFonts w:ascii="Times New Roman" w:hAnsi="Times New Roman" w:cs="Times New Roman"/>
          <w:sz w:val="24"/>
          <w:szCs w:val="24"/>
        </w:rPr>
        <w:t xml:space="preserve"> RSV is a </w:t>
      </w:r>
      <w:proofErr w:type="spellStart"/>
      <w:r w:rsidR="002F210E" w:rsidRPr="00DD0FA1">
        <w:rPr>
          <w:rFonts w:ascii="Times New Roman" w:hAnsi="Times New Roman" w:cs="Times New Roman"/>
          <w:i/>
          <w:sz w:val="24"/>
          <w:szCs w:val="24"/>
        </w:rPr>
        <w:t>Pneumovirinae</w:t>
      </w:r>
      <w:proofErr w:type="spellEnd"/>
      <w:r w:rsidR="002F210E" w:rsidRPr="00DD0FA1">
        <w:rPr>
          <w:rFonts w:ascii="Times New Roman" w:hAnsi="Times New Roman" w:cs="Times New Roman"/>
          <w:i/>
          <w:sz w:val="24"/>
          <w:szCs w:val="24"/>
        </w:rPr>
        <w:t xml:space="preserve"> </w:t>
      </w:r>
      <w:r w:rsidR="002F210E" w:rsidRPr="00DD0FA1">
        <w:rPr>
          <w:rFonts w:ascii="Times New Roman" w:hAnsi="Times New Roman" w:cs="Times New Roman"/>
          <w:sz w:val="24"/>
          <w:szCs w:val="24"/>
        </w:rPr>
        <w:t xml:space="preserve">family member and member of </w:t>
      </w:r>
      <w:proofErr w:type="spellStart"/>
      <w:r w:rsidR="002F210E" w:rsidRPr="00DD0FA1">
        <w:rPr>
          <w:rFonts w:ascii="Times New Roman" w:hAnsi="Times New Roman" w:cs="Times New Roman"/>
          <w:i/>
          <w:sz w:val="24"/>
          <w:szCs w:val="24"/>
        </w:rPr>
        <w:t>Pneumovirus</w:t>
      </w:r>
      <w:proofErr w:type="spellEnd"/>
      <w:r w:rsidR="002F210E" w:rsidRPr="00DD0FA1">
        <w:rPr>
          <w:rFonts w:ascii="Times New Roman" w:hAnsi="Times New Roman" w:cs="Times New Roman"/>
          <w:i/>
          <w:sz w:val="24"/>
          <w:szCs w:val="24"/>
        </w:rPr>
        <w:t xml:space="preserve"> </w:t>
      </w:r>
      <w:r w:rsidR="002F210E" w:rsidRPr="00DD0FA1">
        <w:rPr>
          <w:rFonts w:ascii="Times New Roman" w:hAnsi="Times New Roman" w:cs="Times New Roman"/>
          <w:sz w:val="24"/>
          <w:szCs w:val="24"/>
        </w:rPr>
        <w:t xml:space="preserve">genus </w:t>
      </w:r>
      <w:r w:rsidR="002F210E"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uvk6Q01N","properties":{"formattedCitation":"(3)","plainCitation":"(3)","noteIndex":0},"citationItems":[{"id":58,"uris":["http://zotero.org/groups/4556242/items/E6HCD3LD"],"uri":["http://zotero.org/groups/4556242/items/E6HCD3LD"],"itemData":{"id":58,"type":"chapter","container-title":"Human Respiratory Syncytial Virus","event-place":"New York, NY","ISBN":"978-1-4939-3685-4","note":"collection-title: Methods in Molecular Biology\nDOI: 10.1007/978-1-4939-3687-8_1","page":"1-12","publisher":"Springer New York","publisher-place":"New York, NY","source":"DOI.org (Crossref)","title":"Human Respiratory Syncytial Virus: An Introduction","title-short":"Human Respiratory Syncytial Virus","URL":"http://link.springer.com/10.1007/978-1-4939-3687-8_1","volume":"1442","editor":[{"family":"Tripp","given":"Ralph A."},{"family":"Jorquera","given":"Patricia A."}],"author":[{"family":"Jorquera","given":"Patricia A."},{"family":"Anderson","given":"Lydia"},{"family":"Tripp","given":"Ralph A."}],"accessed":{"date-parts":[["2022",1,6]]},"issued":{"date-parts":[["2016"]]}}}],"schema":"https://github.com/citation-style-language/schema/raw/master/csl-citation.json"} </w:instrText>
      </w:r>
      <w:r w:rsidR="002F210E"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(3)</w:t>
      </w:r>
      <w:r w:rsidR="002F210E" w:rsidRPr="00DD0FA1">
        <w:rPr>
          <w:rFonts w:ascii="Times New Roman" w:hAnsi="Times New Roman" w:cs="Times New Roman"/>
          <w:sz w:val="24"/>
          <w:szCs w:val="24"/>
        </w:rPr>
        <w:fldChar w:fldCharType="end"/>
      </w:r>
      <w:r w:rsidR="002F210E" w:rsidRPr="00DD0FA1">
        <w:rPr>
          <w:rFonts w:ascii="Times New Roman" w:hAnsi="Times New Roman" w:cs="Times New Roman"/>
          <w:sz w:val="24"/>
          <w:szCs w:val="24"/>
        </w:rPr>
        <w:t>.</w:t>
      </w:r>
      <w:r w:rsidRPr="00DD0FA1">
        <w:rPr>
          <w:rFonts w:ascii="Times New Roman" w:hAnsi="Times New Roman" w:cs="Times New Roman"/>
          <w:sz w:val="24"/>
          <w:szCs w:val="24"/>
        </w:rPr>
        <w:t xml:space="preserve"> </w:t>
      </w:r>
      <w:r w:rsidR="00957A69" w:rsidRPr="00DD0FA1">
        <w:rPr>
          <w:rFonts w:ascii="Times New Roman" w:hAnsi="Times New Roman" w:cs="Times New Roman"/>
          <w:sz w:val="24"/>
          <w:szCs w:val="24"/>
        </w:rPr>
        <w:t xml:space="preserve">It was firstly discovered and isolated in 1956 </w:t>
      </w:r>
      <w:r w:rsidR="00957A69"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QRIkYRhK","properties":{"formattedCitation":"(3)","plainCitation":"(3)","noteIndex":0},"citationItems":[{"id":58,"uris":["http://zotero.org/groups/4556242/items/E6HCD3LD"],"uri":["http://zotero.org/groups/4556242/items/E6HCD3LD"],"itemData":{"id":58,"type":"chapter","container-title":"Human Respiratory Syncytial Virus","event-place":"New York, NY","ISBN":"978-1-4939-3685-4","note":"collection-title: Methods in Molecular Biology\nDOI: 10.1007/978-1-4939-3687-8_1","page":"1-12","publisher":"Springer New York","publisher-place":"New York, NY","source":"DOI.org (Crossref)","title":"Human Respiratory Syncytial Virus: An Introduction","title-short":"Human Respiratory Syncytial Virus","URL":"http://link.springer.com/10.1007/978-1-4939-3687-8_1","volume":"1442","editor":[{"family":"Tripp","given":"Ralph A."},{"family":"Jorquera","given":"Patricia A."}],"author":[{"family":"Jorquera","given":"Patricia A."},{"family":"Anderson","given":"Lydia"},{"family":"Tripp","given":"Ralph A."}],"accessed":{"date-parts":[["2022",1,6]]},"issued":{"date-parts":[["2016"]]}}}],"schema":"https://github.com/citation-style-language/schema/raw/master/csl-citation.json"} </w:instrText>
      </w:r>
      <w:r w:rsidR="00957A69"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(3)</w:t>
      </w:r>
      <w:r w:rsidR="00957A69" w:rsidRPr="00DD0FA1">
        <w:rPr>
          <w:rFonts w:ascii="Times New Roman" w:hAnsi="Times New Roman" w:cs="Times New Roman"/>
          <w:sz w:val="24"/>
          <w:szCs w:val="24"/>
        </w:rPr>
        <w:fldChar w:fldCharType="end"/>
      </w:r>
      <w:r w:rsidR="00F4752D" w:rsidRPr="00DD0FA1">
        <w:rPr>
          <w:rFonts w:ascii="Times New Roman" w:hAnsi="Times New Roman" w:cs="Times New Roman"/>
          <w:sz w:val="24"/>
          <w:szCs w:val="24"/>
        </w:rPr>
        <w:t>.</w:t>
      </w:r>
      <w:r w:rsidR="004B52B1" w:rsidRPr="00DD0FA1">
        <w:rPr>
          <w:rFonts w:ascii="Times New Roman" w:hAnsi="Times New Roman" w:cs="Times New Roman"/>
          <w:sz w:val="24"/>
          <w:szCs w:val="24"/>
        </w:rPr>
        <w:t xml:space="preserve"> Reports suggest that RSV is one of the most common respiratory virus</w:t>
      </w:r>
      <w:r w:rsidR="00EC738F" w:rsidRPr="00DD0FA1">
        <w:rPr>
          <w:rFonts w:ascii="Times New Roman" w:hAnsi="Times New Roman" w:cs="Times New Roman"/>
          <w:sz w:val="24"/>
          <w:szCs w:val="24"/>
        </w:rPr>
        <w:t>es</w:t>
      </w:r>
      <w:r w:rsidR="004B52B1" w:rsidRPr="00DD0FA1">
        <w:rPr>
          <w:rFonts w:ascii="Times New Roman" w:hAnsi="Times New Roman" w:cs="Times New Roman"/>
          <w:sz w:val="24"/>
          <w:szCs w:val="24"/>
        </w:rPr>
        <w:t xml:space="preserve"> in children </w:t>
      </w:r>
      <w:r w:rsidR="004B52B1"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v7IkPtBG","properties":{"formattedCitation":"(4)","plainCitation":"(4)","noteIndex":0},"citationItems":[{"id":59,"uris":["http://zotero.org/groups/4556242/items/SMUVHLLG"],"uri":["http://zotero.org/groups/4556242/items/SMUVHLLG"],"itemData":{"id":59,"type":"article-journal","container-title":"Scandinavian Journal of Trauma, Resuscitation and Emergency Medicine","DOI":"10.1186/1757-7241-22-23","ISSN":"1757-7241","issue":"1","journalAbbreviation":"Scand J Trauma Resusc Emerg Med","language":"en","page":"23","source":"DOI.org (Crossref)","title":"Acute bronchiolitis in infants, a review","volume":"22","author":[{"family":"Øymar","given":"Knut"},{"family":"Skjerven","given":"Håvard Ove"},{"family":"Mikalsen","given":"Ingvild Bruun"}],"issued":{"date-parts":[["2014",12]]}}}],"schema":"https://github.com/citation-style-language/schema/raw/master/csl-citation.json"} </w:instrText>
      </w:r>
      <w:r w:rsidR="004B52B1"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(4)</w:t>
      </w:r>
      <w:r w:rsidR="004B52B1" w:rsidRPr="00DD0FA1">
        <w:rPr>
          <w:rFonts w:ascii="Times New Roman" w:hAnsi="Times New Roman" w:cs="Times New Roman"/>
          <w:sz w:val="24"/>
          <w:szCs w:val="24"/>
        </w:rPr>
        <w:fldChar w:fldCharType="end"/>
      </w:r>
      <w:r w:rsidR="000069FA" w:rsidRPr="00DD0FA1">
        <w:rPr>
          <w:rFonts w:ascii="Times New Roman" w:hAnsi="Times New Roman" w:cs="Times New Roman"/>
          <w:sz w:val="24"/>
          <w:szCs w:val="24"/>
        </w:rPr>
        <w:t xml:space="preserve">. Approximately 70% of hospitalized children for respiratory tract illness are affected by RSV </w:t>
      </w:r>
      <w:r w:rsidR="000069FA"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3QSoPSrL","properties":{"formattedCitation":"(5)","plainCitation":"(5)","noteIndex":0},"citationItems":[{"id":61,"uris":["http://zotero.org/groups/4556242/items/TW8CZPZ3"],"uri":["http://zotero.org/groups/4556242/items/TW8CZPZ3"],"itemData":{"id":61,"type":"article-journal","abstract":"Since the isolation of respiratory syncytial virus (RSV) in 1956, its significance as an important human pathogen in infants, the elderly and the immunocompromised has been established. Many important mechanisms contributing to RSV infection, replication and disease pathogenesis have been uncovered; however, there is still insufficient knowledge in these and related areas, which must be addressed to facilitate the development of safe and effective vaccines and therapeutic treatments. A better understanding of the molecular pathogenesis of RSV infection, particularly the host-cell response and transcription profiles to RSV infection, is required to advance disease intervention strategies. Substantial information is accumulating regarding how RSV proteins modulate molecular signaling and regulation of cytokine and chemokine responses to infection, molecular signals regulating programmed cell death, and innate and adaptive immune responses to infection. This review discusses RSV manipulation of the host response to infection and related disease pathogenesis.","container-title":"Future Microbiology","DOI":"10.2217/fmb.09.1","ISSN":"1746-0913, 1746-0921","issue":"3","journalAbbreviation":"Future Microbiology","language":"en","page":"279-297","source":"DOI.org (Crossref)","title":"The host response and molecular pathogenesis associated with respiratory syncytial virus infection","volume":"4","author":[{"family":"Oshansky","given":"Christine M"},{"family":"Zhang","given":"Wenliang"},{"family":"Moore","given":"Elizabeth"},{"family":"Tripp","given":"Ralph A"}],"issued":{"date-parts":[["2009",4]]}}}],"schema":"https://github.com/citation-style-language/schema/raw/master/csl-citation.json"} </w:instrText>
      </w:r>
      <w:r w:rsidR="000069FA"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(5)</w:t>
      </w:r>
      <w:r w:rsidR="000069FA" w:rsidRPr="00DD0FA1">
        <w:rPr>
          <w:rFonts w:ascii="Times New Roman" w:hAnsi="Times New Roman" w:cs="Times New Roman"/>
          <w:sz w:val="24"/>
          <w:szCs w:val="24"/>
        </w:rPr>
        <w:fldChar w:fldCharType="end"/>
      </w:r>
      <w:r w:rsidR="000069FA" w:rsidRPr="00DD0FA1">
        <w:rPr>
          <w:rFonts w:ascii="Times New Roman" w:hAnsi="Times New Roman" w:cs="Times New Roman"/>
          <w:sz w:val="24"/>
          <w:szCs w:val="24"/>
        </w:rPr>
        <w:t>.</w:t>
      </w:r>
      <w:r w:rsidR="00957A69" w:rsidRPr="00DD0FA1">
        <w:rPr>
          <w:rFonts w:ascii="Times New Roman" w:hAnsi="Times New Roman" w:cs="Times New Roman"/>
          <w:sz w:val="24"/>
          <w:szCs w:val="24"/>
        </w:rPr>
        <w:t xml:space="preserve"> Up to date, there is no effective treatment nor vaccine available for RSV </w:t>
      </w:r>
      <w:r w:rsidR="00957A69"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tld0MKKO","properties":{"formattedCitation":"(3)","plainCitation":"(3)","noteIndex":0},"citationItems":[{"id":58,"uris":["http://zotero.org/groups/4556242/items/E6HCD3LD"],"uri":["http://zotero.org/groups/4556242/items/E6HCD3LD"],"itemData":{"id":58,"type":"chapter","container-title":"Human Respiratory Syncytial Virus","event-place":"New York, NY","ISBN":"978-1-4939-3685-4","note":"collection-title: Methods in Molecular Biology\nDOI: 10.1007/978-1-4939-3687-8_1","page":"1-12","publisher":"Springer New York","publisher-place":"New York, NY","source":"DOI.org (Crossref)","title":"Human Respiratory Syncytial Virus: An Introduction","title-short":"Human Respiratory Syncytial Virus","URL":"http://link.springer.com/10.1007/978-1-4939-3687-8_1","volume":"1442","editor":[{"family":"Tripp","given":"Ralph A."},{"family":"Jorquera","given":"Patricia A."}],"author":[{"family":"Jorquera","given":"Patricia A."},{"family":"Anderson","given":"Lydia"},{"family":"Tripp","given":"Ralph A."}],"accessed":{"date-parts":[["2022",1,6]]},"issued":{"date-parts":[["2016"]]}}}],"schema":"https://github.com/citation-style-language/schema/raw/master/csl-citation.json"} </w:instrText>
      </w:r>
      <w:r w:rsidR="00957A69"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(3)</w:t>
      </w:r>
      <w:r w:rsidR="00957A69" w:rsidRPr="00DD0FA1">
        <w:rPr>
          <w:rFonts w:ascii="Times New Roman" w:hAnsi="Times New Roman" w:cs="Times New Roman"/>
          <w:sz w:val="24"/>
          <w:szCs w:val="24"/>
        </w:rPr>
        <w:fldChar w:fldCharType="end"/>
      </w:r>
      <w:r w:rsidR="00957A69" w:rsidRPr="00DD0FA1">
        <w:rPr>
          <w:rFonts w:ascii="Times New Roman" w:hAnsi="Times New Roman" w:cs="Times New Roman"/>
          <w:sz w:val="24"/>
          <w:szCs w:val="24"/>
        </w:rPr>
        <w:t xml:space="preserve">. Although there are few RSV vaccine candidates, but they are in clinical stage of development </w:t>
      </w:r>
      <w:r w:rsidR="00957A69"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fuDexIq8","properties":{"formattedCitation":"(3)","plainCitation":"(3)","noteIndex":0},"citationItems":[{"id":58,"uris":["http://zotero.org/groups/4556242/items/E6HCD3LD"],"uri":["http://zotero.org/groups/4556242/items/E6HCD3LD"],"itemData":{"id":58,"type":"chapter","container-title":"Human Respiratory Syncytial Virus","event-place":"New York, NY","ISBN":"978-1-4939-3685-4","note":"collection-title: Methods in Molecular Biology\nDOI: 10.1007/978-1-4939-3687-8_1","page":"1-12","publisher":"Springer New York","publisher-place":"New York, NY","source":"DOI.org (Crossref)","title":"Human Respiratory Syncytial Virus: An Introduction","title-short":"Human Respiratory Syncytial Virus","URL":"http://link.springer.com/10.1007/978-1-4939-3687-8_1","volume":"1442","editor":[{"family":"Tripp","given":"Ralph A."},{"family":"Jorquera","given":"Patricia A."}],"author":[{"family":"Jorquera","given":"Patricia A."},{"family":"Anderson","given":"Lydia"},{"family":"Tripp","given":"Ralph A."}],"accessed":{"date-parts":[["2022",1,6]]},"issued":{"date-parts":[["2016"]]}}}],"schema":"https://github.com/citation-style-language/schema/raw/master/csl-citation.json"} </w:instrText>
      </w:r>
      <w:r w:rsidR="00957A69"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(3)</w:t>
      </w:r>
      <w:r w:rsidR="00957A69" w:rsidRPr="00DD0FA1">
        <w:rPr>
          <w:rFonts w:ascii="Times New Roman" w:hAnsi="Times New Roman" w:cs="Times New Roman"/>
          <w:sz w:val="24"/>
          <w:szCs w:val="24"/>
        </w:rPr>
        <w:fldChar w:fldCharType="end"/>
      </w:r>
      <w:r w:rsidR="00957A69" w:rsidRPr="00DD0FA1">
        <w:rPr>
          <w:rFonts w:ascii="Times New Roman" w:hAnsi="Times New Roman" w:cs="Times New Roman"/>
          <w:sz w:val="24"/>
          <w:szCs w:val="24"/>
        </w:rPr>
        <w:t>.</w:t>
      </w:r>
    </w:p>
    <w:p w14:paraId="5A1197FB" w14:textId="77777777" w:rsidR="005D007A" w:rsidRPr="00DD0FA1" w:rsidRDefault="005D007A" w:rsidP="005D007A">
      <w:pPr>
        <w:spacing w:line="276" w:lineRule="auto"/>
        <w:jc w:val="both"/>
        <w:rPr>
          <w:rFonts w:ascii="Times New Roman" w:hAnsi="Times New Roman" w:cs="Times New Roman"/>
          <w:sz w:val="24"/>
          <w:szCs w:val="24"/>
        </w:rPr>
      </w:pPr>
    </w:p>
    <w:p w14:paraId="70005265" w14:textId="77777777" w:rsidR="005D007A" w:rsidRPr="00DD0FA1" w:rsidRDefault="005D007A" w:rsidP="005D007A">
      <w:pPr>
        <w:spacing w:line="276" w:lineRule="auto"/>
        <w:jc w:val="both"/>
        <w:rPr>
          <w:rFonts w:ascii="Times New Roman" w:hAnsi="Times New Roman" w:cs="Times New Roman"/>
          <w:sz w:val="24"/>
          <w:szCs w:val="24"/>
        </w:rPr>
      </w:pPr>
    </w:p>
    <w:p w14:paraId="5765E134" w14:textId="77777777" w:rsidR="005D007A" w:rsidRPr="00DD0FA1" w:rsidRDefault="005D007A" w:rsidP="005D007A">
      <w:pPr>
        <w:spacing w:line="276" w:lineRule="auto"/>
        <w:jc w:val="both"/>
        <w:rPr>
          <w:rFonts w:ascii="Times New Roman" w:hAnsi="Times New Roman" w:cs="Times New Roman"/>
          <w:sz w:val="24"/>
          <w:szCs w:val="24"/>
        </w:rPr>
      </w:pPr>
    </w:p>
    <w:p w14:paraId="7A7D731C" w14:textId="77777777" w:rsidR="005D007A" w:rsidRPr="00DD0FA1" w:rsidRDefault="005D007A" w:rsidP="005D007A">
      <w:pPr>
        <w:spacing w:line="276" w:lineRule="auto"/>
        <w:jc w:val="both"/>
        <w:rPr>
          <w:rFonts w:ascii="Times New Roman" w:hAnsi="Times New Roman" w:cs="Times New Roman"/>
          <w:sz w:val="24"/>
          <w:szCs w:val="24"/>
        </w:rPr>
      </w:pPr>
    </w:p>
    <w:p w14:paraId="39B5F69A" w14:textId="77777777" w:rsidR="005D007A" w:rsidRPr="00DD0FA1" w:rsidRDefault="005D007A" w:rsidP="005D007A">
      <w:pPr>
        <w:spacing w:line="276" w:lineRule="auto"/>
        <w:jc w:val="both"/>
        <w:rPr>
          <w:rFonts w:ascii="Times New Roman" w:hAnsi="Times New Roman" w:cs="Times New Roman"/>
          <w:sz w:val="24"/>
          <w:szCs w:val="24"/>
        </w:rPr>
      </w:pPr>
    </w:p>
    <w:p w14:paraId="14C24E7C" w14:textId="77777777" w:rsidR="005D007A" w:rsidRPr="00DD0FA1" w:rsidRDefault="005D007A" w:rsidP="005D007A">
      <w:pPr>
        <w:spacing w:line="276" w:lineRule="auto"/>
        <w:jc w:val="both"/>
        <w:rPr>
          <w:rFonts w:ascii="Times New Roman" w:hAnsi="Times New Roman" w:cs="Times New Roman"/>
          <w:sz w:val="24"/>
          <w:szCs w:val="24"/>
        </w:rPr>
      </w:pPr>
    </w:p>
    <w:p w14:paraId="7D49AB08" w14:textId="77777777" w:rsidR="005D007A" w:rsidRPr="00DD0FA1" w:rsidRDefault="005D007A" w:rsidP="005D007A">
      <w:pPr>
        <w:spacing w:line="276" w:lineRule="auto"/>
        <w:jc w:val="both"/>
        <w:rPr>
          <w:rFonts w:ascii="Times New Roman" w:hAnsi="Times New Roman" w:cs="Times New Roman"/>
          <w:sz w:val="24"/>
          <w:szCs w:val="24"/>
        </w:rPr>
      </w:pPr>
    </w:p>
    <w:p w14:paraId="0E3356C2" w14:textId="77777777" w:rsidR="005D007A" w:rsidRPr="00DD0FA1" w:rsidRDefault="005D007A" w:rsidP="005D007A">
      <w:pPr>
        <w:spacing w:line="276" w:lineRule="auto"/>
        <w:jc w:val="both"/>
        <w:rPr>
          <w:rFonts w:ascii="Times New Roman" w:hAnsi="Times New Roman" w:cs="Times New Roman"/>
          <w:sz w:val="24"/>
          <w:szCs w:val="24"/>
        </w:rPr>
      </w:pPr>
    </w:p>
    <w:p w14:paraId="629405E6" w14:textId="77777777" w:rsidR="005D007A" w:rsidRPr="00DD0FA1" w:rsidRDefault="005D007A" w:rsidP="005D007A">
      <w:pPr>
        <w:spacing w:line="276" w:lineRule="auto"/>
        <w:jc w:val="both"/>
        <w:rPr>
          <w:rFonts w:ascii="Times New Roman" w:hAnsi="Times New Roman" w:cs="Times New Roman"/>
          <w:sz w:val="24"/>
          <w:szCs w:val="24"/>
        </w:rPr>
      </w:pPr>
    </w:p>
    <w:p w14:paraId="63B335F3" w14:textId="77777777" w:rsidR="005D007A" w:rsidRPr="00DD0FA1" w:rsidRDefault="005D007A" w:rsidP="005D007A">
      <w:pPr>
        <w:spacing w:line="276" w:lineRule="auto"/>
        <w:jc w:val="both"/>
        <w:rPr>
          <w:rFonts w:ascii="Times New Roman" w:hAnsi="Times New Roman" w:cs="Times New Roman"/>
          <w:sz w:val="24"/>
          <w:szCs w:val="24"/>
        </w:rPr>
      </w:pPr>
    </w:p>
    <w:p w14:paraId="6D298C9B" w14:textId="77777777" w:rsidR="005D007A" w:rsidRPr="00DD0FA1" w:rsidRDefault="005D007A" w:rsidP="005D007A">
      <w:pPr>
        <w:spacing w:line="276" w:lineRule="auto"/>
        <w:jc w:val="both"/>
        <w:rPr>
          <w:rFonts w:ascii="Times New Roman" w:hAnsi="Times New Roman" w:cs="Times New Roman"/>
          <w:sz w:val="24"/>
          <w:szCs w:val="24"/>
        </w:rPr>
      </w:pPr>
    </w:p>
    <w:p w14:paraId="6E0414A3" w14:textId="77777777" w:rsidR="002E1D4B" w:rsidRPr="00DD0FA1" w:rsidRDefault="005D007A" w:rsidP="005D007A">
      <w:pPr>
        <w:pStyle w:val="Heading1"/>
        <w:rPr>
          <w:rFonts w:cs="Times New Roman"/>
        </w:rPr>
      </w:pPr>
      <w:bookmarkStart w:id="6" w:name="_Toc92559139"/>
      <w:r w:rsidRPr="00DD0FA1">
        <w:rPr>
          <w:rFonts w:cs="Times New Roman"/>
        </w:rPr>
        <w:lastRenderedPageBreak/>
        <w:t>MATERIALS AND METHODS</w:t>
      </w:r>
      <w:bookmarkEnd w:id="6"/>
    </w:p>
    <w:p w14:paraId="2D9894A5" w14:textId="77777777" w:rsidR="003C457C" w:rsidRPr="00DD0FA1" w:rsidRDefault="003C457C" w:rsidP="005D007A">
      <w:pPr>
        <w:pStyle w:val="Heading2"/>
        <w:rPr>
          <w:rFonts w:cs="Times New Roman"/>
        </w:rPr>
      </w:pPr>
      <w:bookmarkStart w:id="7" w:name="_Toc92559140"/>
      <w:r w:rsidRPr="00DD0FA1">
        <w:rPr>
          <w:rFonts w:cs="Times New Roman"/>
        </w:rPr>
        <w:t>Selection</w:t>
      </w:r>
      <w:bookmarkEnd w:id="7"/>
    </w:p>
    <w:p w14:paraId="518B5947" w14:textId="77777777" w:rsidR="00C00907" w:rsidRPr="00DD0FA1" w:rsidRDefault="00B66A04"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Genome database of</w:t>
      </w:r>
      <w:r w:rsidR="00C00907" w:rsidRPr="00DD0FA1">
        <w:rPr>
          <w:rFonts w:ascii="Times New Roman" w:hAnsi="Times New Roman" w:cs="Times New Roman"/>
          <w:sz w:val="24"/>
          <w:szCs w:val="24"/>
        </w:rPr>
        <w:t xml:space="preserve"> National Center for Biotechnology Information</w:t>
      </w:r>
      <w:r w:rsidR="00660BA4" w:rsidRPr="00DD0FA1">
        <w:rPr>
          <w:rFonts w:ascii="Times New Roman" w:hAnsi="Times New Roman" w:cs="Times New Roman"/>
          <w:sz w:val="24"/>
          <w:szCs w:val="24"/>
        </w:rPr>
        <w:t xml:space="preserve"> </w:t>
      </w:r>
      <w:r w:rsidR="00C00907" w:rsidRPr="00DD0FA1">
        <w:rPr>
          <w:rFonts w:ascii="Times New Roman" w:hAnsi="Times New Roman" w:cs="Times New Roman"/>
          <w:sz w:val="24"/>
          <w:szCs w:val="24"/>
        </w:rPr>
        <w:t>(NCBI) was used</w:t>
      </w:r>
      <w:r w:rsidRPr="00DD0FA1">
        <w:rPr>
          <w:rFonts w:ascii="Times New Roman" w:hAnsi="Times New Roman" w:cs="Times New Roman"/>
          <w:sz w:val="24"/>
          <w:szCs w:val="24"/>
        </w:rPr>
        <w:t xml:space="preserve"> for virus and </w:t>
      </w:r>
      <w:r w:rsidR="00CF5049" w:rsidRPr="00DD0FA1">
        <w:rPr>
          <w:rFonts w:ascii="Times New Roman" w:hAnsi="Times New Roman" w:cs="Times New Roman"/>
          <w:sz w:val="24"/>
          <w:szCs w:val="24"/>
        </w:rPr>
        <w:t>strain</w:t>
      </w:r>
      <w:r w:rsidRPr="00DD0FA1">
        <w:rPr>
          <w:rFonts w:ascii="Times New Roman" w:hAnsi="Times New Roman" w:cs="Times New Roman"/>
          <w:sz w:val="24"/>
          <w:szCs w:val="24"/>
        </w:rPr>
        <w:t xml:space="preserve"> selection</w:t>
      </w:r>
      <w:r w:rsidR="00C00907" w:rsidRPr="00DD0FA1">
        <w:rPr>
          <w:rFonts w:ascii="Times New Roman" w:hAnsi="Times New Roman" w:cs="Times New Roman"/>
          <w:sz w:val="24"/>
          <w:szCs w:val="24"/>
        </w:rPr>
        <w:t xml:space="preserve">. </w:t>
      </w:r>
      <w:r w:rsidR="00D40711" w:rsidRPr="00DD0FA1">
        <w:rPr>
          <w:rFonts w:ascii="Times New Roman" w:hAnsi="Times New Roman" w:cs="Times New Roman"/>
          <w:sz w:val="24"/>
          <w:szCs w:val="24"/>
          <w:shd w:val="clear" w:color="auto" w:fill="FFFFFF"/>
        </w:rPr>
        <w:t xml:space="preserve">Human </w:t>
      </w:r>
      <w:proofErr w:type="spellStart"/>
      <w:r w:rsidR="00D40711" w:rsidRPr="00DD0FA1">
        <w:rPr>
          <w:rFonts w:ascii="Times New Roman" w:hAnsi="Times New Roman" w:cs="Times New Roman"/>
          <w:sz w:val="24"/>
          <w:szCs w:val="24"/>
          <w:shd w:val="clear" w:color="auto" w:fill="FFFFFF"/>
        </w:rPr>
        <w:t>orthopneumovirus</w:t>
      </w:r>
      <w:proofErr w:type="spellEnd"/>
      <w:r w:rsidR="00D40711" w:rsidRPr="00DD0FA1">
        <w:rPr>
          <w:rFonts w:ascii="Times New Roman" w:hAnsi="Times New Roman" w:cs="Times New Roman"/>
          <w:sz w:val="24"/>
          <w:szCs w:val="24"/>
        </w:rPr>
        <w:t xml:space="preserve"> genome assembly and annotation r</w:t>
      </w:r>
      <w:r w:rsidR="003C457C" w:rsidRPr="00DD0FA1">
        <w:rPr>
          <w:rFonts w:ascii="Times New Roman" w:hAnsi="Times New Roman" w:cs="Times New Roman"/>
          <w:sz w:val="24"/>
          <w:szCs w:val="24"/>
        </w:rPr>
        <w:t>eport was analyzed. Five strains were selected for further analysis and comparison. FASTA sequences were obtained for selected strains.</w:t>
      </w:r>
      <w:r w:rsidR="00E7494A" w:rsidRPr="00DD0FA1">
        <w:rPr>
          <w:rFonts w:ascii="Times New Roman" w:hAnsi="Times New Roman" w:cs="Times New Roman"/>
          <w:sz w:val="24"/>
          <w:szCs w:val="24"/>
        </w:rPr>
        <w:t xml:space="preserve"> The oldest one (reference strain), in further text strain 1, was released in December 1991 (GenBank: </w:t>
      </w:r>
      <w:r w:rsidR="00E7494A" w:rsidRPr="00DD0FA1">
        <w:rPr>
          <w:rFonts w:ascii="Times New Roman" w:hAnsi="Times New Roman" w:cs="Times New Roman"/>
          <w:sz w:val="24"/>
          <w:szCs w:val="24"/>
          <w:shd w:val="clear" w:color="auto" w:fill="FFFFFF"/>
        </w:rPr>
        <w:t>M74568.1)</w:t>
      </w:r>
      <w:r w:rsidR="00E7494A" w:rsidRPr="00DD0FA1">
        <w:rPr>
          <w:rFonts w:ascii="Times New Roman" w:hAnsi="Times New Roman" w:cs="Times New Roman"/>
          <w:sz w:val="24"/>
          <w:szCs w:val="24"/>
        </w:rPr>
        <w:t xml:space="preserve">, strain 2 was released in November 1997 (GenBank: </w:t>
      </w:r>
      <w:r w:rsidR="00E7494A" w:rsidRPr="00DD0FA1">
        <w:rPr>
          <w:rFonts w:ascii="Times New Roman" w:hAnsi="Times New Roman" w:cs="Times New Roman"/>
          <w:sz w:val="24"/>
          <w:szCs w:val="24"/>
          <w:shd w:val="clear" w:color="auto" w:fill="FFFFFF"/>
        </w:rPr>
        <w:t>M74568.1)</w:t>
      </w:r>
      <w:r w:rsidR="00E7494A" w:rsidRPr="00DD0FA1">
        <w:rPr>
          <w:rFonts w:ascii="Times New Roman" w:hAnsi="Times New Roman" w:cs="Times New Roman"/>
          <w:sz w:val="24"/>
          <w:szCs w:val="24"/>
        </w:rPr>
        <w:t xml:space="preserve">, strain 3 (GenBank: </w:t>
      </w:r>
      <w:r w:rsidR="00E7494A" w:rsidRPr="00DD0FA1">
        <w:rPr>
          <w:rFonts w:ascii="Times New Roman" w:hAnsi="Times New Roman" w:cs="Times New Roman"/>
          <w:sz w:val="24"/>
          <w:szCs w:val="24"/>
          <w:shd w:val="clear" w:color="auto" w:fill="FFFFFF"/>
        </w:rPr>
        <w:t>KY684758.1)</w:t>
      </w:r>
      <w:r w:rsidR="00E7494A" w:rsidRPr="00DD0FA1">
        <w:rPr>
          <w:rFonts w:ascii="Times New Roman" w:hAnsi="Times New Roman" w:cs="Times New Roman"/>
          <w:sz w:val="24"/>
          <w:szCs w:val="24"/>
        </w:rPr>
        <w:t xml:space="preserve">, strain 4 (GenBank: </w:t>
      </w:r>
      <w:r w:rsidR="00E7494A" w:rsidRPr="00DD0FA1">
        <w:rPr>
          <w:rFonts w:ascii="Times New Roman" w:hAnsi="Times New Roman" w:cs="Times New Roman"/>
          <w:sz w:val="24"/>
          <w:szCs w:val="24"/>
          <w:shd w:val="clear" w:color="auto" w:fill="FFFFFF"/>
        </w:rPr>
        <w:t>KY674983.1)</w:t>
      </w:r>
      <w:r w:rsidR="00E7494A" w:rsidRPr="00DD0FA1">
        <w:rPr>
          <w:rFonts w:ascii="Times New Roman" w:hAnsi="Times New Roman" w:cs="Times New Roman"/>
          <w:sz w:val="24"/>
          <w:szCs w:val="24"/>
        </w:rPr>
        <w:t xml:space="preserve"> and strain 5 (GenBank:</w:t>
      </w:r>
      <w:r w:rsidR="00E7494A" w:rsidRPr="00DD0FA1">
        <w:rPr>
          <w:rFonts w:ascii="Times New Roman" w:hAnsi="Times New Roman" w:cs="Times New Roman"/>
          <w:sz w:val="24"/>
          <w:szCs w:val="24"/>
          <w:shd w:val="clear" w:color="auto" w:fill="FFFFFF"/>
        </w:rPr>
        <w:t xml:space="preserve"> KY674984.1</w:t>
      </w:r>
      <w:r w:rsidR="00C4533B" w:rsidRPr="00DD0FA1">
        <w:rPr>
          <w:rFonts w:ascii="Times New Roman" w:hAnsi="Times New Roman" w:cs="Times New Roman"/>
          <w:sz w:val="24"/>
          <w:szCs w:val="24"/>
          <w:shd w:val="clear" w:color="auto" w:fill="FFFFFF"/>
        </w:rPr>
        <w:t>)</w:t>
      </w:r>
      <w:r w:rsidR="00E7494A" w:rsidRPr="00DD0FA1">
        <w:rPr>
          <w:rFonts w:ascii="Times New Roman" w:hAnsi="Times New Roman" w:cs="Times New Roman"/>
          <w:sz w:val="24"/>
          <w:szCs w:val="24"/>
        </w:rPr>
        <w:t xml:space="preserve"> were released in March 2017. </w:t>
      </w:r>
    </w:p>
    <w:p w14:paraId="69ECE2BD" w14:textId="77777777" w:rsidR="00C00907" w:rsidRPr="00DD0FA1" w:rsidRDefault="003C457C" w:rsidP="005D007A">
      <w:pPr>
        <w:pStyle w:val="Heading2"/>
        <w:rPr>
          <w:rFonts w:cs="Times New Roman"/>
        </w:rPr>
      </w:pPr>
      <w:bookmarkStart w:id="8" w:name="_Toc92559141"/>
      <w:r w:rsidRPr="00DD0FA1">
        <w:rPr>
          <w:rFonts w:cs="Times New Roman"/>
        </w:rPr>
        <w:t>Multiple Sequence Alignment</w:t>
      </w:r>
      <w:bookmarkEnd w:id="8"/>
    </w:p>
    <w:p w14:paraId="3FC366B8" w14:textId="77777777" w:rsidR="003C457C" w:rsidRPr="00DD0FA1" w:rsidRDefault="003C457C" w:rsidP="005D007A">
      <w:pPr>
        <w:spacing w:line="276" w:lineRule="auto"/>
        <w:jc w:val="both"/>
        <w:rPr>
          <w:rFonts w:ascii="Times New Roman" w:hAnsi="Times New Roman" w:cs="Times New Roman"/>
          <w:sz w:val="24"/>
          <w:szCs w:val="24"/>
        </w:rPr>
      </w:pPr>
      <w:proofErr w:type="spellStart"/>
      <w:r w:rsidRPr="00DD0FA1">
        <w:rPr>
          <w:rFonts w:ascii="Times New Roman" w:hAnsi="Times New Roman" w:cs="Times New Roman"/>
          <w:sz w:val="24"/>
          <w:szCs w:val="24"/>
        </w:rPr>
        <w:t>Clustal</w:t>
      </w:r>
      <w:proofErr w:type="spellEnd"/>
      <w:r w:rsidRPr="00DD0FA1">
        <w:rPr>
          <w:rFonts w:ascii="Times New Roman" w:hAnsi="Times New Roman" w:cs="Times New Roman"/>
          <w:sz w:val="24"/>
          <w:szCs w:val="24"/>
        </w:rPr>
        <w:t xml:space="preserve"> Omega tool was used for multiple sequence alignment. Obtained FASTA sequences were uploaded for DNA sequence alignment. Multiple sequence alignment file for selected strains was saved for further analysis. </w:t>
      </w:r>
    </w:p>
    <w:p w14:paraId="46487690" w14:textId="77777777" w:rsidR="003C457C" w:rsidRPr="00DD0FA1" w:rsidRDefault="003C457C" w:rsidP="005D007A">
      <w:pPr>
        <w:pStyle w:val="Heading2"/>
        <w:rPr>
          <w:rFonts w:cs="Times New Roman"/>
        </w:rPr>
      </w:pPr>
      <w:bookmarkStart w:id="9" w:name="_Toc92559142"/>
      <w:r w:rsidRPr="00DD0FA1">
        <w:rPr>
          <w:rFonts w:cs="Times New Roman"/>
        </w:rPr>
        <w:t>Protein Coding Gene Search</w:t>
      </w:r>
      <w:bookmarkEnd w:id="9"/>
    </w:p>
    <w:p w14:paraId="64F9445B" w14:textId="77777777" w:rsidR="00C00907" w:rsidRPr="00DD0FA1" w:rsidRDefault="00933AE5"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Selected strains were analyzed from genome assembly and annotation report. Protein coding genes were found through replication information. Then script was used on tables of protein coding genes and obtained results were analyzed.</w:t>
      </w:r>
    </w:p>
    <w:p w14:paraId="49C0534A" w14:textId="77777777" w:rsidR="007B3F06" w:rsidRPr="00DD0FA1" w:rsidRDefault="00E6396C" w:rsidP="005D007A">
      <w:pPr>
        <w:pStyle w:val="Heading2"/>
        <w:rPr>
          <w:rFonts w:cs="Times New Roman"/>
        </w:rPr>
      </w:pPr>
      <w:bookmarkStart w:id="10" w:name="_Toc92559143"/>
      <w:r w:rsidRPr="00DD0FA1">
        <w:rPr>
          <w:rFonts w:cs="Times New Roman"/>
        </w:rPr>
        <w:t>Analysis and Classification</w:t>
      </w:r>
      <w:bookmarkEnd w:id="10"/>
    </w:p>
    <w:p w14:paraId="72481DDD" w14:textId="77777777" w:rsidR="00E6396C" w:rsidRPr="00DD0FA1" w:rsidRDefault="00E6396C"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Results were classified in excel, with all </w:t>
      </w:r>
      <w:r w:rsidR="00B37FAF" w:rsidRPr="00DD0FA1">
        <w:rPr>
          <w:rFonts w:ascii="Times New Roman" w:hAnsi="Times New Roman" w:cs="Times New Roman"/>
          <w:sz w:val="24"/>
          <w:szCs w:val="24"/>
        </w:rPr>
        <w:t xml:space="preserve">the </w:t>
      </w:r>
      <w:r w:rsidRPr="00DD0FA1">
        <w:rPr>
          <w:rFonts w:ascii="Times New Roman" w:hAnsi="Times New Roman" w:cs="Times New Roman"/>
          <w:sz w:val="24"/>
          <w:szCs w:val="24"/>
        </w:rPr>
        <w:t xml:space="preserve">information obtained from script. Tables and graphs were made based on excel data.  </w:t>
      </w:r>
    </w:p>
    <w:p w14:paraId="53AE9B46" w14:textId="77777777" w:rsidR="005D007A" w:rsidRPr="00DD0FA1" w:rsidRDefault="005D007A" w:rsidP="005D007A">
      <w:pPr>
        <w:spacing w:line="276" w:lineRule="auto"/>
        <w:jc w:val="both"/>
        <w:rPr>
          <w:rFonts w:ascii="Times New Roman" w:hAnsi="Times New Roman" w:cs="Times New Roman"/>
          <w:sz w:val="24"/>
          <w:szCs w:val="24"/>
        </w:rPr>
      </w:pPr>
    </w:p>
    <w:p w14:paraId="6C87AD29" w14:textId="77777777" w:rsidR="005D007A" w:rsidRPr="00DD0FA1" w:rsidRDefault="005D007A" w:rsidP="005D007A">
      <w:pPr>
        <w:spacing w:line="276" w:lineRule="auto"/>
        <w:jc w:val="both"/>
        <w:rPr>
          <w:rFonts w:ascii="Times New Roman" w:hAnsi="Times New Roman" w:cs="Times New Roman"/>
          <w:sz w:val="24"/>
          <w:szCs w:val="24"/>
        </w:rPr>
      </w:pPr>
    </w:p>
    <w:p w14:paraId="2C0AEAD8" w14:textId="77777777" w:rsidR="005D007A" w:rsidRPr="00DD0FA1" w:rsidRDefault="005D007A" w:rsidP="005D007A">
      <w:pPr>
        <w:spacing w:line="276" w:lineRule="auto"/>
        <w:jc w:val="both"/>
        <w:rPr>
          <w:rFonts w:ascii="Times New Roman" w:hAnsi="Times New Roman" w:cs="Times New Roman"/>
          <w:sz w:val="24"/>
          <w:szCs w:val="24"/>
        </w:rPr>
      </w:pPr>
    </w:p>
    <w:p w14:paraId="39E01824" w14:textId="77777777" w:rsidR="005D007A" w:rsidRPr="00DD0FA1" w:rsidRDefault="005D007A" w:rsidP="005D007A">
      <w:pPr>
        <w:spacing w:line="276" w:lineRule="auto"/>
        <w:jc w:val="both"/>
        <w:rPr>
          <w:rFonts w:ascii="Times New Roman" w:hAnsi="Times New Roman" w:cs="Times New Roman"/>
          <w:sz w:val="24"/>
          <w:szCs w:val="24"/>
        </w:rPr>
      </w:pPr>
    </w:p>
    <w:p w14:paraId="650AF557" w14:textId="77777777" w:rsidR="005D007A" w:rsidRPr="00DD0FA1" w:rsidRDefault="005D007A" w:rsidP="005D007A">
      <w:pPr>
        <w:spacing w:line="276" w:lineRule="auto"/>
        <w:jc w:val="both"/>
        <w:rPr>
          <w:rFonts w:ascii="Times New Roman" w:hAnsi="Times New Roman" w:cs="Times New Roman"/>
          <w:sz w:val="24"/>
          <w:szCs w:val="24"/>
        </w:rPr>
      </w:pPr>
    </w:p>
    <w:p w14:paraId="707309C2" w14:textId="77777777" w:rsidR="005D007A" w:rsidRPr="00DD0FA1" w:rsidRDefault="005D007A" w:rsidP="005D007A">
      <w:pPr>
        <w:spacing w:line="276" w:lineRule="auto"/>
        <w:jc w:val="both"/>
        <w:rPr>
          <w:rFonts w:ascii="Times New Roman" w:hAnsi="Times New Roman" w:cs="Times New Roman"/>
          <w:sz w:val="24"/>
          <w:szCs w:val="24"/>
        </w:rPr>
      </w:pPr>
    </w:p>
    <w:p w14:paraId="084A3AAF" w14:textId="77777777" w:rsidR="005D007A" w:rsidRPr="00DD0FA1" w:rsidRDefault="005D007A" w:rsidP="005D007A">
      <w:pPr>
        <w:spacing w:line="276" w:lineRule="auto"/>
        <w:jc w:val="both"/>
        <w:rPr>
          <w:rFonts w:ascii="Times New Roman" w:hAnsi="Times New Roman" w:cs="Times New Roman"/>
          <w:sz w:val="24"/>
          <w:szCs w:val="24"/>
        </w:rPr>
      </w:pPr>
    </w:p>
    <w:p w14:paraId="22BA11EF" w14:textId="77777777" w:rsidR="005D007A" w:rsidRPr="00DD0FA1" w:rsidRDefault="005D007A" w:rsidP="005D007A">
      <w:pPr>
        <w:spacing w:line="276" w:lineRule="auto"/>
        <w:jc w:val="both"/>
        <w:rPr>
          <w:rFonts w:ascii="Times New Roman" w:hAnsi="Times New Roman" w:cs="Times New Roman"/>
          <w:sz w:val="24"/>
          <w:szCs w:val="24"/>
        </w:rPr>
      </w:pPr>
    </w:p>
    <w:p w14:paraId="574EC6CE" w14:textId="77777777" w:rsidR="005D007A" w:rsidRPr="00DD0FA1" w:rsidRDefault="005D007A" w:rsidP="005D007A">
      <w:pPr>
        <w:spacing w:line="276" w:lineRule="auto"/>
        <w:jc w:val="both"/>
        <w:rPr>
          <w:rFonts w:ascii="Times New Roman" w:hAnsi="Times New Roman" w:cs="Times New Roman"/>
          <w:sz w:val="24"/>
          <w:szCs w:val="24"/>
        </w:rPr>
      </w:pPr>
    </w:p>
    <w:p w14:paraId="042DA388" w14:textId="77777777" w:rsidR="004D51F4" w:rsidRPr="00DD0FA1" w:rsidRDefault="005D007A" w:rsidP="005D007A">
      <w:pPr>
        <w:pStyle w:val="Heading1"/>
        <w:rPr>
          <w:rFonts w:cs="Times New Roman"/>
        </w:rPr>
      </w:pPr>
      <w:bookmarkStart w:id="11" w:name="_Toc92559144"/>
      <w:r w:rsidRPr="00DD0FA1">
        <w:rPr>
          <w:rFonts w:cs="Times New Roman"/>
        </w:rPr>
        <w:lastRenderedPageBreak/>
        <w:t>RESULTS</w:t>
      </w:r>
      <w:bookmarkEnd w:id="11"/>
    </w:p>
    <w:p w14:paraId="65E751F3" w14:textId="77777777" w:rsidR="00652F34" w:rsidRPr="00DD0FA1" w:rsidRDefault="004D51F4"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In t</w:t>
      </w:r>
      <w:r w:rsidR="00D40711" w:rsidRPr="00DD0FA1">
        <w:rPr>
          <w:rFonts w:ascii="Times New Roman" w:hAnsi="Times New Roman" w:cs="Times New Roman"/>
          <w:sz w:val="24"/>
          <w:szCs w:val="24"/>
        </w:rPr>
        <w:t>otal five</w:t>
      </w:r>
      <w:r w:rsidR="00105F63" w:rsidRPr="00DD0FA1">
        <w:rPr>
          <w:rFonts w:ascii="Times New Roman" w:hAnsi="Times New Roman" w:cs="Times New Roman"/>
          <w:sz w:val="24"/>
          <w:szCs w:val="24"/>
        </w:rPr>
        <w:t xml:space="preserve"> strains of</w:t>
      </w:r>
      <w:r w:rsidRPr="00DD0FA1">
        <w:rPr>
          <w:rFonts w:ascii="Times New Roman" w:hAnsi="Times New Roman" w:cs="Times New Roman"/>
          <w:sz w:val="24"/>
          <w:szCs w:val="24"/>
        </w:rPr>
        <w:t xml:space="preserve"> the </w:t>
      </w:r>
      <w:r w:rsidRPr="00DD0FA1">
        <w:rPr>
          <w:rFonts w:ascii="Times New Roman" w:hAnsi="Times New Roman" w:cs="Times New Roman"/>
          <w:sz w:val="24"/>
          <w:szCs w:val="24"/>
          <w:shd w:val="clear" w:color="auto" w:fill="FFFFFF"/>
        </w:rPr>
        <w:t xml:space="preserve">Human </w:t>
      </w:r>
      <w:proofErr w:type="spellStart"/>
      <w:r w:rsidRPr="00DD0FA1">
        <w:rPr>
          <w:rFonts w:ascii="Times New Roman" w:hAnsi="Times New Roman" w:cs="Times New Roman"/>
          <w:sz w:val="24"/>
          <w:szCs w:val="24"/>
          <w:shd w:val="clear" w:color="auto" w:fill="FFFFFF"/>
        </w:rPr>
        <w:t>orthopneumovirus</w:t>
      </w:r>
      <w:proofErr w:type="spellEnd"/>
      <w:r w:rsidR="006C2191" w:rsidRPr="00DD0FA1">
        <w:rPr>
          <w:rFonts w:ascii="Times New Roman" w:hAnsi="Times New Roman" w:cs="Times New Roman"/>
          <w:sz w:val="24"/>
          <w:szCs w:val="24"/>
        </w:rPr>
        <w:t xml:space="preserve"> were </w:t>
      </w:r>
      <w:r w:rsidRPr="00DD0FA1">
        <w:rPr>
          <w:rFonts w:ascii="Times New Roman" w:hAnsi="Times New Roman" w:cs="Times New Roman"/>
          <w:sz w:val="24"/>
          <w:szCs w:val="24"/>
        </w:rPr>
        <w:t>com</w:t>
      </w:r>
      <w:r w:rsidR="002E26EE" w:rsidRPr="00DD0FA1">
        <w:rPr>
          <w:rFonts w:ascii="Times New Roman" w:hAnsi="Times New Roman" w:cs="Times New Roman"/>
          <w:sz w:val="24"/>
          <w:szCs w:val="24"/>
        </w:rPr>
        <w:t xml:space="preserve">pared. </w:t>
      </w:r>
      <w:r w:rsidR="006C2191" w:rsidRPr="00DD0FA1">
        <w:rPr>
          <w:rFonts w:ascii="Times New Roman" w:hAnsi="Times New Roman" w:cs="Times New Roman"/>
          <w:sz w:val="24"/>
          <w:szCs w:val="24"/>
        </w:rPr>
        <w:t xml:space="preserve">It is important to mention </w:t>
      </w:r>
      <w:r w:rsidR="00105F63" w:rsidRPr="00DD0FA1">
        <w:rPr>
          <w:rFonts w:ascii="Times New Roman" w:hAnsi="Times New Roman" w:cs="Times New Roman"/>
          <w:sz w:val="24"/>
          <w:szCs w:val="24"/>
        </w:rPr>
        <w:t>that strains</w:t>
      </w:r>
      <w:r w:rsidR="006C2191" w:rsidRPr="00DD0FA1">
        <w:rPr>
          <w:rFonts w:ascii="Times New Roman" w:hAnsi="Times New Roman" w:cs="Times New Roman"/>
          <w:sz w:val="24"/>
          <w:szCs w:val="24"/>
        </w:rPr>
        <w:t xml:space="preserve"> were not compared between each other. The reference </w:t>
      </w:r>
      <w:r w:rsidR="00105F63" w:rsidRPr="00DD0FA1">
        <w:rPr>
          <w:rFonts w:ascii="Times New Roman" w:hAnsi="Times New Roman" w:cs="Times New Roman"/>
          <w:sz w:val="24"/>
          <w:szCs w:val="24"/>
        </w:rPr>
        <w:t>strain</w:t>
      </w:r>
      <w:r w:rsidR="006C2191" w:rsidRPr="00DD0FA1">
        <w:rPr>
          <w:rFonts w:ascii="Times New Roman" w:hAnsi="Times New Roman" w:cs="Times New Roman"/>
          <w:sz w:val="24"/>
          <w:szCs w:val="24"/>
        </w:rPr>
        <w:t xml:space="preserve"> was the oldest </w:t>
      </w:r>
      <w:r w:rsidR="00652F34" w:rsidRPr="00DD0FA1">
        <w:rPr>
          <w:rFonts w:ascii="Times New Roman" w:hAnsi="Times New Roman" w:cs="Times New Roman"/>
          <w:sz w:val="24"/>
          <w:szCs w:val="24"/>
        </w:rPr>
        <w:t>one</w:t>
      </w:r>
      <w:r w:rsidR="00F25AD0" w:rsidRPr="00DD0FA1">
        <w:rPr>
          <w:rFonts w:ascii="Times New Roman" w:hAnsi="Times New Roman" w:cs="Times New Roman"/>
          <w:sz w:val="24"/>
          <w:szCs w:val="24"/>
        </w:rPr>
        <w:t>. Therefore,</w:t>
      </w:r>
      <w:r w:rsidR="00D40711" w:rsidRPr="00DD0FA1">
        <w:rPr>
          <w:rFonts w:ascii="Times New Roman" w:hAnsi="Times New Roman" w:cs="Times New Roman"/>
          <w:sz w:val="24"/>
          <w:szCs w:val="24"/>
        </w:rPr>
        <w:t xml:space="preserve"> four</w:t>
      </w:r>
      <w:r w:rsidR="00F25AD0" w:rsidRPr="00DD0FA1">
        <w:rPr>
          <w:rFonts w:ascii="Times New Roman" w:hAnsi="Times New Roman" w:cs="Times New Roman"/>
          <w:sz w:val="24"/>
          <w:szCs w:val="24"/>
        </w:rPr>
        <w:t xml:space="preserve"> strains were compared to the oldest </w:t>
      </w:r>
      <w:r w:rsidR="00D63E31" w:rsidRPr="00DD0FA1">
        <w:rPr>
          <w:rFonts w:ascii="Times New Roman" w:hAnsi="Times New Roman" w:cs="Times New Roman"/>
          <w:sz w:val="24"/>
          <w:szCs w:val="24"/>
        </w:rPr>
        <w:t xml:space="preserve">one. Length of multiple sequence alignment </w:t>
      </w:r>
      <w:r w:rsidR="00F25AD0" w:rsidRPr="00DD0FA1">
        <w:rPr>
          <w:rFonts w:ascii="Times New Roman" w:hAnsi="Times New Roman" w:cs="Times New Roman"/>
          <w:sz w:val="24"/>
          <w:szCs w:val="24"/>
        </w:rPr>
        <w:t xml:space="preserve">was 15308 bp, from which 13609 bp was coding sequence and 1699 bp was non coding sequence. </w:t>
      </w:r>
      <w:r w:rsidR="00934520" w:rsidRPr="00DD0FA1">
        <w:rPr>
          <w:rFonts w:ascii="Times New Roman" w:hAnsi="Times New Roman" w:cs="Times New Roman"/>
          <w:sz w:val="24"/>
          <w:szCs w:val="24"/>
        </w:rPr>
        <w:t>F</w:t>
      </w:r>
      <w:r w:rsidR="00D40711" w:rsidRPr="00DD0FA1">
        <w:rPr>
          <w:rFonts w:ascii="Times New Roman" w:hAnsi="Times New Roman" w:cs="Times New Roman"/>
          <w:sz w:val="24"/>
          <w:szCs w:val="24"/>
        </w:rPr>
        <w:t>our</w:t>
      </w:r>
      <w:r w:rsidR="00F25AD0" w:rsidRPr="00DD0FA1">
        <w:rPr>
          <w:rFonts w:ascii="Times New Roman" w:hAnsi="Times New Roman" w:cs="Times New Roman"/>
          <w:sz w:val="24"/>
          <w:szCs w:val="24"/>
        </w:rPr>
        <w:t xml:space="preserve"> strains</w:t>
      </w:r>
      <w:r w:rsidR="001806D0" w:rsidRPr="00DD0FA1">
        <w:rPr>
          <w:rFonts w:ascii="Times New Roman" w:hAnsi="Times New Roman" w:cs="Times New Roman"/>
          <w:sz w:val="24"/>
          <w:szCs w:val="24"/>
        </w:rPr>
        <w:t xml:space="preserve"> were compared to certain reference points such as: similarity, mutations, transition/transversion ratio (TT ratios), gaps, insertions and deletions for overall sequence</w:t>
      </w:r>
      <w:r w:rsidR="00B37FAF" w:rsidRPr="00DD0FA1">
        <w:rPr>
          <w:rFonts w:ascii="Times New Roman" w:hAnsi="Times New Roman" w:cs="Times New Roman"/>
          <w:sz w:val="24"/>
          <w:szCs w:val="24"/>
        </w:rPr>
        <w:t>s</w:t>
      </w:r>
      <w:r w:rsidR="001806D0" w:rsidRPr="00DD0FA1">
        <w:rPr>
          <w:rFonts w:ascii="Times New Roman" w:hAnsi="Times New Roman" w:cs="Times New Roman"/>
          <w:sz w:val="24"/>
          <w:szCs w:val="24"/>
        </w:rPr>
        <w:t xml:space="preserve"> as well as for coding and non-coding parts of the sequence</w:t>
      </w:r>
      <w:r w:rsidR="00B37FAF" w:rsidRPr="00DD0FA1">
        <w:rPr>
          <w:rFonts w:ascii="Times New Roman" w:hAnsi="Times New Roman" w:cs="Times New Roman"/>
          <w:sz w:val="24"/>
          <w:szCs w:val="24"/>
        </w:rPr>
        <w:t>s</w:t>
      </w:r>
      <w:r w:rsidR="001806D0" w:rsidRPr="00DD0FA1">
        <w:rPr>
          <w:rFonts w:ascii="Times New Roman" w:hAnsi="Times New Roman" w:cs="Times New Roman"/>
          <w:sz w:val="24"/>
          <w:szCs w:val="24"/>
        </w:rPr>
        <w:t xml:space="preserve">. </w:t>
      </w:r>
    </w:p>
    <w:p w14:paraId="763FC44C" w14:textId="77777777" w:rsidR="00E94887" w:rsidRPr="00DD0FA1" w:rsidRDefault="00E94887"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Strain 2 was 80.73% similar to strain 1, strain 3 was 79.75% similar to strain 1, strain 4 was 80.18% similar to strain 1 and strain 5 was 79.34% similar to strain 1. Regarding the comparison of coding sequence similarity, strain 2 was 83.16% similar to strain 1, strain 3 was 82.93% similar to strain 1, strain 4 was 83.15% similar to strain 1 and strain 5 was 82.90% similar to strain 1. Regarding non-coding sequence similarity, strain 2 was 61.27% similar to strain 1, strain 3 was 54.32% similar to strain 1, strain 4 was 56.32% similar to strain 1 and strain 5 </w:t>
      </w:r>
      <w:r w:rsidR="00830F4B" w:rsidRPr="00DD0FA1">
        <w:rPr>
          <w:rFonts w:ascii="Times New Roman" w:hAnsi="Times New Roman" w:cs="Times New Roman"/>
          <w:sz w:val="24"/>
          <w:szCs w:val="24"/>
        </w:rPr>
        <w:t>was 50.85% similar to strain 1.</w:t>
      </w:r>
    </w:p>
    <w:p w14:paraId="075A7C77" w14:textId="77777777" w:rsidR="00110FCA" w:rsidRPr="00DD0FA1" w:rsidRDefault="00CB093B" w:rsidP="00CB093B">
      <w:pPr>
        <w:pStyle w:val="Caption"/>
        <w:rPr>
          <w:rFonts w:ascii="Times New Roman" w:hAnsi="Times New Roman" w:cs="Times New Roman"/>
          <w:i w:val="0"/>
          <w:color w:val="auto"/>
          <w:sz w:val="24"/>
          <w:szCs w:val="24"/>
        </w:rPr>
      </w:pPr>
      <w:bookmarkStart w:id="12" w:name="_Toc92558963"/>
      <w:r w:rsidRPr="00DD0FA1">
        <w:rPr>
          <w:rFonts w:ascii="Times New Roman" w:hAnsi="Times New Roman" w:cs="Times New Roman"/>
          <w:i w:val="0"/>
          <w:color w:val="auto"/>
          <w:sz w:val="24"/>
          <w:szCs w:val="24"/>
        </w:rPr>
        <w:t xml:space="preserve">Table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Table \* ARABIC </w:instrText>
      </w:r>
      <w:r w:rsidRPr="00DD0FA1">
        <w:rPr>
          <w:rFonts w:ascii="Times New Roman" w:hAnsi="Times New Roman" w:cs="Times New Roman"/>
          <w:i w:val="0"/>
          <w:color w:val="auto"/>
          <w:sz w:val="24"/>
          <w:szCs w:val="24"/>
        </w:rPr>
        <w:fldChar w:fldCharType="separate"/>
      </w:r>
      <w:r w:rsidR="005111BF" w:rsidRPr="00DD0FA1">
        <w:rPr>
          <w:rFonts w:ascii="Times New Roman" w:hAnsi="Times New Roman" w:cs="Times New Roman"/>
          <w:i w:val="0"/>
          <w:noProof/>
          <w:color w:val="auto"/>
          <w:sz w:val="24"/>
          <w:szCs w:val="24"/>
        </w:rPr>
        <w:t>1</w:t>
      </w:r>
      <w:r w:rsidRPr="00DD0FA1">
        <w:rPr>
          <w:rFonts w:ascii="Times New Roman" w:hAnsi="Times New Roman" w:cs="Times New Roman"/>
          <w:i w:val="0"/>
          <w:color w:val="auto"/>
          <w:sz w:val="24"/>
          <w:szCs w:val="24"/>
        </w:rPr>
        <w:fldChar w:fldCharType="end"/>
      </w:r>
      <w:r w:rsidR="00110FCA" w:rsidRPr="00DD0FA1">
        <w:rPr>
          <w:rFonts w:ascii="Times New Roman" w:hAnsi="Times New Roman" w:cs="Times New Roman"/>
          <w:i w:val="0"/>
          <w:color w:val="auto"/>
          <w:sz w:val="24"/>
          <w:szCs w:val="24"/>
        </w:rPr>
        <w:t>: Similarity values for strain 2, 3, 4 and 5 compared to strain 1. They were collected based on overall similarity, coding sequence similarity (CDS) and non-coding sequence similarity (non-CDS).</w:t>
      </w:r>
      <w:bookmarkEnd w:id="12"/>
    </w:p>
    <w:tbl>
      <w:tblPr>
        <w:tblW w:w="6013" w:type="dxa"/>
        <w:jc w:val="center"/>
        <w:tblLook w:val="04A0" w:firstRow="1" w:lastRow="0" w:firstColumn="1" w:lastColumn="0" w:noHBand="0" w:noVBand="1"/>
      </w:tblPr>
      <w:tblGrid>
        <w:gridCol w:w="1502"/>
        <w:gridCol w:w="1502"/>
        <w:gridCol w:w="1502"/>
        <w:gridCol w:w="1507"/>
      </w:tblGrid>
      <w:tr w:rsidR="00830F4B" w:rsidRPr="00DD0FA1" w14:paraId="17DB14D7" w14:textId="77777777" w:rsidTr="005568D9">
        <w:trPr>
          <w:trHeight w:val="404"/>
          <w:jc w:val="center"/>
        </w:trPr>
        <w:tc>
          <w:tcPr>
            <w:tcW w:w="6013" w:type="dxa"/>
            <w:gridSpan w:val="4"/>
            <w:tcBorders>
              <w:top w:val="single" w:sz="4" w:space="0" w:color="000000"/>
              <w:left w:val="single" w:sz="4" w:space="0" w:color="000000"/>
              <w:bottom w:val="single" w:sz="4" w:space="0" w:color="000000"/>
              <w:right w:val="single" w:sz="4" w:space="0" w:color="000000"/>
            </w:tcBorders>
            <w:vAlign w:val="center"/>
          </w:tcPr>
          <w:p w14:paraId="3565A797"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Similarity</w:t>
            </w:r>
          </w:p>
        </w:tc>
      </w:tr>
      <w:tr w:rsidR="00830F4B" w:rsidRPr="00DD0FA1" w14:paraId="1207C4D9" w14:textId="77777777" w:rsidTr="006B6A60">
        <w:trPr>
          <w:trHeight w:val="404"/>
          <w:jc w:val="center"/>
        </w:trPr>
        <w:tc>
          <w:tcPr>
            <w:tcW w:w="150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4ABB2C6F"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No.</w:t>
            </w:r>
          </w:p>
        </w:tc>
        <w:tc>
          <w:tcPr>
            <w:tcW w:w="150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tcPr>
          <w:p w14:paraId="09A47E3C"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Overall</w:t>
            </w:r>
          </w:p>
        </w:tc>
        <w:tc>
          <w:tcPr>
            <w:tcW w:w="150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tcPr>
          <w:p w14:paraId="068B8A75"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CDS</w:t>
            </w:r>
          </w:p>
        </w:tc>
        <w:tc>
          <w:tcPr>
            <w:tcW w:w="150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tcPr>
          <w:p w14:paraId="324B68FF" w14:textId="77777777" w:rsidR="00830F4B" w:rsidRPr="00DD0FA1" w:rsidRDefault="00830F4B" w:rsidP="005D007A">
            <w:pPr>
              <w:spacing w:after="0" w:line="276" w:lineRule="auto"/>
              <w:jc w:val="center"/>
              <w:rPr>
                <w:rFonts w:ascii="Times New Roman" w:eastAsia="Times New Roman" w:hAnsi="Times New Roman" w:cs="Times New Roman"/>
                <w:color w:val="000000"/>
              </w:rPr>
            </w:pPr>
            <w:proofErr w:type="spellStart"/>
            <w:r w:rsidRPr="00DD0FA1">
              <w:rPr>
                <w:rFonts w:ascii="Times New Roman" w:eastAsia="Times New Roman" w:hAnsi="Times New Roman" w:cs="Times New Roman"/>
                <w:color w:val="000000"/>
              </w:rPr>
              <w:t>nonCDS</w:t>
            </w:r>
            <w:proofErr w:type="spellEnd"/>
          </w:p>
        </w:tc>
      </w:tr>
      <w:tr w:rsidR="00830F4B" w:rsidRPr="00DD0FA1" w14:paraId="55DC7C76" w14:textId="77777777" w:rsidTr="005568D9">
        <w:trPr>
          <w:trHeight w:val="404"/>
          <w:jc w:val="center"/>
        </w:trPr>
        <w:tc>
          <w:tcPr>
            <w:tcW w:w="1502" w:type="dxa"/>
            <w:tcBorders>
              <w:top w:val="single" w:sz="4" w:space="0" w:color="000000"/>
              <w:left w:val="single" w:sz="4" w:space="0" w:color="000000"/>
              <w:bottom w:val="single" w:sz="4" w:space="0" w:color="000000"/>
              <w:right w:val="single" w:sz="4" w:space="0" w:color="000000"/>
            </w:tcBorders>
            <w:vAlign w:val="center"/>
          </w:tcPr>
          <w:p w14:paraId="4F1773E0"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2</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C5374F"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80</w:t>
            </w:r>
            <w:r w:rsidR="00BC2522" w:rsidRPr="00DD0FA1">
              <w:rPr>
                <w:rFonts w:ascii="Times New Roman" w:eastAsia="Times New Roman" w:hAnsi="Times New Roman" w:cs="Times New Roman"/>
                <w:color w:val="000000"/>
              </w:rPr>
              <w:t>.73%</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E7B0DC"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83</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16</w:t>
            </w:r>
            <w:r w:rsidR="00BC2522" w:rsidRPr="00DD0FA1">
              <w:rPr>
                <w:rFonts w:ascii="Times New Roman" w:eastAsia="Times New Roman" w:hAnsi="Times New Roman" w:cs="Times New Roman"/>
                <w:color w:val="000000"/>
              </w:rPr>
              <w:t>%</w:t>
            </w:r>
          </w:p>
        </w:tc>
        <w:tc>
          <w:tcPr>
            <w:tcW w:w="1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78B59F"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61</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27</w:t>
            </w:r>
            <w:r w:rsidR="00BC2522" w:rsidRPr="00DD0FA1">
              <w:rPr>
                <w:rFonts w:ascii="Times New Roman" w:eastAsia="Times New Roman" w:hAnsi="Times New Roman" w:cs="Times New Roman"/>
                <w:color w:val="000000"/>
              </w:rPr>
              <w:t>%</w:t>
            </w:r>
          </w:p>
        </w:tc>
      </w:tr>
      <w:tr w:rsidR="00830F4B" w:rsidRPr="00DD0FA1" w14:paraId="5439CB44" w14:textId="77777777" w:rsidTr="005568D9">
        <w:trPr>
          <w:trHeight w:val="404"/>
          <w:jc w:val="center"/>
        </w:trPr>
        <w:tc>
          <w:tcPr>
            <w:tcW w:w="1502" w:type="dxa"/>
            <w:tcBorders>
              <w:top w:val="single" w:sz="4" w:space="0" w:color="000000"/>
              <w:left w:val="single" w:sz="4" w:space="0" w:color="000000"/>
              <w:bottom w:val="single" w:sz="4" w:space="0" w:color="000000"/>
              <w:right w:val="single" w:sz="4" w:space="0" w:color="000000"/>
            </w:tcBorders>
            <w:vAlign w:val="center"/>
          </w:tcPr>
          <w:p w14:paraId="069FA3B2"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3</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579B90"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79</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75</w:t>
            </w:r>
            <w:r w:rsidR="00BC2522" w:rsidRPr="00DD0FA1">
              <w:rPr>
                <w:rFonts w:ascii="Times New Roman" w:eastAsia="Times New Roman" w:hAnsi="Times New Roman" w:cs="Times New Roman"/>
                <w:color w:val="000000"/>
              </w:rPr>
              <w:t>%</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F7AA1E" w14:textId="77777777" w:rsidR="00830F4B" w:rsidRPr="00DD0FA1" w:rsidRDefault="00BC252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82.93%</w:t>
            </w:r>
          </w:p>
        </w:tc>
        <w:tc>
          <w:tcPr>
            <w:tcW w:w="1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4633B0"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54</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32</w:t>
            </w:r>
            <w:r w:rsidR="00BC2522" w:rsidRPr="00DD0FA1">
              <w:rPr>
                <w:rFonts w:ascii="Times New Roman" w:eastAsia="Times New Roman" w:hAnsi="Times New Roman" w:cs="Times New Roman"/>
                <w:color w:val="000000"/>
              </w:rPr>
              <w:t>%</w:t>
            </w:r>
          </w:p>
        </w:tc>
      </w:tr>
      <w:tr w:rsidR="00830F4B" w:rsidRPr="00DD0FA1" w14:paraId="66942823" w14:textId="77777777" w:rsidTr="005568D9">
        <w:trPr>
          <w:trHeight w:val="404"/>
          <w:jc w:val="center"/>
        </w:trPr>
        <w:tc>
          <w:tcPr>
            <w:tcW w:w="1502" w:type="dxa"/>
            <w:tcBorders>
              <w:top w:val="single" w:sz="4" w:space="0" w:color="000000"/>
              <w:left w:val="single" w:sz="4" w:space="0" w:color="000000"/>
              <w:bottom w:val="single" w:sz="4" w:space="0" w:color="000000"/>
              <w:right w:val="single" w:sz="4" w:space="0" w:color="000000"/>
            </w:tcBorders>
            <w:vAlign w:val="center"/>
          </w:tcPr>
          <w:p w14:paraId="4837D1DC"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4</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7ABCD1" w14:textId="77777777" w:rsidR="00830F4B" w:rsidRPr="00DD0FA1" w:rsidRDefault="00BC252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80.18%</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AA53E0"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83</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15</w:t>
            </w:r>
            <w:r w:rsidR="00BC2522" w:rsidRPr="00DD0FA1">
              <w:rPr>
                <w:rFonts w:ascii="Times New Roman" w:eastAsia="Times New Roman" w:hAnsi="Times New Roman" w:cs="Times New Roman"/>
                <w:color w:val="000000"/>
              </w:rPr>
              <w:t>%</w:t>
            </w:r>
          </w:p>
        </w:tc>
        <w:tc>
          <w:tcPr>
            <w:tcW w:w="1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6089D2"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56</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32</w:t>
            </w:r>
            <w:r w:rsidR="00BC2522" w:rsidRPr="00DD0FA1">
              <w:rPr>
                <w:rFonts w:ascii="Times New Roman" w:eastAsia="Times New Roman" w:hAnsi="Times New Roman" w:cs="Times New Roman"/>
                <w:color w:val="000000"/>
              </w:rPr>
              <w:t>%</w:t>
            </w:r>
          </w:p>
        </w:tc>
      </w:tr>
      <w:tr w:rsidR="00830F4B" w:rsidRPr="00DD0FA1" w14:paraId="618CEE51" w14:textId="77777777" w:rsidTr="005568D9">
        <w:trPr>
          <w:trHeight w:val="404"/>
          <w:jc w:val="center"/>
        </w:trPr>
        <w:tc>
          <w:tcPr>
            <w:tcW w:w="1502" w:type="dxa"/>
            <w:tcBorders>
              <w:top w:val="single" w:sz="4" w:space="0" w:color="000000"/>
              <w:left w:val="single" w:sz="4" w:space="0" w:color="000000"/>
              <w:bottom w:val="single" w:sz="4" w:space="0" w:color="000000"/>
              <w:right w:val="single" w:sz="4" w:space="0" w:color="000000"/>
            </w:tcBorders>
            <w:vAlign w:val="center"/>
          </w:tcPr>
          <w:p w14:paraId="5CD4A14D"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5</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3CF7F6"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79</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34</w:t>
            </w:r>
            <w:r w:rsidR="00BC2522" w:rsidRPr="00DD0FA1">
              <w:rPr>
                <w:rFonts w:ascii="Times New Roman" w:eastAsia="Times New Roman" w:hAnsi="Times New Roman" w:cs="Times New Roman"/>
                <w:color w:val="000000"/>
              </w:rPr>
              <w:t>%</w:t>
            </w:r>
          </w:p>
        </w:tc>
        <w:tc>
          <w:tcPr>
            <w:tcW w:w="150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019547" w14:textId="77777777" w:rsidR="00830F4B" w:rsidRPr="00DD0FA1" w:rsidRDefault="00830F4B"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82</w:t>
            </w:r>
            <w:r w:rsidR="00BC2522" w:rsidRPr="00DD0FA1">
              <w:rPr>
                <w:rFonts w:ascii="Times New Roman" w:eastAsia="Times New Roman" w:hAnsi="Times New Roman" w:cs="Times New Roman"/>
                <w:color w:val="000000"/>
              </w:rPr>
              <w:t>.</w:t>
            </w:r>
            <w:r w:rsidRPr="00DD0FA1">
              <w:rPr>
                <w:rFonts w:ascii="Times New Roman" w:eastAsia="Times New Roman" w:hAnsi="Times New Roman" w:cs="Times New Roman"/>
                <w:color w:val="000000"/>
              </w:rPr>
              <w:t>90</w:t>
            </w:r>
            <w:r w:rsidR="00BC2522" w:rsidRPr="00DD0FA1">
              <w:rPr>
                <w:rFonts w:ascii="Times New Roman" w:eastAsia="Times New Roman" w:hAnsi="Times New Roman" w:cs="Times New Roman"/>
                <w:color w:val="000000"/>
              </w:rPr>
              <w:t>%</w:t>
            </w:r>
          </w:p>
        </w:tc>
        <w:tc>
          <w:tcPr>
            <w:tcW w:w="1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C87066" w14:textId="77777777" w:rsidR="00830F4B" w:rsidRPr="00DD0FA1" w:rsidRDefault="00BC252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50.85%</w:t>
            </w:r>
          </w:p>
        </w:tc>
      </w:tr>
    </w:tbl>
    <w:p w14:paraId="769F7D87" w14:textId="77777777" w:rsidR="00110FCA" w:rsidRPr="00DD0FA1" w:rsidRDefault="00110FCA" w:rsidP="005D007A">
      <w:pPr>
        <w:spacing w:line="276" w:lineRule="auto"/>
        <w:jc w:val="center"/>
        <w:rPr>
          <w:rFonts w:ascii="Times New Roman" w:hAnsi="Times New Roman" w:cs="Times New Roman"/>
          <w:b/>
          <w:sz w:val="24"/>
          <w:szCs w:val="24"/>
        </w:rPr>
      </w:pPr>
    </w:p>
    <w:p w14:paraId="5F9F97A8" w14:textId="77777777" w:rsidR="00D16EB2" w:rsidRPr="00DD0FA1" w:rsidRDefault="00BC2522" w:rsidP="005D007A">
      <w:pPr>
        <w:spacing w:line="276" w:lineRule="auto"/>
        <w:jc w:val="center"/>
        <w:rPr>
          <w:rFonts w:ascii="Times New Roman" w:hAnsi="Times New Roman" w:cs="Times New Roman"/>
          <w:b/>
          <w:sz w:val="24"/>
          <w:szCs w:val="24"/>
        </w:rPr>
      </w:pPr>
      <w:r w:rsidRPr="00DD0FA1">
        <w:rPr>
          <w:rFonts w:ascii="Times New Roman" w:hAnsi="Times New Roman" w:cs="Times New Roman"/>
          <w:b/>
          <w:noProof/>
          <w:sz w:val="24"/>
          <w:szCs w:val="24"/>
        </w:rPr>
        <w:lastRenderedPageBreak/>
        <w:drawing>
          <wp:inline distT="0" distB="0" distL="0" distR="0" wp14:anchorId="7FFF7FAB" wp14:editId="07D1CD5E">
            <wp:extent cx="4884420" cy="2651760"/>
            <wp:effectExtent l="0" t="0" r="1143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89EC5D" w14:textId="77777777" w:rsidR="00830F4B" w:rsidRPr="00DD0FA1" w:rsidRDefault="00CB093B" w:rsidP="00CB093B">
      <w:pPr>
        <w:pStyle w:val="Caption"/>
        <w:jc w:val="center"/>
        <w:rPr>
          <w:rFonts w:ascii="Times New Roman" w:hAnsi="Times New Roman" w:cs="Times New Roman"/>
          <w:i w:val="0"/>
          <w:color w:val="auto"/>
          <w:sz w:val="24"/>
          <w:szCs w:val="24"/>
        </w:rPr>
      </w:pPr>
      <w:bookmarkStart w:id="13" w:name="_Toc92558795"/>
      <w:r w:rsidRPr="00DD0FA1">
        <w:rPr>
          <w:rFonts w:ascii="Times New Roman" w:hAnsi="Times New Roman" w:cs="Times New Roman"/>
          <w:i w:val="0"/>
          <w:color w:val="auto"/>
          <w:sz w:val="24"/>
          <w:szCs w:val="24"/>
        </w:rPr>
        <w:t xml:space="preserve">Figure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Figure \* ARABIC </w:instrText>
      </w:r>
      <w:r w:rsidRPr="00DD0FA1">
        <w:rPr>
          <w:rFonts w:ascii="Times New Roman" w:hAnsi="Times New Roman" w:cs="Times New Roman"/>
          <w:i w:val="0"/>
          <w:color w:val="auto"/>
          <w:sz w:val="24"/>
          <w:szCs w:val="24"/>
        </w:rPr>
        <w:fldChar w:fldCharType="separate"/>
      </w:r>
      <w:r w:rsidR="005111BF" w:rsidRPr="00DD0FA1">
        <w:rPr>
          <w:rFonts w:ascii="Times New Roman" w:hAnsi="Times New Roman" w:cs="Times New Roman"/>
          <w:i w:val="0"/>
          <w:noProof/>
          <w:color w:val="auto"/>
          <w:sz w:val="24"/>
          <w:szCs w:val="24"/>
        </w:rPr>
        <w:t>1</w:t>
      </w:r>
      <w:r w:rsidRPr="00DD0FA1">
        <w:rPr>
          <w:rFonts w:ascii="Times New Roman" w:hAnsi="Times New Roman" w:cs="Times New Roman"/>
          <w:i w:val="0"/>
          <w:color w:val="auto"/>
          <w:sz w:val="24"/>
          <w:szCs w:val="24"/>
        </w:rPr>
        <w:fldChar w:fldCharType="end"/>
      </w:r>
      <w:r w:rsidR="009D1622" w:rsidRPr="00DD0FA1">
        <w:rPr>
          <w:rFonts w:ascii="Times New Roman" w:hAnsi="Times New Roman" w:cs="Times New Roman"/>
          <w:i w:val="0"/>
          <w:color w:val="auto"/>
          <w:sz w:val="24"/>
          <w:szCs w:val="24"/>
        </w:rPr>
        <w:t>: Graphical represen</w:t>
      </w:r>
      <w:r w:rsidR="005E14EB" w:rsidRPr="00DD0FA1">
        <w:rPr>
          <w:rFonts w:ascii="Times New Roman" w:hAnsi="Times New Roman" w:cs="Times New Roman"/>
          <w:i w:val="0"/>
          <w:color w:val="auto"/>
          <w:sz w:val="24"/>
          <w:szCs w:val="24"/>
        </w:rPr>
        <w:t>tation of similarity values showed in</w:t>
      </w:r>
      <w:r w:rsidR="009D1622" w:rsidRPr="00DD0FA1">
        <w:rPr>
          <w:rFonts w:ascii="Times New Roman" w:hAnsi="Times New Roman" w:cs="Times New Roman"/>
          <w:i w:val="0"/>
          <w:color w:val="auto"/>
          <w:sz w:val="24"/>
          <w:szCs w:val="24"/>
        </w:rPr>
        <w:t xml:space="preserve"> Table 1.</w:t>
      </w:r>
      <w:bookmarkEnd w:id="13"/>
    </w:p>
    <w:p w14:paraId="2E3D6794" w14:textId="77777777" w:rsidR="00D034F1" w:rsidRPr="00DD0FA1" w:rsidRDefault="00D034F1"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When it comes to the mutations, strain 2 accumulated 2949 mutations, strain 3 accumulated 3099 mutations, strain 4 accumulated 3034 mutations and strain 5 accumulated 3162 mutations compared to strain 1. </w:t>
      </w:r>
      <w:r w:rsidR="00B4184A" w:rsidRPr="00DD0FA1">
        <w:rPr>
          <w:rFonts w:ascii="Times New Roman" w:hAnsi="Times New Roman" w:cs="Times New Roman"/>
          <w:sz w:val="24"/>
          <w:szCs w:val="24"/>
        </w:rPr>
        <w:t>Regarding the comparison of coding sequence mutations, strain 2 accumulated 2291 mutations, strain 3 accumulated 2323 mutations, stra</w:t>
      </w:r>
      <w:r w:rsidR="00DD18E3" w:rsidRPr="00DD0FA1">
        <w:rPr>
          <w:rFonts w:ascii="Times New Roman" w:hAnsi="Times New Roman" w:cs="Times New Roman"/>
          <w:sz w:val="24"/>
          <w:szCs w:val="24"/>
        </w:rPr>
        <w:t>in 4 accumulated 2292 mutations</w:t>
      </w:r>
      <w:r w:rsidR="00B4184A" w:rsidRPr="00DD0FA1">
        <w:rPr>
          <w:rFonts w:ascii="Times New Roman" w:hAnsi="Times New Roman" w:cs="Times New Roman"/>
          <w:sz w:val="24"/>
          <w:szCs w:val="24"/>
        </w:rPr>
        <w:t xml:space="preserve"> and strain 5 accumulated 2327 mutations compared to strain 1. Regarding the comparison of non-coding sequence mutations, strain 2 accumulated 658 mutations, strain 3 accumulated 776 mutations, strain 4 accumulated 742 mutations and strain 5 accumulated 835 mutations compared to strain 1. Overall mutation rate</w:t>
      </w:r>
      <w:r w:rsidR="00EC738F" w:rsidRPr="00DD0FA1">
        <w:rPr>
          <w:rFonts w:ascii="Times New Roman" w:hAnsi="Times New Roman" w:cs="Times New Roman"/>
          <w:sz w:val="24"/>
          <w:szCs w:val="24"/>
        </w:rPr>
        <w:t xml:space="preserve"> for strain 2</w:t>
      </w:r>
      <w:r w:rsidR="00B4184A" w:rsidRPr="00DD0FA1">
        <w:rPr>
          <w:rFonts w:ascii="Times New Roman" w:hAnsi="Times New Roman" w:cs="Times New Roman"/>
          <w:sz w:val="24"/>
          <w:szCs w:val="24"/>
        </w:rPr>
        <w:t xml:space="preserve"> was 0.19</w:t>
      </w:r>
      <w:r w:rsidR="006D4A77" w:rsidRPr="00DD0FA1">
        <w:rPr>
          <w:rFonts w:ascii="Times New Roman" w:hAnsi="Times New Roman" w:cs="Times New Roman"/>
          <w:sz w:val="24"/>
          <w:szCs w:val="24"/>
        </w:rPr>
        <w:t>2</w:t>
      </w:r>
      <w:r w:rsidR="00B4184A" w:rsidRPr="00DD0FA1">
        <w:rPr>
          <w:rFonts w:ascii="Times New Roman" w:hAnsi="Times New Roman" w:cs="Times New Roman"/>
          <w:sz w:val="24"/>
          <w:szCs w:val="24"/>
        </w:rPr>
        <w:t xml:space="preserve"> mutations per nucleotide, coding sequence mutation rate </w:t>
      </w:r>
      <w:r w:rsidR="006D4A77" w:rsidRPr="00DD0FA1">
        <w:rPr>
          <w:rFonts w:ascii="Times New Roman" w:hAnsi="Times New Roman" w:cs="Times New Roman"/>
          <w:sz w:val="24"/>
          <w:szCs w:val="24"/>
        </w:rPr>
        <w:t xml:space="preserve">for strain 2 </w:t>
      </w:r>
      <w:r w:rsidR="00B4184A" w:rsidRPr="00DD0FA1">
        <w:rPr>
          <w:rFonts w:ascii="Times New Roman" w:hAnsi="Times New Roman" w:cs="Times New Roman"/>
          <w:sz w:val="24"/>
          <w:szCs w:val="24"/>
        </w:rPr>
        <w:t>was 0.16</w:t>
      </w:r>
      <w:r w:rsidR="006D4A77" w:rsidRPr="00DD0FA1">
        <w:rPr>
          <w:rFonts w:ascii="Times New Roman" w:hAnsi="Times New Roman" w:cs="Times New Roman"/>
          <w:sz w:val="24"/>
          <w:szCs w:val="24"/>
        </w:rPr>
        <w:t>8</w:t>
      </w:r>
      <w:r w:rsidR="00B4184A" w:rsidRPr="00DD0FA1">
        <w:rPr>
          <w:rFonts w:ascii="Times New Roman" w:hAnsi="Times New Roman" w:cs="Times New Roman"/>
          <w:sz w:val="24"/>
          <w:szCs w:val="24"/>
        </w:rPr>
        <w:t xml:space="preserve"> mutations per nucleotide and non-coding sequence mutation rate </w:t>
      </w:r>
      <w:r w:rsidR="006D4A77" w:rsidRPr="00DD0FA1">
        <w:rPr>
          <w:rFonts w:ascii="Times New Roman" w:hAnsi="Times New Roman" w:cs="Times New Roman"/>
          <w:sz w:val="24"/>
          <w:szCs w:val="24"/>
        </w:rPr>
        <w:t xml:space="preserve">for strain 2 </w:t>
      </w:r>
      <w:r w:rsidR="00B4184A" w:rsidRPr="00DD0FA1">
        <w:rPr>
          <w:rFonts w:ascii="Times New Roman" w:hAnsi="Times New Roman" w:cs="Times New Roman"/>
          <w:sz w:val="24"/>
          <w:szCs w:val="24"/>
        </w:rPr>
        <w:t>was 0.38</w:t>
      </w:r>
      <w:r w:rsidR="006D4A77" w:rsidRPr="00DD0FA1">
        <w:rPr>
          <w:rFonts w:ascii="Times New Roman" w:hAnsi="Times New Roman" w:cs="Times New Roman"/>
          <w:sz w:val="24"/>
          <w:szCs w:val="24"/>
        </w:rPr>
        <w:t>7</w:t>
      </w:r>
      <w:r w:rsidR="00B4184A" w:rsidRPr="00DD0FA1">
        <w:rPr>
          <w:rFonts w:ascii="Times New Roman" w:hAnsi="Times New Roman" w:cs="Times New Roman"/>
          <w:sz w:val="24"/>
          <w:szCs w:val="24"/>
        </w:rPr>
        <w:t xml:space="preserve"> mutations per nucleotide.</w:t>
      </w:r>
      <w:r w:rsidR="00EC738F" w:rsidRPr="00DD0FA1">
        <w:rPr>
          <w:rFonts w:ascii="Times New Roman" w:hAnsi="Times New Roman" w:cs="Times New Roman"/>
          <w:sz w:val="24"/>
          <w:szCs w:val="24"/>
        </w:rPr>
        <w:t xml:space="preserve"> Overall mutation rate for strain 3 was 0.20</w:t>
      </w:r>
      <w:r w:rsidR="006D4A77" w:rsidRPr="00DD0FA1">
        <w:rPr>
          <w:rFonts w:ascii="Times New Roman" w:hAnsi="Times New Roman" w:cs="Times New Roman"/>
          <w:sz w:val="24"/>
          <w:szCs w:val="24"/>
        </w:rPr>
        <w:t>2</w:t>
      </w:r>
      <w:r w:rsidR="00EC738F" w:rsidRPr="00DD0FA1">
        <w:rPr>
          <w:rFonts w:ascii="Times New Roman" w:hAnsi="Times New Roman" w:cs="Times New Roman"/>
          <w:sz w:val="24"/>
          <w:szCs w:val="24"/>
        </w:rPr>
        <w:t xml:space="preserve"> mutations per nucleotide, coding sequence mutation rate</w:t>
      </w:r>
      <w:r w:rsidR="006D4A77" w:rsidRPr="00DD0FA1">
        <w:rPr>
          <w:rFonts w:ascii="Times New Roman" w:hAnsi="Times New Roman" w:cs="Times New Roman"/>
          <w:sz w:val="24"/>
          <w:szCs w:val="24"/>
        </w:rPr>
        <w:t xml:space="preserve"> for strain 3</w:t>
      </w:r>
      <w:r w:rsidR="00EC738F" w:rsidRPr="00DD0FA1">
        <w:rPr>
          <w:rFonts w:ascii="Times New Roman" w:hAnsi="Times New Roman" w:cs="Times New Roman"/>
          <w:sz w:val="24"/>
          <w:szCs w:val="24"/>
        </w:rPr>
        <w:t xml:space="preserve"> was </w:t>
      </w:r>
      <w:r w:rsidR="006D4A77" w:rsidRPr="00DD0FA1">
        <w:rPr>
          <w:rFonts w:ascii="Times New Roman" w:hAnsi="Times New Roman" w:cs="Times New Roman"/>
          <w:sz w:val="24"/>
          <w:szCs w:val="24"/>
        </w:rPr>
        <w:t>0.17</w:t>
      </w:r>
      <w:r w:rsidR="001F32EF" w:rsidRPr="00DD0FA1">
        <w:rPr>
          <w:rFonts w:ascii="Times New Roman" w:hAnsi="Times New Roman" w:cs="Times New Roman"/>
          <w:sz w:val="24"/>
          <w:szCs w:val="24"/>
        </w:rPr>
        <w:t xml:space="preserve">0 mutations per nucleotide and </w:t>
      </w:r>
      <w:r w:rsidR="006D4A77" w:rsidRPr="00DD0FA1">
        <w:rPr>
          <w:rFonts w:ascii="Times New Roman" w:hAnsi="Times New Roman" w:cs="Times New Roman"/>
          <w:sz w:val="24"/>
          <w:szCs w:val="24"/>
        </w:rPr>
        <w:t>non-coding sequence mutation rate for strain 3 was 0.456 mutations per nucleotide. Overall mutation rate for strain 4 was 0.19</w:t>
      </w:r>
      <w:r w:rsidR="001F32EF" w:rsidRPr="00DD0FA1">
        <w:rPr>
          <w:rFonts w:ascii="Times New Roman" w:hAnsi="Times New Roman" w:cs="Times New Roman"/>
          <w:sz w:val="24"/>
          <w:szCs w:val="24"/>
        </w:rPr>
        <w:t xml:space="preserve">8 mutations per nucleotide, coding sequence mutation rate for strain 4 was 0.168 mutations per nucleotide and non-coding sequence mutation rate for strain 4 was 0.436 mutations per nucleotide. Overall mutation rate for strain 5 was 0.206 mutations per nucleotide, coding sequence mutation rate for strain 5 was 0.170 mutations per nucleotide and non-coding sequence mutation rate for strain 5 was 0.491 mutations per nucleotide. </w:t>
      </w:r>
    </w:p>
    <w:p w14:paraId="04BB70A9" w14:textId="77777777" w:rsidR="00110FCA" w:rsidRPr="00DD0FA1" w:rsidRDefault="005111BF" w:rsidP="005111BF">
      <w:pPr>
        <w:pStyle w:val="Caption"/>
        <w:rPr>
          <w:rFonts w:ascii="Times New Roman" w:hAnsi="Times New Roman" w:cs="Times New Roman"/>
          <w:i w:val="0"/>
          <w:color w:val="auto"/>
          <w:sz w:val="24"/>
          <w:szCs w:val="24"/>
        </w:rPr>
      </w:pPr>
      <w:bookmarkStart w:id="14" w:name="_Toc92558964"/>
      <w:r w:rsidRPr="00DD0FA1">
        <w:rPr>
          <w:rFonts w:ascii="Times New Roman" w:hAnsi="Times New Roman" w:cs="Times New Roman"/>
          <w:i w:val="0"/>
          <w:color w:val="auto"/>
          <w:sz w:val="24"/>
          <w:szCs w:val="24"/>
        </w:rPr>
        <w:t xml:space="preserve">Table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Table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2</w:t>
      </w:r>
      <w:r w:rsidRPr="00DD0FA1">
        <w:rPr>
          <w:rFonts w:ascii="Times New Roman" w:hAnsi="Times New Roman" w:cs="Times New Roman"/>
          <w:i w:val="0"/>
          <w:color w:val="auto"/>
          <w:sz w:val="24"/>
          <w:szCs w:val="24"/>
        </w:rPr>
        <w:fldChar w:fldCharType="end"/>
      </w:r>
      <w:r w:rsidRPr="00DD0FA1">
        <w:rPr>
          <w:rFonts w:ascii="Times New Roman" w:hAnsi="Times New Roman" w:cs="Times New Roman"/>
          <w:i w:val="0"/>
          <w:color w:val="auto"/>
          <w:sz w:val="24"/>
          <w:szCs w:val="24"/>
        </w:rPr>
        <w:t>:</w:t>
      </w:r>
      <w:r w:rsidR="00110FCA" w:rsidRPr="00DD0FA1">
        <w:rPr>
          <w:rFonts w:ascii="Times New Roman" w:hAnsi="Times New Roman" w:cs="Times New Roman"/>
          <w:i w:val="0"/>
          <w:color w:val="auto"/>
          <w:sz w:val="24"/>
          <w:szCs w:val="24"/>
        </w:rPr>
        <w:t xml:space="preserve"> Number of mutations accumulated for strain 2, 3, 4 and 5 compared to strain 1 for whole sequence, coding sequence (CDS) and non-coding sequence (non-CDS).</w:t>
      </w:r>
      <w:bookmarkEnd w:id="14"/>
    </w:p>
    <w:tbl>
      <w:tblPr>
        <w:tblW w:w="4864" w:type="dxa"/>
        <w:jc w:val="center"/>
        <w:tblLook w:val="04A0" w:firstRow="1" w:lastRow="0" w:firstColumn="1" w:lastColumn="0" w:noHBand="0" w:noVBand="1"/>
      </w:tblPr>
      <w:tblGrid>
        <w:gridCol w:w="1216"/>
        <w:gridCol w:w="1216"/>
        <w:gridCol w:w="1216"/>
        <w:gridCol w:w="1216"/>
      </w:tblGrid>
      <w:tr w:rsidR="00485AE0" w:rsidRPr="00DD0FA1" w14:paraId="461C366A" w14:textId="77777777" w:rsidTr="005C1645">
        <w:trPr>
          <w:trHeight w:val="403"/>
          <w:jc w:val="center"/>
        </w:trPr>
        <w:tc>
          <w:tcPr>
            <w:tcW w:w="48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DDB958"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Mutation</w:t>
            </w:r>
            <w:r w:rsidR="005C1645" w:rsidRPr="00DD0FA1">
              <w:rPr>
                <w:rFonts w:ascii="Times New Roman" w:eastAsia="Times New Roman" w:hAnsi="Times New Roman" w:cs="Times New Roman"/>
                <w:color w:val="000000"/>
              </w:rPr>
              <w:t>s</w:t>
            </w:r>
          </w:p>
        </w:tc>
      </w:tr>
      <w:tr w:rsidR="00485AE0" w:rsidRPr="00DD0FA1" w14:paraId="1696D91F" w14:textId="77777777" w:rsidTr="006B6A60">
        <w:trPr>
          <w:trHeight w:val="403"/>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14:paraId="43606B5B"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No.</w:t>
            </w:r>
          </w:p>
        </w:tc>
        <w:tc>
          <w:tcPr>
            <w:tcW w:w="121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hideMark/>
          </w:tcPr>
          <w:p w14:paraId="65035CA5"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Overall</w:t>
            </w:r>
          </w:p>
        </w:tc>
        <w:tc>
          <w:tcPr>
            <w:tcW w:w="121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hideMark/>
          </w:tcPr>
          <w:p w14:paraId="4D0616EF"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CDS</w:t>
            </w:r>
          </w:p>
        </w:tc>
        <w:tc>
          <w:tcPr>
            <w:tcW w:w="1216"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hideMark/>
          </w:tcPr>
          <w:p w14:paraId="7DAAA55D" w14:textId="77777777" w:rsidR="00485AE0" w:rsidRPr="00DD0FA1" w:rsidRDefault="00485AE0" w:rsidP="005D007A">
            <w:pPr>
              <w:spacing w:after="0" w:line="276" w:lineRule="auto"/>
              <w:jc w:val="center"/>
              <w:rPr>
                <w:rFonts w:ascii="Times New Roman" w:eastAsia="Times New Roman" w:hAnsi="Times New Roman" w:cs="Times New Roman"/>
                <w:color w:val="000000"/>
              </w:rPr>
            </w:pPr>
            <w:proofErr w:type="spellStart"/>
            <w:r w:rsidRPr="00DD0FA1">
              <w:rPr>
                <w:rFonts w:ascii="Times New Roman" w:eastAsia="Times New Roman" w:hAnsi="Times New Roman" w:cs="Times New Roman"/>
                <w:color w:val="000000"/>
              </w:rPr>
              <w:t>nonCDS</w:t>
            </w:r>
            <w:proofErr w:type="spellEnd"/>
          </w:p>
        </w:tc>
      </w:tr>
      <w:tr w:rsidR="00485AE0" w:rsidRPr="00DD0FA1" w14:paraId="188A48CB" w14:textId="77777777" w:rsidTr="005C1645">
        <w:trPr>
          <w:trHeight w:val="403"/>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144950"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2</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4D4DBE"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2949</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AC3708"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2291</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C812E8"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658</w:t>
            </w:r>
          </w:p>
        </w:tc>
      </w:tr>
      <w:tr w:rsidR="00485AE0" w:rsidRPr="00DD0FA1" w14:paraId="03998828" w14:textId="77777777" w:rsidTr="005C1645">
        <w:trPr>
          <w:trHeight w:val="403"/>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1746A0"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lastRenderedPageBreak/>
              <w:t>Strain 3</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FD2869"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3099</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043E80"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2323</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DEA62C"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776</w:t>
            </w:r>
          </w:p>
        </w:tc>
      </w:tr>
      <w:tr w:rsidR="00485AE0" w:rsidRPr="00DD0FA1" w14:paraId="6F2F4FDB" w14:textId="77777777" w:rsidTr="005C1645">
        <w:trPr>
          <w:trHeight w:val="403"/>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09136A"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4</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3A9BC7"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3034</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770C10"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2292</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16BBCB"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742</w:t>
            </w:r>
          </w:p>
        </w:tc>
      </w:tr>
      <w:tr w:rsidR="00485AE0" w:rsidRPr="00DD0FA1" w14:paraId="42A74E0A" w14:textId="77777777" w:rsidTr="005C1645">
        <w:trPr>
          <w:trHeight w:val="403"/>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178118"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5</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C024FF"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3162</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583C13"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2327</w:t>
            </w:r>
          </w:p>
        </w:tc>
        <w:tc>
          <w:tcPr>
            <w:tcW w:w="121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05A568" w14:textId="77777777" w:rsidR="00485AE0" w:rsidRPr="00DD0FA1" w:rsidRDefault="00485AE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835</w:t>
            </w:r>
          </w:p>
        </w:tc>
      </w:tr>
    </w:tbl>
    <w:p w14:paraId="2769A582" w14:textId="77777777" w:rsidR="00110FCA" w:rsidRPr="00DD0FA1" w:rsidRDefault="00110FCA" w:rsidP="005D007A">
      <w:pPr>
        <w:spacing w:line="276" w:lineRule="auto"/>
        <w:jc w:val="center"/>
        <w:rPr>
          <w:rFonts w:ascii="Times New Roman" w:hAnsi="Times New Roman" w:cs="Times New Roman"/>
          <w:sz w:val="24"/>
          <w:szCs w:val="24"/>
        </w:rPr>
      </w:pPr>
    </w:p>
    <w:p w14:paraId="1AFF37D5" w14:textId="77777777" w:rsidR="00D63E31" w:rsidRPr="00DD0FA1" w:rsidRDefault="00485AE0" w:rsidP="005D007A">
      <w:pPr>
        <w:spacing w:line="276" w:lineRule="auto"/>
        <w:jc w:val="center"/>
        <w:rPr>
          <w:rFonts w:ascii="Times New Roman" w:hAnsi="Times New Roman" w:cs="Times New Roman"/>
          <w:sz w:val="24"/>
          <w:szCs w:val="24"/>
        </w:rPr>
      </w:pPr>
      <w:r w:rsidRPr="00DD0FA1">
        <w:rPr>
          <w:rFonts w:ascii="Times New Roman" w:hAnsi="Times New Roman" w:cs="Times New Roman"/>
          <w:noProof/>
          <w:sz w:val="24"/>
          <w:szCs w:val="24"/>
        </w:rPr>
        <w:drawing>
          <wp:inline distT="0" distB="0" distL="0" distR="0" wp14:anchorId="16C04793" wp14:editId="69867D42">
            <wp:extent cx="4842933" cy="2650067"/>
            <wp:effectExtent l="0" t="0" r="1524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0DA46B" w14:textId="77777777" w:rsidR="00485AE0" w:rsidRPr="00DD0FA1" w:rsidRDefault="005111BF" w:rsidP="005111BF">
      <w:pPr>
        <w:pStyle w:val="Caption"/>
        <w:jc w:val="center"/>
        <w:rPr>
          <w:rFonts w:ascii="Times New Roman" w:hAnsi="Times New Roman" w:cs="Times New Roman"/>
          <w:i w:val="0"/>
          <w:color w:val="auto"/>
          <w:sz w:val="24"/>
          <w:szCs w:val="24"/>
        </w:rPr>
      </w:pPr>
      <w:bookmarkStart w:id="15" w:name="_Toc92558796"/>
      <w:r w:rsidRPr="00DD0FA1">
        <w:rPr>
          <w:rFonts w:ascii="Times New Roman" w:hAnsi="Times New Roman" w:cs="Times New Roman"/>
          <w:i w:val="0"/>
          <w:color w:val="auto"/>
          <w:sz w:val="24"/>
          <w:szCs w:val="24"/>
        </w:rPr>
        <w:t xml:space="preserve">Figure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Figure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2</w:t>
      </w:r>
      <w:r w:rsidRPr="00DD0FA1">
        <w:rPr>
          <w:rFonts w:ascii="Times New Roman" w:hAnsi="Times New Roman" w:cs="Times New Roman"/>
          <w:i w:val="0"/>
          <w:color w:val="auto"/>
          <w:sz w:val="24"/>
          <w:szCs w:val="24"/>
        </w:rPr>
        <w:fldChar w:fldCharType="end"/>
      </w:r>
      <w:r w:rsidRPr="00DD0FA1">
        <w:rPr>
          <w:rFonts w:ascii="Times New Roman" w:hAnsi="Times New Roman" w:cs="Times New Roman"/>
          <w:i w:val="0"/>
          <w:color w:val="auto"/>
          <w:sz w:val="24"/>
          <w:szCs w:val="24"/>
        </w:rPr>
        <w:t>:</w:t>
      </w:r>
      <w:r w:rsidR="00485AE0" w:rsidRPr="00DD0FA1">
        <w:rPr>
          <w:rFonts w:ascii="Times New Roman" w:hAnsi="Times New Roman" w:cs="Times New Roman"/>
          <w:i w:val="0"/>
          <w:color w:val="auto"/>
          <w:sz w:val="24"/>
          <w:szCs w:val="24"/>
        </w:rPr>
        <w:t xml:space="preserve"> </w:t>
      </w:r>
      <w:r w:rsidR="003D6569" w:rsidRPr="00DD0FA1">
        <w:rPr>
          <w:rFonts w:ascii="Times New Roman" w:hAnsi="Times New Roman" w:cs="Times New Roman"/>
          <w:i w:val="0"/>
          <w:color w:val="auto"/>
          <w:sz w:val="24"/>
          <w:szCs w:val="24"/>
        </w:rPr>
        <w:t>Graphical representation of mutations showed in Table 2.</w:t>
      </w:r>
      <w:bookmarkEnd w:id="15"/>
    </w:p>
    <w:p w14:paraId="426985FF" w14:textId="77777777" w:rsidR="00AB6956" w:rsidRPr="00DD0FA1" w:rsidRDefault="005111BF" w:rsidP="005111BF">
      <w:pPr>
        <w:pStyle w:val="Caption"/>
        <w:rPr>
          <w:rFonts w:ascii="Times New Roman" w:hAnsi="Times New Roman" w:cs="Times New Roman"/>
          <w:i w:val="0"/>
          <w:color w:val="auto"/>
          <w:sz w:val="24"/>
          <w:szCs w:val="24"/>
        </w:rPr>
      </w:pPr>
      <w:bookmarkStart w:id="16" w:name="_Toc92558965"/>
      <w:r w:rsidRPr="00DD0FA1">
        <w:rPr>
          <w:rFonts w:ascii="Times New Roman" w:hAnsi="Times New Roman" w:cs="Times New Roman"/>
          <w:i w:val="0"/>
          <w:color w:val="auto"/>
          <w:sz w:val="24"/>
          <w:szCs w:val="24"/>
        </w:rPr>
        <w:t xml:space="preserve">Table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Table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3</w:t>
      </w:r>
      <w:r w:rsidRPr="00DD0FA1">
        <w:rPr>
          <w:rFonts w:ascii="Times New Roman" w:hAnsi="Times New Roman" w:cs="Times New Roman"/>
          <w:i w:val="0"/>
          <w:color w:val="auto"/>
          <w:sz w:val="24"/>
          <w:szCs w:val="24"/>
        </w:rPr>
        <w:fldChar w:fldCharType="end"/>
      </w:r>
      <w:r w:rsidRPr="00DD0FA1">
        <w:rPr>
          <w:rFonts w:ascii="Times New Roman" w:hAnsi="Times New Roman" w:cs="Times New Roman"/>
          <w:i w:val="0"/>
          <w:color w:val="auto"/>
          <w:sz w:val="24"/>
          <w:szCs w:val="24"/>
        </w:rPr>
        <w:t>:</w:t>
      </w:r>
      <w:r w:rsidR="00AB6956" w:rsidRPr="00DD0FA1">
        <w:rPr>
          <w:rFonts w:ascii="Times New Roman" w:hAnsi="Times New Roman" w:cs="Times New Roman"/>
          <w:i w:val="0"/>
          <w:color w:val="auto"/>
          <w:sz w:val="24"/>
          <w:szCs w:val="24"/>
        </w:rPr>
        <w:t xml:space="preserve"> Mutation rate values for strain 2, 3, 4 and 5 compared to strain 1 for whole sequence, coding sequence (CDS) and non-coding sequence (</w:t>
      </w:r>
      <w:proofErr w:type="spellStart"/>
      <w:r w:rsidR="00AB6956" w:rsidRPr="00DD0FA1">
        <w:rPr>
          <w:rFonts w:ascii="Times New Roman" w:hAnsi="Times New Roman" w:cs="Times New Roman"/>
          <w:i w:val="0"/>
          <w:color w:val="auto"/>
          <w:sz w:val="24"/>
          <w:szCs w:val="24"/>
        </w:rPr>
        <w:t>nonCDS</w:t>
      </w:r>
      <w:proofErr w:type="spellEnd"/>
      <w:r w:rsidR="00AB6956" w:rsidRPr="00DD0FA1">
        <w:rPr>
          <w:rFonts w:ascii="Times New Roman" w:hAnsi="Times New Roman" w:cs="Times New Roman"/>
          <w:i w:val="0"/>
          <w:color w:val="auto"/>
          <w:sz w:val="24"/>
          <w:szCs w:val="24"/>
        </w:rPr>
        <w:t>).</w:t>
      </w:r>
      <w:bookmarkEnd w:id="16"/>
    </w:p>
    <w:tbl>
      <w:tblPr>
        <w:tblW w:w="4876" w:type="dxa"/>
        <w:jc w:val="center"/>
        <w:tblLook w:val="04A0" w:firstRow="1" w:lastRow="0" w:firstColumn="1" w:lastColumn="0" w:noHBand="0" w:noVBand="1"/>
      </w:tblPr>
      <w:tblGrid>
        <w:gridCol w:w="1219"/>
        <w:gridCol w:w="1219"/>
        <w:gridCol w:w="1219"/>
        <w:gridCol w:w="1219"/>
      </w:tblGrid>
      <w:tr w:rsidR="00AB6956" w:rsidRPr="00DD0FA1" w14:paraId="572D8177" w14:textId="77777777" w:rsidTr="00AB6956">
        <w:trPr>
          <w:trHeight w:val="430"/>
          <w:jc w:val="center"/>
        </w:trPr>
        <w:tc>
          <w:tcPr>
            <w:tcW w:w="487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65465B68"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Mutation rate</w:t>
            </w:r>
          </w:p>
        </w:tc>
      </w:tr>
      <w:tr w:rsidR="00AB6956" w:rsidRPr="00DD0FA1" w14:paraId="29B6E0A6" w14:textId="77777777" w:rsidTr="00AB6956">
        <w:trPr>
          <w:trHeight w:val="430"/>
          <w:jc w:val="center"/>
        </w:trPr>
        <w:tc>
          <w:tcPr>
            <w:tcW w:w="121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14:paraId="07CCA686" w14:textId="77777777" w:rsidR="00AB6956" w:rsidRPr="00DD0FA1" w:rsidRDefault="00AB6956" w:rsidP="005D007A">
            <w:pPr>
              <w:spacing w:after="0" w:line="276" w:lineRule="auto"/>
              <w:jc w:val="center"/>
              <w:rPr>
                <w:rFonts w:ascii="Times New Roman" w:eastAsia="Times New Roman" w:hAnsi="Times New Roman" w:cs="Times New Roman"/>
                <w:sz w:val="24"/>
                <w:szCs w:val="24"/>
              </w:rPr>
            </w:pPr>
            <w:r w:rsidRPr="00DD0FA1">
              <w:rPr>
                <w:rFonts w:ascii="Times New Roman" w:eastAsia="Times New Roman" w:hAnsi="Times New Roman" w:cs="Times New Roman"/>
                <w:sz w:val="24"/>
                <w:szCs w:val="24"/>
              </w:rPr>
              <w:t xml:space="preserve">No. </w:t>
            </w:r>
          </w:p>
        </w:tc>
        <w:tc>
          <w:tcPr>
            <w:tcW w:w="121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hideMark/>
          </w:tcPr>
          <w:p w14:paraId="511D128F"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Overall</w:t>
            </w:r>
          </w:p>
        </w:tc>
        <w:tc>
          <w:tcPr>
            <w:tcW w:w="121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hideMark/>
          </w:tcPr>
          <w:p w14:paraId="635DD469"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CDS</w:t>
            </w:r>
          </w:p>
        </w:tc>
        <w:tc>
          <w:tcPr>
            <w:tcW w:w="121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hideMark/>
          </w:tcPr>
          <w:p w14:paraId="21AA9F88" w14:textId="77777777" w:rsidR="00AB6956" w:rsidRPr="00DD0FA1" w:rsidRDefault="00AB6956" w:rsidP="005D007A">
            <w:pPr>
              <w:spacing w:after="0" w:line="276" w:lineRule="auto"/>
              <w:jc w:val="center"/>
              <w:rPr>
                <w:rFonts w:ascii="Times New Roman" w:eastAsia="Times New Roman" w:hAnsi="Times New Roman" w:cs="Times New Roman"/>
                <w:color w:val="000000"/>
              </w:rPr>
            </w:pPr>
            <w:proofErr w:type="spellStart"/>
            <w:r w:rsidRPr="00DD0FA1">
              <w:rPr>
                <w:rFonts w:ascii="Times New Roman" w:eastAsia="Times New Roman" w:hAnsi="Times New Roman" w:cs="Times New Roman"/>
                <w:color w:val="000000"/>
              </w:rPr>
              <w:t>nonCDS</w:t>
            </w:r>
            <w:proofErr w:type="spellEnd"/>
          </w:p>
        </w:tc>
      </w:tr>
      <w:tr w:rsidR="00AB6956" w:rsidRPr="00DD0FA1" w14:paraId="76873D27" w14:textId="77777777" w:rsidTr="00AB6956">
        <w:trPr>
          <w:trHeight w:val="430"/>
          <w:jc w:val="center"/>
        </w:trPr>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D51BA4"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2</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924C86"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0.192</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8EAABE"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0.168</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38EA73"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0.387</w:t>
            </w:r>
          </w:p>
        </w:tc>
      </w:tr>
      <w:tr w:rsidR="00AB6956" w:rsidRPr="00DD0FA1" w14:paraId="2C961A9C" w14:textId="77777777" w:rsidTr="00AB6956">
        <w:trPr>
          <w:trHeight w:val="430"/>
          <w:jc w:val="center"/>
        </w:trPr>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41F947"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3</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04F93A"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0.202</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D9F726"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0.17</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EB0E73"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0.456</w:t>
            </w:r>
          </w:p>
        </w:tc>
      </w:tr>
      <w:tr w:rsidR="00AB6956" w:rsidRPr="00DD0FA1" w14:paraId="7D210A83" w14:textId="77777777" w:rsidTr="00AB6956">
        <w:trPr>
          <w:trHeight w:val="430"/>
          <w:jc w:val="center"/>
        </w:trPr>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879B6E"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4</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628CC0"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0.198</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BE67A8"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0.168</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9B83EE"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0.436</w:t>
            </w:r>
          </w:p>
        </w:tc>
      </w:tr>
      <w:tr w:rsidR="00AB6956" w:rsidRPr="00DD0FA1" w14:paraId="3BC9468B" w14:textId="77777777" w:rsidTr="00AB6956">
        <w:trPr>
          <w:trHeight w:val="430"/>
          <w:jc w:val="center"/>
        </w:trPr>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9D479C"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5</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D12DF8"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0.206</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DD7E80"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0.17</w:t>
            </w:r>
          </w:p>
        </w:tc>
        <w:tc>
          <w:tcPr>
            <w:tcW w:w="121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4AD48E" w14:textId="77777777" w:rsidR="00AB6956" w:rsidRPr="00DD0FA1" w:rsidRDefault="00AB6956"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0.491</w:t>
            </w:r>
          </w:p>
        </w:tc>
      </w:tr>
    </w:tbl>
    <w:p w14:paraId="33A41F2F" w14:textId="77777777" w:rsidR="00AB6956" w:rsidRPr="00DD0FA1" w:rsidRDefault="00AB6956" w:rsidP="005D007A">
      <w:pPr>
        <w:spacing w:line="276" w:lineRule="auto"/>
        <w:jc w:val="center"/>
        <w:rPr>
          <w:rFonts w:ascii="Times New Roman" w:hAnsi="Times New Roman" w:cs="Times New Roman"/>
          <w:sz w:val="24"/>
          <w:szCs w:val="24"/>
        </w:rPr>
      </w:pPr>
    </w:p>
    <w:p w14:paraId="3A4D1C00" w14:textId="77777777" w:rsidR="001C62A9" w:rsidRPr="00DD0FA1" w:rsidRDefault="001C62A9" w:rsidP="005D007A">
      <w:pPr>
        <w:spacing w:line="276" w:lineRule="auto"/>
        <w:jc w:val="center"/>
        <w:rPr>
          <w:rFonts w:ascii="Times New Roman" w:hAnsi="Times New Roman" w:cs="Times New Roman"/>
          <w:sz w:val="24"/>
          <w:szCs w:val="24"/>
        </w:rPr>
      </w:pPr>
      <w:r w:rsidRPr="00DD0FA1">
        <w:rPr>
          <w:rFonts w:ascii="Times New Roman" w:hAnsi="Times New Roman" w:cs="Times New Roman"/>
          <w:noProof/>
          <w:sz w:val="24"/>
          <w:szCs w:val="24"/>
        </w:rPr>
        <w:lastRenderedPageBreak/>
        <w:drawing>
          <wp:inline distT="0" distB="0" distL="0" distR="0" wp14:anchorId="67804948" wp14:editId="3F88361C">
            <wp:extent cx="4749800" cy="2683933"/>
            <wp:effectExtent l="0" t="0" r="12700" b="25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38023E" w14:textId="77777777" w:rsidR="001C62A9" w:rsidRPr="00DD0FA1" w:rsidRDefault="005111BF" w:rsidP="005111BF">
      <w:pPr>
        <w:pStyle w:val="Caption"/>
        <w:jc w:val="center"/>
        <w:rPr>
          <w:rFonts w:ascii="Times New Roman" w:hAnsi="Times New Roman" w:cs="Times New Roman"/>
          <w:i w:val="0"/>
          <w:color w:val="auto"/>
          <w:sz w:val="24"/>
          <w:szCs w:val="24"/>
        </w:rPr>
      </w:pPr>
      <w:bookmarkStart w:id="17" w:name="_Toc92558797"/>
      <w:r w:rsidRPr="00DD0FA1">
        <w:rPr>
          <w:rFonts w:ascii="Times New Roman" w:hAnsi="Times New Roman" w:cs="Times New Roman"/>
          <w:i w:val="0"/>
          <w:color w:val="auto"/>
          <w:sz w:val="24"/>
          <w:szCs w:val="24"/>
        </w:rPr>
        <w:t xml:space="preserve">Figure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Figure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3</w:t>
      </w:r>
      <w:r w:rsidRPr="00DD0FA1">
        <w:rPr>
          <w:rFonts w:ascii="Times New Roman" w:hAnsi="Times New Roman" w:cs="Times New Roman"/>
          <w:i w:val="0"/>
          <w:color w:val="auto"/>
          <w:sz w:val="24"/>
          <w:szCs w:val="24"/>
        </w:rPr>
        <w:fldChar w:fldCharType="end"/>
      </w:r>
      <w:r w:rsidR="001C62A9" w:rsidRPr="00DD0FA1">
        <w:rPr>
          <w:rFonts w:ascii="Times New Roman" w:hAnsi="Times New Roman" w:cs="Times New Roman"/>
          <w:i w:val="0"/>
          <w:color w:val="auto"/>
          <w:sz w:val="24"/>
          <w:szCs w:val="24"/>
        </w:rPr>
        <w:t>: Graphical representation of mutation rate showed in Table 3.</w:t>
      </w:r>
      <w:bookmarkEnd w:id="17"/>
    </w:p>
    <w:p w14:paraId="6EBAE0FC" w14:textId="77777777" w:rsidR="00C00907" w:rsidRPr="00DD0FA1" w:rsidRDefault="00C00907"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Overall TT ratio for strain 2 was 1.92, for strain 3 was 1.90, for strain 4 was 1.94 and for strain 5 was 1.91 compared to the strain 1. TT ratio for coding sequence for strain 2 was 2.22, for strain 3 was 2.16, for strain 4 was 2.22 and for strain 5 was 2.19 compared to strain 1. TT ratio for non-coding sequence for strain 2 was 1.16, for strain 3 was 1.18, for strain 4 was </w:t>
      </w:r>
      <w:r w:rsidR="003D6569" w:rsidRPr="00DD0FA1">
        <w:rPr>
          <w:rFonts w:ascii="Times New Roman" w:hAnsi="Times New Roman" w:cs="Times New Roman"/>
          <w:sz w:val="24"/>
          <w:szCs w:val="24"/>
        </w:rPr>
        <w:t>1.21 and for strain 5 was 1.12.</w:t>
      </w:r>
    </w:p>
    <w:p w14:paraId="125602EF" w14:textId="77777777" w:rsidR="00110FCA" w:rsidRPr="00DD0FA1" w:rsidRDefault="005111BF" w:rsidP="005111BF">
      <w:pPr>
        <w:pStyle w:val="Caption"/>
        <w:rPr>
          <w:rFonts w:ascii="Times New Roman" w:hAnsi="Times New Roman" w:cs="Times New Roman"/>
          <w:i w:val="0"/>
          <w:color w:val="auto"/>
          <w:sz w:val="24"/>
          <w:szCs w:val="24"/>
        </w:rPr>
      </w:pPr>
      <w:bookmarkStart w:id="18" w:name="_Toc92558966"/>
      <w:r w:rsidRPr="00DD0FA1">
        <w:rPr>
          <w:rFonts w:ascii="Times New Roman" w:hAnsi="Times New Roman" w:cs="Times New Roman"/>
          <w:i w:val="0"/>
          <w:color w:val="auto"/>
          <w:sz w:val="24"/>
          <w:szCs w:val="24"/>
        </w:rPr>
        <w:t xml:space="preserve">Table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Table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4</w:t>
      </w:r>
      <w:r w:rsidRPr="00DD0FA1">
        <w:rPr>
          <w:rFonts w:ascii="Times New Roman" w:hAnsi="Times New Roman" w:cs="Times New Roman"/>
          <w:i w:val="0"/>
          <w:color w:val="auto"/>
          <w:sz w:val="24"/>
          <w:szCs w:val="24"/>
        </w:rPr>
        <w:fldChar w:fldCharType="end"/>
      </w:r>
      <w:r w:rsidRPr="00DD0FA1">
        <w:rPr>
          <w:rFonts w:ascii="Times New Roman" w:hAnsi="Times New Roman" w:cs="Times New Roman"/>
          <w:i w:val="0"/>
          <w:color w:val="auto"/>
          <w:sz w:val="24"/>
          <w:szCs w:val="24"/>
        </w:rPr>
        <w:t>:</w:t>
      </w:r>
      <w:r w:rsidR="00110FCA" w:rsidRPr="00DD0FA1">
        <w:rPr>
          <w:rFonts w:ascii="Times New Roman" w:hAnsi="Times New Roman" w:cs="Times New Roman"/>
          <w:i w:val="0"/>
          <w:color w:val="auto"/>
          <w:sz w:val="24"/>
          <w:szCs w:val="24"/>
        </w:rPr>
        <w:t xml:space="preserve"> Transition/transversion ratios (TT ratios) for strain 2, 3, 4 and 5 compared to strain 1 for whole sequence, coding sequence (CDS) and non-coding sequence (</w:t>
      </w:r>
      <w:proofErr w:type="spellStart"/>
      <w:r w:rsidR="00110FCA" w:rsidRPr="00DD0FA1">
        <w:rPr>
          <w:rFonts w:ascii="Times New Roman" w:hAnsi="Times New Roman" w:cs="Times New Roman"/>
          <w:i w:val="0"/>
          <w:color w:val="auto"/>
          <w:sz w:val="24"/>
          <w:szCs w:val="24"/>
        </w:rPr>
        <w:t>nonCDS</w:t>
      </w:r>
      <w:proofErr w:type="spellEnd"/>
      <w:r w:rsidR="00110FCA" w:rsidRPr="00DD0FA1">
        <w:rPr>
          <w:rFonts w:ascii="Times New Roman" w:hAnsi="Times New Roman" w:cs="Times New Roman"/>
          <w:i w:val="0"/>
          <w:color w:val="auto"/>
          <w:sz w:val="24"/>
          <w:szCs w:val="24"/>
        </w:rPr>
        <w:t>).</w:t>
      </w:r>
      <w:bookmarkEnd w:id="18"/>
      <w:r w:rsidR="00110FCA" w:rsidRPr="00DD0FA1">
        <w:rPr>
          <w:rFonts w:ascii="Times New Roman" w:hAnsi="Times New Roman" w:cs="Times New Roman"/>
          <w:i w:val="0"/>
          <w:color w:val="auto"/>
          <w:sz w:val="24"/>
          <w:szCs w:val="24"/>
        </w:rPr>
        <w:t xml:space="preserve"> </w:t>
      </w:r>
    </w:p>
    <w:tbl>
      <w:tblPr>
        <w:tblW w:w="5887" w:type="dxa"/>
        <w:jc w:val="center"/>
        <w:tblLook w:val="04A0" w:firstRow="1" w:lastRow="0" w:firstColumn="1" w:lastColumn="0" w:noHBand="0" w:noVBand="1"/>
      </w:tblPr>
      <w:tblGrid>
        <w:gridCol w:w="1429"/>
        <w:gridCol w:w="1483"/>
        <w:gridCol w:w="1483"/>
        <w:gridCol w:w="1492"/>
      </w:tblGrid>
      <w:tr w:rsidR="005C1645" w:rsidRPr="00DD0FA1" w14:paraId="13A51263" w14:textId="77777777" w:rsidTr="005568D9">
        <w:trPr>
          <w:trHeight w:val="401"/>
          <w:jc w:val="center"/>
        </w:trPr>
        <w:tc>
          <w:tcPr>
            <w:tcW w:w="588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BB4725"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TT ratios</w:t>
            </w:r>
          </w:p>
        </w:tc>
      </w:tr>
      <w:tr w:rsidR="005C1645" w:rsidRPr="00DD0FA1" w14:paraId="1E4C3FFE" w14:textId="77777777" w:rsidTr="006B6A60">
        <w:trPr>
          <w:trHeight w:val="401"/>
          <w:jc w:val="center"/>
        </w:trPr>
        <w:tc>
          <w:tcPr>
            <w:tcW w:w="142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14:paraId="3EBF1F6E"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No.</w:t>
            </w:r>
          </w:p>
        </w:tc>
        <w:tc>
          <w:tcPr>
            <w:tcW w:w="148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hideMark/>
          </w:tcPr>
          <w:p w14:paraId="45259308"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Overall</w:t>
            </w:r>
          </w:p>
        </w:tc>
        <w:tc>
          <w:tcPr>
            <w:tcW w:w="148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hideMark/>
          </w:tcPr>
          <w:p w14:paraId="4D866C1A"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CDS</w:t>
            </w:r>
          </w:p>
        </w:tc>
        <w:tc>
          <w:tcPr>
            <w:tcW w:w="149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hideMark/>
          </w:tcPr>
          <w:p w14:paraId="38EE0540" w14:textId="77777777" w:rsidR="005C1645" w:rsidRPr="00DD0FA1" w:rsidRDefault="005C1645" w:rsidP="005D007A">
            <w:pPr>
              <w:spacing w:after="0" w:line="276" w:lineRule="auto"/>
              <w:jc w:val="center"/>
              <w:rPr>
                <w:rFonts w:ascii="Times New Roman" w:eastAsia="Times New Roman" w:hAnsi="Times New Roman" w:cs="Times New Roman"/>
                <w:color w:val="000000"/>
              </w:rPr>
            </w:pPr>
            <w:proofErr w:type="spellStart"/>
            <w:r w:rsidRPr="00DD0FA1">
              <w:rPr>
                <w:rFonts w:ascii="Times New Roman" w:eastAsia="Times New Roman" w:hAnsi="Times New Roman" w:cs="Times New Roman"/>
                <w:color w:val="000000"/>
              </w:rPr>
              <w:t>nonCDS</w:t>
            </w:r>
            <w:proofErr w:type="spellEnd"/>
          </w:p>
        </w:tc>
      </w:tr>
      <w:tr w:rsidR="005C1645" w:rsidRPr="00DD0FA1" w14:paraId="303720CF" w14:textId="77777777" w:rsidTr="005568D9">
        <w:trPr>
          <w:trHeight w:val="401"/>
          <w:jc w:val="center"/>
        </w:trPr>
        <w:tc>
          <w:tcPr>
            <w:tcW w:w="14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3FC1A5"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2</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F4D6FF"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1.9269777</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E8B873"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2.2263083</w:t>
            </w:r>
          </w:p>
        </w:tc>
        <w:tc>
          <w:tcPr>
            <w:tcW w:w="14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F8D604"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1.1684588</w:t>
            </w:r>
          </w:p>
        </w:tc>
      </w:tr>
      <w:tr w:rsidR="005C1645" w:rsidRPr="00DD0FA1" w14:paraId="5CC02C05" w14:textId="77777777" w:rsidTr="005568D9">
        <w:trPr>
          <w:trHeight w:val="401"/>
          <w:jc w:val="center"/>
        </w:trPr>
        <w:tc>
          <w:tcPr>
            <w:tcW w:w="14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F2785E"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3</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009FD0"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1.9039039</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FFDD75"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2.169863</w:t>
            </w:r>
          </w:p>
        </w:tc>
        <w:tc>
          <w:tcPr>
            <w:tcW w:w="14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DFA4C0"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1.1821561</w:t>
            </w:r>
          </w:p>
        </w:tc>
      </w:tr>
      <w:tr w:rsidR="005C1645" w:rsidRPr="00DD0FA1" w14:paraId="387B161E" w14:textId="77777777" w:rsidTr="005568D9">
        <w:trPr>
          <w:trHeight w:val="401"/>
          <w:jc w:val="center"/>
        </w:trPr>
        <w:tc>
          <w:tcPr>
            <w:tcW w:w="14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65A697"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4</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B4C279"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1.9420142</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959113"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2.2231638</w:t>
            </w:r>
          </w:p>
        </w:tc>
        <w:tc>
          <w:tcPr>
            <w:tcW w:w="14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EB35C7"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1.2181818</w:t>
            </w:r>
          </w:p>
        </w:tc>
      </w:tr>
      <w:tr w:rsidR="005C1645" w:rsidRPr="00DD0FA1" w14:paraId="7C2D1A0A" w14:textId="77777777" w:rsidTr="005568D9">
        <w:trPr>
          <w:trHeight w:val="401"/>
          <w:jc w:val="center"/>
        </w:trPr>
        <w:tc>
          <w:tcPr>
            <w:tcW w:w="14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0C5C6E"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5</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42D881"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1.9163265</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789FF5"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2.1928375</w:t>
            </w:r>
          </w:p>
        </w:tc>
        <w:tc>
          <w:tcPr>
            <w:tcW w:w="14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9D64B4" w14:textId="77777777" w:rsidR="005C1645" w:rsidRPr="00DD0FA1" w:rsidRDefault="005C1645"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1.1259843</w:t>
            </w:r>
          </w:p>
        </w:tc>
      </w:tr>
    </w:tbl>
    <w:p w14:paraId="694CEADD" w14:textId="77777777" w:rsidR="00933C79" w:rsidRPr="00DD0FA1" w:rsidRDefault="00933C79" w:rsidP="005D007A">
      <w:pPr>
        <w:spacing w:line="276" w:lineRule="auto"/>
        <w:jc w:val="center"/>
        <w:rPr>
          <w:rFonts w:ascii="Times New Roman" w:hAnsi="Times New Roman" w:cs="Times New Roman"/>
          <w:sz w:val="24"/>
          <w:szCs w:val="24"/>
        </w:rPr>
      </w:pPr>
      <w:r w:rsidRPr="00DD0FA1">
        <w:rPr>
          <w:rFonts w:ascii="Times New Roman" w:hAnsi="Times New Roman" w:cs="Times New Roman"/>
          <w:noProof/>
          <w:sz w:val="24"/>
          <w:szCs w:val="24"/>
        </w:rPr>
        <w:lastRenderedPageBreak/>
        <w:drawing>
          <wp:inline distT="0" distB="0" distL="0" distR="0" wp14:anchorId="679099AD" wp14:editId="316462F5">
            <wp:extent cx="4846320" cy="2651760"/>
            <wp:effectExtent l="0" t="0" r="1143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DB1C97" w14:textId="77777777" w:rsidR="00110FCA" w:rsidRPr="00DD0FA1" w:rsidRDefault="005111BF" w:rsidP="005111BF">
      <w:pPr>
        <w:pStyle w:val="Caption"/>
        <w:jc w:val="center"/>
        <w:rPr>
          <w:rFonts w:ascii="Times New Roman" w:hAnsi="Times New Roman" w:cs="Times New Roman"/>
          <w:i w:val="0"/>
          <w:color w:val="auto"/>
          <w:sz w:val="24"/>
          <w:szCs w:val="24"/>
        </w:rPr>
      </w:pPr>
      <w:bookmarkStart w:id="19" w:name="_Toc92558798"/>
      <w:r w:rsidRPr="00DD0FA1">
        <w:rPr>
          <w:rFonts w:ascii="Times New Roman" w:hAnsi="Times New Roman" w:cs="Times New Roman"/>
          <w:i w:val="0"/>
          <w:color w:val="auto"/>
          <w:sz w:val="24"/>
          <w:szCs w:val="24"/>
        </w:rPr>
        <w:t xml:space="preserve">Figure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Figure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4</w:t>
      </w:r>
      <w:r w:rsidRPr="00DD0FA1">
        <w:rPr>
          <w:rFonts w:ascii="Times New Roman" w:hAnsi="Times New Roman" w:cs="Times New Roman"/>
          <w:i w:val="0"/>
          <w:color w:val="auto"/>
          <w:sz w:val="24"/>
          <w:szCs w:val="24"/>
        </w:rPr>
        <w:fldChar w:fldCharType="end"/>
      </w:r>
      <w:r w:rsidRPr="00DD0FA1">
        <w:rPr>
          <w:rFonts w:ascii="Times New Roman" w:hAnsi="Times New Roman" w:cs="Times New Roman"/>
          <w:i w:val="0"/>
          <w:color w:val="auto"/>
          <w:sz w:val="24"/>
          <w:szCs w:val="24"/>
        </w:rPr>
        <w:t>:</w:t>
      </w:r>
      <w:r w:rsidR="00110FCA" w:rsidRPr="00DD0FA1">
        <w:rPr>
          <w:rFonts w:ascii="Times New Roman" w:hAnsi="Times New Roman" w:cs="Times New Roman"/>
          <w:i w:val="0"/>
          <w:color w:val="auto"/>
          <w:sz w:val="24"/>
          <w:szCs w:val="24"/>
        </w:rPr>
        <w:t xml:space="preserve"> Graphical representatio</w:t>
      </w:r>
      <w:r w:rsidR="001C62A9" w:rsidRPr="00DD0FA1">
        <w:rPr>
          <w:rFonts w:ascii="Times New Roman" w:hAnsi="Times New Roman" w:cs="Times New Roman"/>
          <w:i w:val="0"/>
          <w:color w:val="auto"/>
          <w:sz w:val="24"/>
          <w:szCs w:val="24"/>
        </w:rPr>
        <w:t>n of TT ratios showed in Table 4</w:t>
      </w:r>
      <w:r w:rsidR="00110FCA" w:rsidRPr="00DD0FA1">
        <w:rPr>
          <w:rFonts w:ascii="Times New Roman" w:hAnsi="Times New Roman" w:cs="Times New Roman"/>
          <w:i w:val="0"/>
          <w:color w:val="auto"/>
          <w:sz w:val="24"/>
          <w:szCs w:val="24"/>
        </w:rPr>
        <w:t>.</w:t>
      </w:r>
      <w:bookmarkEnd w:id="19"/>
    </w:p>
    <w:p w14:paraId="5EE4B3CE" w14:textId="77777777" w:rsidR="00652F34" w:rsidRPr="00DD0FA1" w:rsidRDefault="00B4184A" w:rsidP="005D007A">
      <w:pPr>
        <w:spacing w:line="276" w:lineRule="auto"/>
        <w:jc w:val="both"/>
        <w:rPr>
          <w:rFonts w:ascii="Times New Roman" w:hAnsi="Times New Roman" w:cs="Times New Roman"/>
          <w:b/>
          <w:sz w:val="24"/>
          <w:szCs w:val="24"/>
        </w:rPr>
      </w:pPr>
      <w:r w:rsidRPr="00DD0FA1">
        <w:rPr>
          <w:rFonts w:ascii="Times New Roman" w:hAnsi="Times New Roman" w:cs="Times New Roman"/>
          <w:sz w:val="24"/>
          <w:szCs w:val="24"/>
        </w:rPr>
        <w:t>When it comes to the gaps, insertions and deletions</w:t>
      </w:r>
      <w:r w:rsidR="00734B5F" w:rsidRPr="00DD0FA1">
        <w:rPr>
          <w:rFonts w:ascii="Times New Roman" w:hAnsi="Times New Roman" w:cs="Times New Roman"/>
          <w:sz w:val="24"/>
          <w:szCs w:val="24"/>
        </w:rPr>
        <w:t xml:space="preserve"> in whole sequences</w:t>
      </w:r>
      <w:r w:rsidRPr="00DD0FA1">
        <w:rPr>
          <w:rFonts w:ascii="Times New Roman" w:hAnsi="Times New Roman" w:cs="Times New Roman"/>
          <w:sz w:val="24"/>
          <w:szCs w:val="24"/>
        </w:rPr>
        <w:t xml:space="preserve">, </w:t>
      </w:r>
      <w:r w:rsidR="00734B5F" w:rsidRPr="00DD0FA1">
        <w:rPr>
          <w:rFonts w:ascii="Times New Roman" w:hAnsi="Times New Roman" w:cs="Times New Roman"/>
          <w:sz w:val="24"/>
          <w:szCs w:val="24"/>
        </w:rPr>
        <w:t>strain 2 accumulated 63 gaps, 30 insertions and 33 deletions, strain 3 accumulated 198 gaps, 112 insertions and 86 deletions, strain 4 accumulated 142 gaps, 109 inserti</w:t>
      </w:r>
      <w:r w:rsidR="00DD18E3" w:rsidRPr="00DD0FA1">
        <w:rPr>
          <w:rFonts w:ascii="Times New Roman" w:hAnsi="Times New Roman" w:cs="Times New Roman"/>
          <w:sz w:val="24"/>
          <w:szCs w:val="24"/>
        </w:rPr>
        <w:t>ons and 33 deletions and</w:t>
      </w:r>
      <w:r w:rsidR="00734B5F" w:rsidRPr="00DD0FA1">
        <w:rPr>
          <w:rFonts w:ascii="Times New Roman" w:hAnsi="Times New Roman" w:cs="Times New Roman"/>
          <w:sz w:val="24"/>
          <w:szCs w:val="24"/>
        </w:rPr>
        <w:t xml:space="preserve"> strain 5 accumulated 304 gaps, 226 insertions and 78 deletions</w:t>
      </w:r>
      <w:r w:rsidR="00DD18E3" w:rsidRPr="00DD0FA1">
        <w:rPr>
          <w:rFonts w:ascii="Times New Roman" w:hAnsi="Times New Roman" w:cs="Times New Roman"/>
          <w:sz w:val="24"/>
          <w:szCs w:val="24"/>
        </w:rPr>
        <w:t xml:space="preserve"> compared to strain 1</w:t>
      </w:r>
      <w:r w:rsidR="00734B5F" w:rsidRPr="00DD0FA1">
        <w:rPr>
          <w:rFonts w:ascii="Times New Roman" w:hAnsi="Times New Roman" w:cs="Times New Roman"/>
          <w:sz w:val="24"/>
          <w:szCs w:val="24"/>
        </w:rPr>
        <w:t>. Regarding the comparison of gaps, insertions and deletions in coding sequences, strain 2 accumulated 10 gaps, 10 insertions, strain 3 accumulated 9 gaps, 9 insertions, strain 4 accumulated 10 gaps, 10 insertions and strain 5 accumulated 9 gaps and 9 insertions compared to strain 1. No deletions were observed in coding sequence. Regarding the comparison of gaps, insertions and deletions in non-coding sequence</w:t>
      </w:r>
      <w:r w:rsidR="00FD6ED9" w:rsidRPr="00DD0FA1">
        <w:rPr>
          <w:rFonts w:ascii="Times New Roman" w:hAnsi="Times New Roman" w:cs="Times New Roman"/>
          <w:sz w:val="24"/>
          <w:szCs w:val="24"/>
        </w:rPr>
        <w:t xml:space="preserve">s, strain 2 accumulated 53 gaps, 20 insertions and 33 deletions, strain 3 accumulated 189 gaps, 103 insertions and 86 deletions, strain 4 accumulated 132 gaps, 99 insertions and 33 deletions and strain 5 accumulated 295 gaps, 217 insertions and 78 </w:t>
      </w:r>
      <w:r w:rsidR="00110FCA" w:rsidRPr="00DD0FA1">
        <w:rPr>
          <w:rFonts w:ascii="Times New Roman" w:hAnsi="Times New Roman" w:cs="Times New Roman"/>
          <w:sz w:val="24"/>
          <w:szCs w:val="24"/>
        </w:rPr>
        <w:t>deletions compared to strain 1.</w:t>
      </w:r>
    </w:p>
    <w:p w14:paraId="06D2D5B5" w14:textId="77777777" w:rsidR="00BA2F0E" w:rsidRPr="00DD0FA1" w:rsidRDefault="005111BF" w:rsidP="005111BF">
      <w:pPr>
        <w:pStyle w:val="Caption"/>
        <w:rPr>
          <w:rFonts w:ascii="Times New Roman" w:hAnsi="Times New Roman" w:cs="Times New Roman"/>
          <w:i w:val="0"/>
          <w:color w:val="auto"/>
          <w:sz w:val="24"/>
          <w:szCs w:val="24"/>
        </w:rPr>
      </w:pPr>
      <w:bookmarkStart w:id="20" w:name="_Toc92558967"/>
      <w:r w:rsidRPr="00DD0FA1">
        <w:rPr>
          <w:rFonts w:ascii="Times New Roman" w:hAnsi="Times New Roman" w:cs="Times New Roman"/>
          <w:i w:val="0"/>
          <w:color w:val="auto"/>
          <w:sz w:val="24"/>
          <w:szCs w:val="24"/>
        </w:rPr>
        <w:t xml:space="preserve">Table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Table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5</w:t>
      </w:r>
      <w:r w:rsidRPr="00DD0FA1">
        <w:rPr>
          <w:rFonts w:ascii="Times New Roman" w:hAnsi="Times New Roman" w:cs="Times New Roman"/>
          <w:i w:val="0"/>
          <w:color w:val="auto"/>
          <w:sz w:val="24"/>
          <w:szCs w:val="24"/>
        </w:rPr>
        <w:fldChar w:fldCharType="end"/>
      </w:r>
      <w:r w:rsidR="00110FCA" w:rsidRPr="00DD0FA1">
        <w:rPr>
          <w:rFonts w:ascii="Times New Roman" w:hAnsi="Times New Roman" w:cs="Times New Roman"/>
          <w:i w:val="0"/>
          <w:color w:val="auto"/>
          <w:sz w:val="24"/>
          <w:szCs w:val="24"/>
        </w:rPr>
        <w:t xml:space="preserve">: </w:t>
      </w:r>
      <w:r w:rsidR="00E11792" w:rsidRPr="00DD0FA1">
        <w:rPr>
          <w:rFonts w:ascii="Times New Roman" w:hAnsi="Times New Roman" w:cs="Times New Roman"/>
          <w:i w:val="0"/>
          <w:color w:val="auto"/>
          <w:sz w:val="24"/>
          <w:szCs w:val="24"/>
        </w:rPr>
        <w:t>Number of gaps</w:t>
      </w:r>
      <w:r w:rsidR="00D15690" w:rsidRPr="00DD0FA1">
        <w:rPr>
          <w:rFonts w:ascii="Times New Roman" w:hAnsi="Times New Roman" w:cs="Times New Roman"/>
          <w:i w:val="0"/>
          <w:color w:val="auto"/>
          <w:sz w:val="24"/>
          <w:szCs w:val="24"/>
        </w:rPr>
        <w:t xml:space="preserve"> (Gap)</w:t>
      </w:r>
      <w:r w:rsidR="00E11792" w:rsidRPr="00DD0FA1">
        <w:rPr>
          <w:rFonts w:ascii="Times New Roman" w:hAnsi="Times New Roman" w:cs="Times New Roman"/>
          <w:i w:val="0"/>
          <w:color w:val="auto"/>
          <w:sz w:val="24"/>
          <w:szCs w:val="24"/>
        </w:rPr>
        <w:t>, insertions</w:t>
      </w:r>
      <w:r w:rsidR="00D15690" w:rsidRPr="00DD0FA1">
        <w:rPr>
          <w:rFonts w:ascii="Times New Roman" w:hAnsi="Times New Roman" w:cs="Times New Roman"/>
          <w:i w:val="0"/>
          <w:color w:val="auto"/>
          <w:sz w:val="24"/>
          <w:szCs w:val="24"/>
        </w:rPr>
        <w:t xml:space="preserve"> (Ins)</w:t>
      </w:r>
      <w:r w:rsidR="00E11792" w:rsidRPr="00DD0FA1">
        <w:rPr>
          <w:rFonts w:ascii="Times New Roman" w:hAnsi="Times New Roman" w:cs="Times New Roman"/>
          <w:i w:val="0"/>
          <w:color w:val="auto"/>
          <w:sz w:val="24"/>
          <w:szCs w:val="24"/>
        </w:rPr>
        <w:t xml:space="preserve"> and deletions</w:t>
      </w:r>
      <w:r w:rsidR="00D15690" w:rsidRPr="00DD0FA1">
        <w:rPr>
          <w:rFonts w:ascii="Times New Roman" w:hAnsi="Times New Roman" w:cs="Times New Roman"/>
          <w:i w:val="0"/>
          <w:color w:val="auto"/>
          <w:sz w:val="24"/>
          <w:szCs w:val="24"/>
        </w:rPr>
        <w:t xml:space="preserve"> (Del)</w:t>
      </w:r>
      <w:r w:rsidR="00E11792" w:rsidRPr="00DD0FA1">
        <w:rPr>
          <w:rFonts w:ascii="Times New Roman" w:hAnsi="Times New Roman" w:cs="Times New Roman"/>
          <w:i w:val="0"/>
          <w:color w:val="auto"/>
          <w:sz w:val="24"/>
          <w:szCs w:val="24"/>
        </w:rPr>
        <w:t xml:space="preserve"> in strain 2, 3, 4 and 5 compared to strain 1 for overall sequence, coding sequence (CDS) and non-coding sequence (</w:t>
      </w:r>
      <w:proofErr w:type="spellStart"/>
      <w:r w:rsidR="00E11792" w:rsidRPr="00DD0FA1">
        <w:rPr>
          <w:rFonts w:ascii="Times New Roman" w:hAnsi="Times New Roman" w:cs="Times New Roman"/>
          <w:i w:val="0"/>
          <w:color w:val="auto"/>
          <w:sz w:val="24"/>
          <w:szCs w:val="24"/>
        </w:rPr>
        <w:t>nonCDS</w:t>
      </w:r>
      <w:proofErr w:type="spellEnd"/>
      <w:r w:rsidR="00E11792" w:rsidRPr="00DD0FA1">
        <w:rPr>
          <w:rFonts w:ascii="Times New Roman" w:hAnsi="Times New Roman" w:cs="Times New Roman"/>
          <w:i w:val="0"/>
          <w:color w:val="auto"/>
          <w:sz w:val="24"/>
          <w:szCs w:val="24"/>
        </w:rPr>
        <w:t>).</w:t>
      </w:r>
      <w:bookmarkEnd w:id="20"/>
      <w:r w:rsidR="00E11792" w:rsidRPr="00DD0FA1">
        <w:rPr>
          <w:rFonts w:ascii="Times New Roman" w:hAnsi="Times New Roman" w:cs="Times New Roman"/>
          <w:i w:val="0"/>
          <w:color w:val="auto"/>
          <w:sz w:val="24"/>
          <w:szCs w:val="24"/>
        </w:rPr>
        <w:t xml:space="preserve"> </w:t>
      </w:r>
    </w:p>
    <w:tbl>
      <w:tblPr>
        <w:tblW w:w="9367" w:type="dxa"/>
        <w:tblInd w:w="-5" w:type="dxa"/>
        <w:tblLook w:val="04A0" w:firstRow="1" w:lastRow="0" w:firstColumn="1" w:lastColumn="0" w:noHBand="0" w:noVBand="1"/>
      </w:tblPr>
      <w:tblGrid>
        <w:gridCol w:w="1366"/>
        <w:gridCol w:w="889"/>
        <w:gridCol w:w="889"/>
        <w:gridCol w:w="889"/>
        <w:gridCol w:w="889"/>
        <w:gridCol w:w="889"/>
        <w:gridCol w:w="889"/>
        <w:gridCol w:w="889"/>
        <w:gridCol w:w="889"/>
        <w:gridCol w:w="889"/>
      </w:tblGrid>
      <w:tr w:rsidR="00E11792" w:rsidRPr="00DD0FA1" w14:paraId="4D414ABC" w14:textId="77777777" w:rsidTr="006B6A60">
        <w:trPr>
          <w:trHeight w:val="367"/>
        </w:trPr>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5D3B7F" w14:textId="77777777" w:rsidR="00E11792" w:rsidRPr="00DD0FA1" w:rsidRDefault="00E11792" w:rsidP="005D007A">
            <w:pPr>
              <w:spacing w:after="0" w:line="276" w:lineRule="auto"/>
              <w:jc w:val="center"/>
              <w:rPr>
                <w:rFonts w:ascii="Times New Roman" w:eastAsia="Times New Roman" w:hAnsi="Times New Roman" w:cs="Times New Roman"/>
                <w:color w:val="000000"/>
              </w:rPr>
            </w:pPr>
          </w:p>
        </w:tc>
        <w:tc>
          <w:tcPr>
            <w:tcW w:w="2667" w:type="dxa"/>
            <w:gridSpan w:val="3"/>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tcPr>
          <w:p w14:paraId="50C0608F" w14:textId="77777777" w:rsidR="00E11792" w:rsidRPr="00DD0FA1" w:rsidRDefault="00D1569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Overall</w:t>
            </w:r>
          </w:p>
        </w:tc>
        <w:tc>
          <w:tcPr>
            <w:tcW w:w="2667"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tcPr>
          <w:p w14:paraId="7F453D97" w14:textId="77777777" w:rsidR="00E11792" w:rsidRPr="00DD0FA1" w:rsidRDefault="00D15690"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CDS</w:t>
            </w:r>
          </w:p>
        </w:tc>
        <w:tc>
          <w:tcPr>
            <w:tcW w:w="2667" w:type="dxa"/>
            <w:gridSpan w:val="3"/>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tcPr>
          <w:p w14:paraId="1E58BC6C" w14:textId="77777777" w:rsidR="00E11792" w:rsidRPr="00DD0FA1" w:rsidRDefault="00D15690" w:rsidP="005D007A">
            <w:pPr>
              <w:spacing w:after="0" w:line="276" w:lineRule="auto"/>
              <w:jc w:val="center"/>
              <w:rPr>
                <w:rFonts w:ascii="Times New Roman" w:eastAsia="Times New Roman" w:hAnsi="Times New Roman" w:cs="Times New Roman"/>
                <w:color w:val="000000"/>
              </w:rPr>
            </w:pPr>
            <w:proofErr w:type="spellStart"/>
            <w:r w:rsidRPr="00DD0FA1">
              <w:rPr>
                <w:rFonts w:ascii="Times New Roman" w:eastAsia="Times New Roman" w:hAnsi="Times New Roman" w:cs="Times New Roman"/>
                <w:color w:val="000000"/>
              </w:rPr>
              <w:t>nonCDS</w:t>
            </w:r>
            <w:proofErr w:type="spellEnd"/>
          </w:p>
        </w:tc>
      </w:tr>
      <w:tr w:rsidR="006B6A60" w:rsidRPr="00DD0FA1" w14:paraId="7ADEAD9C" w14:textId="77777777" w:rsidTr="006B6A60">
        <w:trPr>
          <w:trHeight w:val="367"/>
        </w:trPr>
        <w:tc>
          <w:tcPr>
            <w:tcW w:w="136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hideMark/>
          </w:tcPr>
          <w:p w14:paraId="5CDCDD6B"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No.</w:t>
            </w:r>
          </w:p>
        </w:tc>
        <w:tc>
          <w:tcPr>
            <w:tcW w:w="88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hideMark/>
          </w:tcPr>
          <w:p w14:paraId="20274AE2"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Gap</w:t>
            </w:r>
          </w:p>
        </w:tc>
        <w:tc>
          <w:tcPr>
            <w:tcW w:w="88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hideMark/>
          </w:tcPr>
          <w:p w14:paraId="1E7080FE"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Ins</w:t>
            </w:r>
          </w:p>
        </w:tc>
        <w:tc>
          <w:tcPr>
            <w:tcW w:w="88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noWrap/>
            <w:vAlign w:val="center"/>
            <w:hideMark/>
          </w:tcPr>
          <w:p w14:paraId="5D114F49"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Del</w:t>
            </w:r>
          </w:p>
        </w:tc>
        <w:tc>
          <w:tcPr>
            <w:tcW w:w="88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hideMark/>
          </w:tcPr>
          <w:p w14:paraId="7C1B9A81"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Gap</w:t>
            </w:r>
          </w:p>
        </w:tc>
        <w:tc>
          <w:tcPr>
            <w:tcW w:w="88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hideMark/>
          </w:tcPr>
          <w:p w14:paraId="4A0331C9"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Ins</w:t>
            </w:r>
          </w:p>
        </w:tc>
        <w:tc>
          <w:tcPr>
            <w:tcW w:w="88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noWrap/>
            <w:vAlign w:val="center"/>
            <w:hideMark/>
          </w:tcPr>
          <w:p w14:paraId="7799CDA6"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Del</w:t>
            </w:r>
          </w:p>
        </w:tc>
        <w:tc>
          <w:tcPr>
            <w:tcW w:w="88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hideMark/>
          </w:tcPr>
          <w:p w14:paraId="62734D24"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Gap</w:t>
            </w:r>
          </w:p>
        </w:tc>
        <w:tc>
          <w:tcPr>
            <w:tcW w:w="88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hideMark/>
          </w:tcPr>
          <w:p w14:paraId="7C635762"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Ins</w:t>
            </w:r>
          </w:p>
        </w:tc>
        <w:tc>
          <w:tcPr>
            <w:tcW w:w="88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noWrap/>
            <w:vAlign w:val="center"/>
            <w:hideMark/>
          </w:tcPr>
          <w:p w14:paraId="0A1C4DBB"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Del</w:t>
            </w:r>
          </w:p>
        </w:tc>
      </w:tr>
      <w:tr w:rsidR="00E11792" w:rsidRPr="00DD0FA1" w14:paraId="459B4A6C" w14:textId="77777777" w:rsidTr="00E11792">
        <w:trPr>
          <w:trHeight w:val="367"/>
        </w:trPr>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B74018"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2</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022AD76"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63</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65726A"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E33197"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33</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F2229C"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26695A"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A481C1"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12B4B6"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53</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AB7DA9"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00AA8A"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33</w:t>
            </w:r>
          </w:p>
        </w:tc>
      </w:tr>
      <w:tr w:rsidR="00E11792" w:rsidRPr="00DD0FA1" w14:paraId="4B7D9CE9" w14:textId="77777777" w:rsidTr="00E11792">
        <w:trPr>
          <w:trHeight w:val="367"/>
        </w:trPr>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82E65A"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3</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CBF1B9"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198</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0516C1"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112</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46CE12"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86</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5C47DA"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9</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3D62B1"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9</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FFFABE"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4307B6"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189</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8BD644"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103</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A7BFFF"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86</w:t>
            </w:r>
          </w:p>
        </w:tc>
      </w:tr>
      <w:tr w:rsidR="00E11792" w:rsidRPr="00DD0FA1" w14:paraId="341227C4" w14:textId="77777777" w:rsidTr="00E11792">
        <w:trPr>
          <w:trHeight w:val="367"/>
        </w:trPr>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F9797A"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4</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B60732"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142</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3F0D1D"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109</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E6E66E"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33</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22DC15"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61EE76"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062718"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1691DE"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132</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E6DCCD"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99</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B14E35"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33</w:t>
            </w:r>
          </w:p>
        </w:tc>
      </w:tr>
      <w:tr w:rsidR="00E11792" w:rsidRPr="00DD0FA1" w14:paraId="7B991E5C" w14:textId="77777777" w:rsidTr="00E11792">
        <w:trPr>
          <w:trHeight w:val="367"/>
        </w:trPr>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8C4762"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Strain 5</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9B4D23"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304</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EB014C"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226</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9D8252"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78</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9D6917"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9</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D58760"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9</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B7368D"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0</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B4C6C4"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295</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3A3DAC"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217</w:t>
            </w:r>
          </w:p>
        </w:tc>
        <w:tc>
          <w:tcPr>
            <w:tcW w:w="8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5CBBB0" w14:textId="77777777" w:rsidR="00E11792" w:rsidRPr="00DD0FA1" w:rsidRDefault="00E11792" w:rsidP="005D007A">
            <w:pPr>
              <w:spacing w:after="0" w:line="276" w:lineRule="auto"/>
              <w:jc w:val="center"/>
              <w:rPr>
                <w:rFonts w:ascii="Times New Roman" w:eastAsia="Times New Roman" w:hAnsi="Times New Roman" w:cs="Times New Roman"/>
                <w:color w:val="000000"/>
              </w:rPr>
            </w:pPr>
            <w:r w:rsidRPr="00DD0FA1">
              <w:rPr>
                <w:rFonts w:ascii="Times New Roman" w:eastAsia="Times New Roman" w:hAnsi="Times New Roman" w:cs="Times New Roman"/>
                <w:color w:val="000000"/>
              </w:rPr>
              <w:t>78</w:t>
            </w:r>
          </w:p>
        </w:tc>
      </w:tr>
    </w:tbl>
    <w:p w14:paraId="3C2E9DF1" w14:textId="77777777" w:rsidR="00E11792" w:rsidRPr="00DD0FA1" w:rsidRDefault="00E11792" w:rsidP="005D007A">
      <w:pPr>
        <w:spacing w:line="276" w:lineRule="auto"/>
        <w:jc w:val="both"/>
        <w:rPr>
          <w:rFonts w:ascii="Times New Roman" w:hAnsi="Times New Roman" w:cs="Times New Roman"/>
          <w:sz w:val="24"/>
          <w:szCs w:val="24"/>
        </w:rPr>
      </w:pPr>
    </w:p>
    <w:p w14:paraId="636DFD64" w14:textId="77777777" w:rsidR="00D15690" w:rsidRPr="00DD0FA1" w:rsidRDefault="00D15690" w:rsidP="005D007A">
      <w:pPr>
        <w:spacing w:line="276" w:lineRule="auto"/>
        <w:jc w:val="center"/>
        <w:rPr>
          <w:rFonts w:ascii="Times New Roman" w:hAnsi="Times New Roman" w:cs="Times New Roman"/>
          <w:b/>
          <w:sz w:val="24"/>
          <w:szCs w:val="24"/>
        </w:rPr>
      </w:pPr>
      <w:r w:rsidRPr="00DD0FA1">
        <w:rPr>
          <w:rFonts w:ascii="Times New Roman" w:hAnsi="Times New Roman" w:cs="Times New Roman"/>
          <w:b/>
          <w:noProof/>
          <w:sz w:val="24"/>
          <w:szCs w:val="24"/>
        </w:rPr>
        <w:lastRenderedPageBreak/>
        <w:drawing>
          <wp:inline distT="0" distB="0" distL="0" distR="0" wp14:anchorId="73351410" wp14:editId="564F9974">
            <wp:extent cx="41148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9ED32D" w14:textId="77777777" w:rsidR="00CA6430" w:rsidRPr="00DD0FA1" w:rsidRDefault="005111BF" w:rsidP="005111BF">
      <w:pPr>
        <w:pStyle w:val="Caption"/>
        <w:jc w:val="center"/>
        <w:rPr>
          <w:rFonts w:ascii="Times New Roman" w:hAnsi="Times New Roman" w:cs="Times New Roman"/>
          <w:i w:val="0"/>
          <w:color w:val="auto"/>
          <w:sz w:val="24"/>
          <w:szCs w:val="24"/>
        </w:rPr>
      </w:pPr>
      <w:bookmarkStart w:id="21" w:name="_Toc92558799"/>
      <w:r w:rsidRPr="00DD0FA1">
        <w:rPr>
          <w:rFonts w:ascii="Times New Roman" w:hAnsi="Times New Roman" w:cs="Times New Roman"/>
          <w:i w:val="0"/>
          <w:color w:val="auto"/>
          <w:sz w:val="24"/>
          <w:szCs w:val="24"/>
        </w:rPr>
        <w:t xml:space="preserve">Figure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Figure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5</w:t>
      </w:r>
      <w:r w:rsidRPr="00DD0FA1">
        <w:rPr>
          <w:rFonts w:ascii="Times New Roman" w:hAnsi="Times New Roman" w:cs="Times New Roman"/>
          <w:i w:val="0"/>
          <w:color w:val="auto"/>
          <w:sz w:val="24"/>
          <w:szCs w:val="24"/>
        </w:rPr>
        <w:fldChar w:fldCharType="end"/>
      </w:r>
      <w:r w:rsidR="00CA6430" w:rsidRPr="00DD0FA1">
        <w:rPr>
          <w:rFonts w:ascii="Times New Roman" w:hAnsi="Times New Roman" w:cs="Times New Roman"/>
          <w:i w:val="0"/>
          <w:color w:val="auto"/>
          <w:sz w:val="24"/>
          <w:szCs w:val="24"/>
        </w:rPr>
        <w:t>: Graphical representation of overall gaps, insertions</w:t>
      </w:r>
      <w:r w:rsidRPr="00DD0FA1">
        <w:rPr>
          <w:rFonts w:ascii="Times New Roman" w:hAnsi="Times New Roman" w:cs="Times New Roman"/>
          <w:i w:val="0"/>
          <w:color w:val="auto"/>
          <w:sz w:val="24"/>
          <w:szCs w:val="24"/>
        </w:rPr>
        <w:t xml:space="preserve"> and deletions showed in Table 5</w:t>
      </w:r>
      <w:r w:rsidR="00CA6430" w:rsidRPr="00DD0FA1">
        <w:rPr>
          <w:rFonts w:ascii="Times New Roman" w:hAnsi="Times New Roman" w:cs="Times New Roman"/>
          <w:i w:val="0"/>
          <w:color w:val="auto"/>
          <w:sz w:val="24"/>
          <w:szCs w:val="24"/>
        </w:rPr>
        <w:t>.</w:t>
      </w:r>
      <w:bookmarkEnd w:id="21"/>
    </w:p>
    <w:p w14:paraId="211823C4" w14:textId="77777777" w:rsidR="005568D9" w:rsidRPr="00DD0FA1" w:rsidRDefault="005568D9" w:rsidP="005D007A">
      <w:pPr>
        <w:spacing w:line="276" w:lineRule="auto"/>
        <w:jc w:val="center"/>
        <w:rPr>
          <w:rFonts w:ascii="Times New Roman" w:hAnsi="Times New Roman" w:cs="Times New Roman"/>
          <w:sz w:val="24"/>
          <w:szCs w:val="24"/>
        </w:rPr>
      </w:pPr>
      <w:r w:rsidRPr="00DD0FA1">
        <w:rPr>
          <w:rFonts w:ascii="Times New Roman" w:hAnsi="Times New Roman" w:cs="Times New Roman"/>
          <w:noProof/>
          <w:sz w:val="24"/>
          <w:szCs w:val="24"/>
        </w:rPr>
        <w:drawing>
          <wp:inline distT="0" distB="0" distL="0" distR="0" wp14:anchorId="46BEE9DB" wp14:editId="251E53EC">
            <wp:extent cx="41148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20D572" w14:textId="77777777" w:rsidR="005568D9" w:rsidRPr="00DD0FA1" w:rsidRDefault="005111BF" w:rsidP="005111BF">
      <w:pPr>
        <w:pStyle w:val="Caption"/>
        <w:jc w:val="center"/>
        <w:rPr>
          <w:rFonts w:ascii="Times New Roman" w:hAnsi="Times New Roman" w:cs="Times New Roman"/>
          <w:i w:val="0"/>
          <w:color w:val="auto"/>
          <w:sz w:val="24"/>
          <w:szCs w:val="24"/>
        </w:rPr>
      </w:pPr>
      <w:bookmarkStart w:id="22" w:name="_Toc92558800"/>
      <w:r w:rsidRPr="00DD0FA1">
        <w:rPr>
          <w:rFonts w:ascii="Times New Roman" w:hAnsi="Times New Roman" w:cs="Times New Roman"/>
          <w:i w:val="0"/>
          <w:color w:val="auto"/>
          <w:sz w:val="24"/>
          <w:szCs w:val="24"/>
        </w:rPr>
        <w:t xml:space="preserve">Figure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Figure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6</w:t>
      </w:r>
      <w:r w:rsidRPr="00DD0FA1">
        <w:rPr>
          <w:rFonts w:ascii="Times New Roman" w:hAnsi="Times New Roman" w:cs="Times New Roman"/>
          <w:i w:val="0"/>
          <w:color w:val="auto"/>
          <w:sz w:val="24"/>
          <w:szCs w:val="24"/>
        </w:rPr>
        <w:fldChar w:fldCharType="end"/>
      </w:r>
      <w:r w:rsidR="005568D9" w:rsidRPr="00DD0FA1">
        <w:rPr>
          <w:rFonts w:ascii="Times New Roman" w:hAnsi="Times New Roman" w:cs="Times New Roman"/>
          <w:i w:val="0"/>
          <w:color w:val="auto"/>
          <w:sz w:val="24"/>
          <w:szCs w:val="24"/>
        </w:rPr>
        <w:t>: Graphical representation of coding sequence (CDS) gaps, insertions</w:t>
      </w:r>
      <w:r w:rsidR="001C62A9" w:rsidRPr="00DD0FA1">
        <w:rPr>
          <w:rFonts w:ascii="Times New Roman" w:hAnsi="Times New Roman" w:cs="Times New Roman"/>
          <w:i w:val="0"/>
          <w:color w:val="auto"/>
          <w:sz w:val="24"/>
          <w:szCs w:val="24"/>
        </w:rPr>
        <w:t xml:space="preserve"> and deletions showed in Table 5</w:t>
      </w:r>
      <w:r w:rsidR="005568D9" w:rsidRPr="00DD0FA1">
        <w:rPr>
          <w:rFonts w:ascii="Times New Roman" w:hAnsi="Times New Roman" w:cs="Times New Roman"/>
          <w:i w:val="0"/>
          <w:color w:val="auto"/>
          <w:sz w:val="24"/>
          <w:szCs w:val="24"/>
        </w:rPr>
        <w:t>.</w:t>
      </w:r>
      <w:bookmarkEnd w:id="22"/>
    </w:p>
    <w:p w14:paraId="24A93595" w14:textId="77777777" w:rsidR="005568D9" w:rsidRPr="00DD0FA1" w:rsidRDefault="005568D9" w:rsidP="005D007A">
      <w:pPr>
        <w:spacing w:line="276" w:lineRule="auto"/>
        <w:jc w:val="center"/>
        <w:rPr>
          <w:rFonts w:ascii="Times New Roman" w:hAnsi="Times New Roman" w:cs="Times New Roman"/>
          <w:sz w:val="24"/>
          <w:szCs w:val="24"/>
        </w:rPr>
      </w:pPr>
      <w:r w:rsidRPr="00DD0FA1">
        <w:rPr>
          <w:rFonts w:ascii="Times New Roman" w:hAnsi="Times New Roman" w:cs="Times New Roman"/>
          <w:noProof/>
          <w:sz w:val="24"/>
          <w:szCs w:val="24"/>
        </w:rPr>
        <w:lastRenderedPageBreak/>
        <w:drawing>
          <wp:inline distT="0" distB="0" distL="0" distR="0" wp14:anchorId="178644A7" wp14:editId="15046BD3">
            <wp:extent cx="41148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794D54" w14:textId="77777777" w:rsidR="005568D9" w:rsidRPr="00DD0FA1" w:rsidRDefault="005111BF" w:rsidP="005111BF">
      <w:pPr>
        <w:pStyle w:val="Caption"/>
        <w:jc w:val="center"/>
        <w:rPr>
          <w:rFonts w:ascii="Times New Roman" w:hAnsi="Times New Roman" w:cs="Times New Roman"/>
          <w:i w:val="0"/>
          <w:color w:val="auto"/>
          <w:sz w:val="24"/>
          <w:szCs w:val="24"/>
        </w:rPr>
      </w:pPr>
      <w:bookmarkStart w:id="23" w:name="_Toc92558801"/>
      <w:r w:rsidRPr="00DD0FA1">
        <w:rPr>
          <w:rFonts w:ascii="Times New Roman" w:hAnsi="Times New Roman" w:cs="Times New Roman"/>
          <w:i w:val="0"/>
          <w:color w:val="auto"/>
          <w:sz w:val="24"/>
          <w:szCs w:val="24"/>
        </w:rPr>
        <w:t xml:space="preserve">Figure </w:t>
      </w:r>
      <w:r w:rsidRPr="00DD0FA1">
        <w:rPr>
          <w:rFonts w:ascii="Times New Roman" w:hAnsi="Times New Roman" w:cs="Times New Roman"/>
          <w:i w:val="0"/>
          <w:color w:val="auto"/>
          <w:sz w:val="24"/>
          <w:szCs w:val="24"/>
        </w:rPr>
        <w:fldChar w:fldCharType="begin"/>
      </w:r>
      <w:r w:rsidRPr="00DD0FA1">
        <w:rPr>
          <w:rFonts w:ascii="Times New Roman" w:hAnsi="Times New Roman" w:cs="Times New Roman"/>
          <w:i w:val="0"/>
          <w:color w:val="auto"/>
          <w:sz w:val="24"/>
          <w:szCs w:val="24"/>
        </w:rPr>
        <w:instrText xml:space="preserve"> SEQ Figure \* ARABIC </w:instrText>
      </w:r>
      <w:r w:rsidRPr="00DD0FA1">
        <w:rPr>
          <w:rFonts w:ascii="Times New Roman" w:hAnsi="Times New Roman" w:cs="Times New Roman"/>
          <w:i w:val="0"/>
          <w:color w:val="auto"/>
          <w:sz w:val="24"/>
          <w:szCs w:val="24"/>
        </w:rPr>
        <w:fldChar w:fldCharType="separate"/>
      </w:r>
      <w:r w:rsidRPr="00DD0FA1">
        <w:rPr>
          <w:rFonts w:ascii="Times New Roman" w:hAnsi="Times New Roman" w:cs="Times New Roman"/>
          <w:i w:val="0"/>
          <w:noProof/>
          <w:color w:val="auto"/>
          <w:sz w:val="24"/>
          <w:szCs w:val="24"/>
        </w:rPr>
        <w:t>7</w:t>
      </w:r>
      <w:r w:rsidRPr="00DD0FA1">
        <w:rPr>
          <w:rFonts w:ascii="Times New Roman" w:hAnsi="Times New Roman" w:cs="Times New Roman"/>
          <w:i w:val="0"/>
          <w:color w:val="auto"/>
          <w:sz w:val="24"/>
          <w:szCs w:val="24"/>
        </w:rPr>
        <w:fldChar w:fldCharType="end"/>
      </w:r>
      <w:r w:rsidR="005568D9" w:rsidRPr="00DD0FA1">
        <w:rPr>
          <w:rFonts w:ascii="Times New Roman" w:hAnsi="Times New Roman" w:cs="Times New Roman"/>
          <w:i w:val="0"/>
          <w:color w:val="auto"/>
          <w:sz w:val="24"/>
          <w:szCs w:val="24"/>
        </w:rPr>
        <w:t>: Graphical representation non-coding sequence (</w:t>
      </w:r>
      <w:proofErr w:type="spellStart"/>
      <w:r w:rsidR="005568D9" w:rsidRPr="00DD0FA1">
        <w:rPr>
          <w:rFonts w:ascii="Times New Roman" w:hAnsi="Times New Roman" w:cs="Times New Roman"/>
          <w:i w:val="0"/>
          <w:color w:val="auto"/>
          <w:sz w:val="24"/>
          <w:szCs w:val="24"/>
        </w:rPr>
        <w:t>nonCDS</w:t>
      </w:r>
      <w:proofErr w:type="spellEnd"/>
      <w:r w:rsidR="005568D9" w:rsidRPr="00DD0FA1">
        <w:rPr>
          <w:rFonts w:ascii="Times New Roman" w:hAnsi="Times New Roman" w:cs="Times New Roman"/>
          <w:i w:val="0"/>
          <w:color w:val="auto"/>
          <w:sz w:val="24"/>
          <w:szCs w:val="24"/>
        </w:rPr>
        <w:t>) gaps, insertions and deletions showed in Table</w:t>
      </w:r>
      <w:r w:rsidR="001C62A9" w:rsidRPr="00DD0FA1">
        <w:rPr>
          <w:rFonts w:ascii="Times New Roman" w:hAnsi="Times New Roman" w:cs="Times New Roman"/>
          <w:i w:val="0"/>
          <w:color w:val="auto"/>
          <w:sz w:val="24"/>
          <w:szCs w:val="24"/>
        </w:rPr>
        <w:t xml:space="preserve"> 5</w:t>
      </w:r>
      <w:r w:rsidR="005568D9" w:rsidRPr="00DD0FA1">
        <w:rPr>
          <w:rFonts w:ascii="Times New Roman" w:hAnsi="Times New Roman" w:cs="Times New Roman"/>
          <w:i w:val="0"/>
          <w:color w:val="auto"/>
          <w:sz w:val="24"/>
          <w:szCs w:val="24"/>
        </w:rPr>
        <w:t>.</w:t>
      </w:r>
      <w:bookmarkEnd w:id="23"/>
    </w:p>
    <w:p w14:paraId="6A984BD5" w14:textId="77777777" w:rsidR="00233081" w:rsidRPr="00DD0FA1" w:rsidRDefault="00233081" w:rsidP="005D007A">
      <w:pPr>
        <w:spacing w:line="276" w:lineRule="auto"/>
        <w:jc w:val="both"/>
        <w:rPr>
          <w:rFonts w:ascii="Times New Roman" w:hAnsi="Times New Roman" w:cs="Times New Roman"/>
          <w:b/>
          <w:sz w:val="24"/>
          <w:szCs w:val="24"/>
        </w:rPr>
      </w:pPr>
    </w:p>
    <w:p w14:paraId="6FA20CAF" w14:textId="77777777" w:rsidR="00233081" w:rsidRPr="00DD0FA1" w:rsidRDefault="00233081" w:rsidP="005D007A">
      <w:pPr>
        <w:spacing w:line="276" w:lineRule="auto"/>
        <w:jc w:val="both"/>
        <w:rPr>
          <w:rFonts w:ascii="Times New Roman" w:hAnsi="Times New Roman" w:cs="Times New Roman"/>
          <w:b/>
          <w:sz w:val="24"/>
          <w:szCs w:val="24"/>
        </w:rPr>
      </w:pPr>
    </w:p>
    <w:p w14:paraId="36CD7B67" w14:textId="77777777" w:rsidR="00233081" w:rsidRPr="00DD0FA1" w:rsidRDefault="00233081" w:rsidP="005D007A">
      <w:pPr>
        <w:spacing w:line="276" w:lineRule="auto"/>
        <w:jc w:val="both"/>
        <w:rPr>
          <w:rFonts w:ascii="Times New Roman" w:hAnsi="Times New Roman" w:cs="Times New Roman"/>
          <w:b/>
          <w:sz w:val="24"/>
          <w:szCs w:val="24"/>
        </w:rPr>
      </w:pPr>
    </w:p>
    <w:p w14:paraId="0403F291" w14:textId="77777777" w:rsidR="00233081" w:rsidRPr="00DD0FA1" w:rsidRDefault="00233081" w:rsidP="005D007A">
      <w:pPr>
        <w:spacing w:line="276" w:lineRule="auto"/>
        <w:jc w:val="both"/>
        <w:rPr>
          <w:rFonts w:ascii="Times New Roman" w:hAnsi="Times New Roman" w:cs="Times New Roman"/>
          <w:b/>
          <w:sz w:val="24"/>
          <w:szCs w:val="24"/>
        </w:rPr>
      </w:pPr>
    </w:p>
    <w:p w14:paraId="267D577B" w14:textId="77777777" w:rsidR="00233081" w:rsidRPr="00DD0FA1" w:rsidRDefault="00233081" w:rsidP="005D007A">
      <w:pPr>
        <w:spacing w:line="276" w:lineRule="auto"/>
        <w:jc w:val="both"/>
        <w:rPr>
          <w:rFonts w:ascii="Times New Roman" w:hAnsi="Times New Roman" w:cs="Times New Roman"/>
          <w:b/>
          <w:sz w:val="24"/>
          <w:szCs w:val="24"/>
        </w:rPr>
      </w:pPr>
    </w:p>
    <w:p w14:paraId="3191C301" w14:textId="77777777" w:rsidR="00233081" w:rsidRPr="00DD0FA1" w:rsidRDefault="00233081" w:rsidP="005D007A">
      <w:pPr>
        <w:spacing w:line="276" w:lineRule="auto"/>
        <w:jc w:val="both"/>
        <w:rPr>
          <w:rFonts w:ascii="Times New Roman" w:hAnsi="Times New Roman" w:cs="Times New Roman"/>
          <w:b/>
          <w:sz w:val="24"/>
          <w:szCs w:val="24"/>
        </w:rPr>
      </w:pPr>
    </w:p>
    <w:p w14:paraId="3FF2D57B" w14:textId="77777777" w:rsidR="00233081" w:rsidRPr="00DD0FA1" w:rsidRDefault="00233081" w:rsidP="005D007A">
      <w:pPr>
        <w:spacing w:line="276" w:lineRule="auto"/>
        <w:jc w:val="both"/>
        <w:rPr>
          <w:rFonts w:ascii="Times New Roman" w:hAnsi="Times New Roman" w:cs="Times New Roman"/>
          <w:b/>
          <w:sz w:val="24"/>
          <w:szCs w:val="24"/>
        </w:rPr>
      </w:pPr>
    </w:p>
    <w:p w14:paraId="61F49A89" w14:textId="77777777" w:rsidR="00233081" w:rsidRPr="00DD0FA1" w:rsidRDefault="00233081" w:rsidP="005D007A">
      <w:pPr>
        <w:spacing w:line="276" w:lineRule="auto"/>
        <w:jc w:val="both"/>
        <w:rPr>
          <w:rFonts w:ascii="Times New Roman" w:hAnsi="Times New Roman" w:cs="Times New Roman"/>
          <w:b/>
          <w:sz w:val="24"/>
          <w:szCs w:val="24"/>
        </w:rPr>
      </w:pPr>
    </w:p>
    <w:p w14:paraId="7FD96537" w14:textId="77777777" w:rsidR="00233081" w:rsidRPr="00DD0FA1" w:rsidRDefault="00233081" w:rsidP="005D007A">
      <w:pPr>
        <w:spacing w:line="276" w:lineRule="auto"/>
        <w:jc w:val="both"/>
        <w:rPr>
          <w:rFonts w:ascii="Times New Roman" w:hAnsi="Times New Roman" w:cs="Times New Roman"/>
          <w:b/>
          <w:sz w:val="24"/>
          <w:szCs w:val="24"/>
        </w:rPr>
      </w:pPr>
    </w:p>
    <w:p w14:paraId="520CDAF4" w14:textId="77777777" w:rsidR="00233081" w:rsidRPr="00DD0FA1" w:rsidRDefault="00233081" w:rsidP="005D007A">
      <w:pPr>
        <w:spacing w:line="276" w:lineRule="auto"/>
        <w:jc w:val="both"/>
        <w:rPr>
          <w:rFonts w:ascii="Times New Roman" w:hAnsi="Times New Roman" w:cs="Times New Roman"/>
          <w:b/>
          <w:sz w:val="24"/>
          <w:szCs w:val="24"/>
        </w:rPr>
      </w:pPr>
    </w:p>
    <w:p w14:paraId="523892BD" w14:textId="77777777" w:rsidR="00233081" w:rsidRPr="00DD0FA1" w:rsidRDefault="00233081" w:rsidP="005D007A">
      <w:pPr>
        <w:spacing w:line="276" w:lineRule="auto"/>
        <w:jc w:val="both"/>
        <w:rPr>
          <w:rFonts w:ascii="Times New Roman" w:hAnsi="Times New Roman" w:cs="Times New Roman"/>
          <w:b/>
          <w:sz w:val="24"/>
          <w:szCs w:val="24"/>
        </w:rPr>
      </w:pPr>
    </w:p>
    <w:p w14:paraId="5F623D2B" w14:textId="77777777" w:rsidR="00233081" w:rsidRPr="00DD0FA1" w:rsidRDefault="00233081" w:rsidP="005D007A">
      <w:pPr>
        <w:spacing w:line="276" w:lineRule="auto"/>
        <w:jc w:val="both"/>
        <w:rPr>
          <w:rFonts w:ascii="Times New Roman" w:hAnsi="Times New Roman" w:cs="Times New Roman"/>
          <w:b/>
          <w:sz w:val="24"/>
          <w:szCs w:val="24"/>
        </w:rPr>
      </w:pPr>
    </w:p>
    <w:p w14:paraId="56D172A9" w14:textId="77777777" w:rsidR="00233081" w:rsidRPr="00DD0FA1" w:rsidRDefault="00233081" w:rsidP="005D007A">
      <w:pPr>
        <w:spacing w:line="276" w:lineRule="auto"/>
        <w:jc w:val="both"/>
        <w:rPr>
          <w:rFonts w:ascii="Times New Roman" w:hAnsi="Times New Roman" w:cs="Times New Roman"/>
          <w:b/>
          <w:sz w:val="24"/>
          <w:szCs w:val="24"/>
        </w:rPr>
      </w:pPr>
    </w:p>
    <w:p w14:paraId="3C28A7A5" w14:textId="77777777" w:rsidR="00233081" w:rsidRPr="00DD0FA1" w:rsidRDefault="00233081" w:rsidP="005D007A">
      <w:pPr>
        <w:spacing w:line="276" w:lineRule="auto"/>
        <w:jc w:val="both"/>
        <w:rPr>
          <w:rFonts w:ascii="Times New Roman" w:hAnsi="Times New Roman" w:cs="Times New Roman"/>
          <w:b/>
          <w:sz w:val="24"/>
          <w:szCs w:val="24"/>
        </w:rPr>
      </w:pPr>
    </w:p>
    <w:p w14:paraId="7EB42E25" w14:textId="77777777" w:rsidR="00233081" w:rsidRPr="00DD0FA1" w:rsidRDefault="00233081" w:rsidP="005D007A">
      <w:pPr>
        <w:spacing w:line="276" w:lineRule="auto"/>
        <w:jc w:val="both"/>
        <w:rPr>
          <w:rFonts w:ascii="Times New Roman" w:hAnsi="Times New Roman" w:cs="Times New Roman"/>
          <w:b/>
          <w:sz w:val="24"/>
          <w:szCs w:val="24"/>
        </w:rPr>
      </w:pPr>
    </w:p>
    <w:p w14:paraId="615B2D09" w14:textId="77777777" w:rsidR="00233081" w:rsidRPr="00DD0FA1" w:rsidRDefault="00233081" w:rsidP="005D007A">
      <w:pPr>
        <w:spacing w:line="276" w:lineRule="auto"/>
        <w:jc w:val="both"/>
        <w:rPr>
          <w:rFonts w:ascii="Times New Roman" w:hAnsi="Times New Roman" w:cs="Times New Roman"/>
          <w:b/>
          <w:sz w:val="24"/>
          <w:szCs w:val="24"/>
        </w:rPr>
      </w:pPr>
    </w:p>
    <w:p w14:paraId="01DBAC2F" w14:textId="77777777" w:rsidR="00233081" w:rsidRPr="00DD0FA1" w:rsidRDefault="00233081" w:rsidP="00233081">
      <w:pPr>
        <w:pStyle w:val="Heading1"/>
        <w:rPr>
          <w:rFonts w:cs="Times New Roman"/>
        </w:rPr>
      </w:pPr>
      <w:bookmarkStart w:id="24" w:name="_Toc92559145"/>
      <w:r w:rsidRPr="00DD0FA1">
        <w:rPr>
          <w:rFonts w:cs="Times New Roman"/>
        </w:rPr>
        <w:lastRenderedPageBreak/>
        <w:t>DISCUSSION</w:t>
      </w:r>
      <w:bookmarkEnd w:id="24"/>
    </w:p>
    <w:p w14:paraId="6369287E" w14:textId="77777777" w:rsidR="00934520" w:rsidRPr="00DD0FA1" w:rsidRDefault="00E505F8"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Based on the obtained results</w:t>
      </w:r>
      <w:r w:rsidR="00872A77" w:rsidRPr="00DD0FA1">
        <w:rPr>
          <w:rFonts w:ascii="Times New Roman" w:hAnsi="Times New Roman" w:cs="Times New Roman"/>
          <w:sz w:val="24"/>
          <w:szCs w:val="24"/>
        </w:rPr>
        <w:t xml:space="preserve"> coding sequence similarity was highest compared to overall and non-coding sequence similarity for all selected strains (strain 2: 83.16%; strain 3: 82.93%; strain 4: 83.15%; strain 5: 82.90%). On the other hand, non-coding sequence similarity was lowest similarity compared to overall and coding sequence similarity (strain 2: 61.27%; strain 3: 54.32%; strain 4: 56.32%; strain 5: 50.85%). However, this is expected since we know that coding sequences in general are more resistant to certain changes over time and non-coding sequences are more prone to changes. Moreover, strains differ much more in non-coding sequences. The reason for that is because non-coding sequence is much shorter than coding sequence and certain change will not affect the percentage on the same way. </w:t>
      </w:r>
    </w:p>
    <w:p w14:paraId="54434410" w14:textId="77777777" w:rsidR="00934520" w:rsidRPr="00DD0FA1" w:rsidRDefault="00872A77"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Based on the results, all strains accumulated mutations. Significant number of overall mutations was observed in all strains, but interestingly in strain 2 accumulated much more mutations over short period of time, since the difference in released date between strain 1 and 2 was 6 years. Strains 3, 4 and 5 accumulated slightly more mutations but over a period of 26 years. I</w:t>
      </w:r>
      <w:r w:rsidR="00E505F8" w:rsidRPr="00DD0FA1">
        <w:rPr>
          <w:rFonts w:ascii="Times New Roman" w:hAnsi="Times New Roman" w:cs="Times New Roman"/>
          <w:sz w:val="24"/>
          <w:szCs w:val="24"/>
        </w:rPr>
        <w:t>t’</w:t>
      </w:r>
      <w:r w:rsidRPr="00DD0FA1">
        <w:rPr>
          <w:rFonts w:ascii="Times New Roman" w:hAnsi="Times New Roman" w:cs="Times New Roman"/>
          <w:sz w:val="24"/>
          <w:szCs w:val="24"/>
        </w:rPr>
        <w:t xml:space="preserve">s known that RNA viruses usually show higher mutation rate than DNA viruses because of the error rate of enzymes responsible for RNA replication and it could be the reason for high number of mutations </w:t>
      </w:r>
      <w:r w:rsidRPr="00DD0FA1">
        <w:rPr>
          <w:rFonts w:ascii="Times New Roman" w:hAnsi="Times New Roman" w:cs="Times New Roman"/>
          <w:sz w:val="24"/>
          <w:szCs w:val="24"/>
        </w:rPr>
        <w:fldChar w:fldCharType="begin"/>
      </w:r>
      <w:r w:rsidR="00240B28" w:rsidRPr="00DD0FA1">
        <w:rPr>
          <w:rFonts w:ascii="Times New Roman" w:hAnsi="Times New Roman" w:cs="Times New Roman"/>
          <w:sz w:val="24"/>
          <w:szCs w:val="24"/>
        </w:rPr>
        <w:instrText xml:space="preserve"> ADDIN ZOTERO_ITEM CSL_CITATION {"citationID":"f6RRATP4","properties":{"formattedCitation":"(2)","plainCitation":"(2)","noteIndex":0},"citationItems":[{"id":49,"uris":["http://zotero.org/groups/4556242/items/F5D58TPQ"],"uri":["http://zotero.org/groups/4556242/items/F5D58TPQ"],"itemData":{"id":49,"type":"chapter","abstract":"Viruses are small obligate intracellular parasites, which by definition contain\neither a RNA or DNA genome surrounded by a protective, virus-coded protein coat.\nViruses may be viewed as mobile genetic elements, most probably of cellular\norigin and characterized by a long co-evolution of virus and host. For\npropagation viruses depend on specialized host cells supplying the complex\nmetabolic and biosynthetic machinery of eukaryotic or prokaryotic cells. A\ncomplete virus particle is called a virion. The main function of the virion is\nto deliver its DNA or RNA genome into the host cell so that the genome can be\nexpressed (transcribed and translated) by the host cell. The viral genome, often\nwith associated basic proteins, is packaged inside a symmetric protein capsid.\nThe nucleic acid-associated protein, called nucleoprotein, together with the\ngenome, forms the nucleocapsid. In enveloped viruses, the nucleocapsid is\nsurrounded by a lipid bilayer derived from the modified host cell membrane and\nstudded with an outer layer of virus envelope glycoproteins.","call-number":"NBK8174","container-title":"Medical Microbiology","edition":"4th","event-place":"Galveston (TX)","ISBN":"978-0-9631172-1-2","language":"eng","note":"PMID: 21413309","publisher":"University of Texas Medical Branch at Galveston","publisher-place":"Galveston (TX)","source":"PubMed","title":"Structure and Classification of Viruses","URL":"http://www.ncbi.nlm.nih.gov/books/NBK8174/","author":[{"family":"Gelderblom","given":"Hans R."}],"editor":[{"family":"Baron","given":"Samuel"}],"accessed":{"date-parts":[["2022",1,6]]},"issued":{"date-parts":[["1996"]]}}}],"schema":"https://github.com/citation-style-language/schema/raw/master/csl-citation.json"} </w:instrText>
      </w:r>
      <w:r w:rsidRPr="00DD0FA1">
        <w:rPr>
          <w:rFonts w:ascii="Times New Roman" w:hAnsi="Times New Roman" w:cs="Times New Roman"/>
          <w:sz w:val="24"/>
          <w:szCs w:val="24"/>
        </w:rPr>
        <w:fldChar w:fldCharType="separate"/>
      </w:r>
      <w:r w:rsidR="00240B28" w:rsidRPr="00DD0FA1">
        <w:rPr>
          <w:rFonts w:ascii="Times New Roman" w:hAnsi="Times New Roman" w:cs="Times New Roman"/>
          <w:sz w:val="24"/>
        </w:rPr>
        <w:t>(2)</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Furthermore, coding sequence mutation number was higher than non-coding sequence mutation number but the rate of mutation was two to three times larger in non-coding sequences compared to mutation rate of coding ones. This result confirms previously mentioned statement about resistance of coding sequences and tendency of non-coding sequences to mutate. </w:t>
      </w:r>
    </w:p>
    <w:p w14:paraId="339705EF" w14:textId="77777777" w:rsidR="00934520" w:rsidRPr="00DD0FA1" w:rsidRDefault="00872A77"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When it comes to the transition/transversion ratio (TT ratio), obtained results showed that transitions are more common than transversions. Interestingly, TT ratio in coding sequences for all strains was above 2, and TT ratio in non-coding sequences for all strains was slightly higher than 1. </w:t>
      </w:r>
      <w:r w:rsidR="00E505F8" w:rsidRPr="00DD0FA1">
        <w:rPr>
          <w:rFonts w:ascii="Times New Roman" w:hAnsi="Times New Roman" w:cs="Times New Roman"/>
          <w:sz w:val="24"/>
          <w:szCs w:val="24"/>
        </w:rPr>
        <w:t>It’</w:t>
      </w:r>
      <w:r w:rsidRPr="00DD0FA1">
        <w:rPr>
          <w:rFonts w:ascii="Times New Roman" w:hAnsi="Times New Roman" w:cs="Times New Roman"/>
          <w:sz w:val="24"/>
          <w:szCs w:val="24"/>
        </w:rPr>
        <w:t xml:space="preserve">s possible that sequence length plays an important role here, since transitions and transversions usually arise from point mutations. Shorter sequence means smaller chance for point mutation and vice versa. </w:t>
      </w:r>
    </w:p>
    <w:p w14:paraId="43CB7FC9" w14:textId="77777777" w:rsidR="00872A77" w:rsidRPr="00DD0FA1" w:rsidRDefault="00872A77"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Regarding the results of gaps, insertions and deletions in all strains, results showed that strains 3, 4 and 5 have much more gaps, insertions and deletions than strain 2 compared to strain 1. However, huge portion of all gaps, insertions and deletions are located in non-coding sequences, and very few in coding sequences.</w:t>
      </w:r>
      <w:r w:rsidR="00E505F8" w:rsidRPr="00DD0FA1">
        <w:rPr>
          <w:rFonts w:ascii="Times New Roman" w:hAnsi="Times New Roman" w:cs="Times New Roman"/>
          <w:sz w:val="24"/>
          <w:szCs w:val="24"/>
        </w:rPr>
        <w:t xml:space="preserve"> It’</w:t>
      </w:r>
      <w:r w:rsidRPr="00DD0FA1">
        <w:rPr>
          <w:rFonts w:ascii="Times New Roman" w:hAnsi="Times New Roman" w:cs="Times New Roman"/>
          <w:sz w:val="24"/>
          <w:szCs w:val="24"/>
        </w:rPr>
        <w:t xml:space="preserve">s important to mention that no deletions were observed in coding sequences, and the number of gaps and insertions match with each other. This is expected since gaps are equal to all insertions and deletions in sequence. </w:t>
      </w:r>
    </w:p>
    <w:p w14:paraId="70F21350" w14:textId="77777777" w:rsidR="00240B28" w:rsidRPr="00DD0FA1" w:rsidRDefault="00240B28"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 xml:space="preserve">Viruses are genetically diverse and they are able to evolve into different strains and species </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OM662W9C","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It is possible that viruses need evolution in order to cause infection and even epidemic/pandemic</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Dhu12O0o","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If it’s true, most of them were harmless for humans at one point. But over a certain period of </w:t>
      </w:r>
      <w:proofErr w:type="gramStart"/>
      <w:r w:rsidRPr="00DD0FA1">
        <w:rPr>
          <w:rFonts w:ascii="Times New Roman" w:hAnsi="Times New Roman" w:cs="Times New Roman"/>
          <w:sz w:val="24"/>
          <w:szCs w:val="24"/>
        </w:rPr>
        <w:t>time</w:t>
      </w:r>
      <w:proofErr w:type="gramEnd"/>
      <w:r w:rsidRPr="00DD0FA1">
        <w:rPr>
          <w:rFonts w:ascii="Times New Roman" w:hAnsi="Times New Roman" w:cs="Times New Roman"/>
          <w:sz w:val="24"/>
          <w:szCs w:val="24"/>
        </w:rPr>
        <w:t xml:space="preserve"> they evolve. </w:t>
      </w:r>
      <w:proofErr w:type="gramStart"/>
      <w:r w:rsidRPr="00DD0FA1">
        <w:rPr>
          <w:rFonts w:ascii="Times New Roman" w:hAnsi="Times New Roman" w:cs="Times New Roman"/>
          <w:sz w:val="24"/>
          <w:szCs w:val="24"/>
        </w:rPr>
        <w:t>Basically</w:t>
      </w:r>
      <w:proofErr w:type="gramEnd"/>
      <w:r w:rsidRPr="00DD0FA1">
        <w:rPr>
          <w:rFonts w:ascii="Times New Roman" w:hAnsi="Times New Roman" w:cs="Times New Roman"/>
          <w:sz w:val="24"/>
          <w:szCs w:val="24"/>
        </w:rPr>
        <w:t xml:space="preserve"> they evolve and form new strains in order to survive in host without being spotted or destroyed. Moreover, with the evolution they are improving their “attacking” mechanism so by new strains they are becoming more dangerous. Regarding the evolution, there </w:t>
      </w:r>
      <w:r w:rsidRPr="00DD0FA1">
        <w:rPr>
          <w:rFonts w:ascii="Times New Roman" w:hAnsi="Times New Roman" w:cs="Times New Roman"/>
          <w:sz w:val="24"/>
          <w:szCs w:val="24"/>
        </w:rPr>
        <w:lastRenderedPageBreak/>
        <w:t xml:space="preserve">is a term called “pathogen pyramid” which is known as a framework for thinking about evolution of viruses </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hCenU3Sc","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Based on pathogen pyramid there are four levels of interactions between pathogens and humans </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BiSngpiu","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First level is called exposure level which is the way of acquiring the pathogen, in this case virus (water, blood, food, salvia) </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rVzbBzio","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Second level is infection level, in which virus is capable to cause an infection and overcome the defense mechanism of body directly affecting both, human (host) and virus on molecular level </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mA7sep6i","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Third level is transmission, in which certain virus can be transmitted from one human to another </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ROtGVan6","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Fourth level is epidemic and it’s defined as a level in which virus can case major outbreaks </w:t>
      </w:r>
      <w:r w:rsidRPr="00DD0FA1">
        <w:rPr>
          <w:rFonts w:ascii="Times New Roman" w:hAnsi="Times New Roman" w:cs="Times New Roman"/>
          <w:sz w:val="24"/>
          <w:szCs w:val="24"/>
        </w:rPr>
        <w:fldChar w:fldCharType="begin"/>
      </w:r>
      <w:r w:rsidRPr="00DD0FA1">
        <w:rPr>
          <w:rFonts w:ascii="Times New Roman" w:hAnsi="Times New Roman" w:cs="Times New Roman"/>
          <w:sz w:val="24"/>
          <w:szCs w:val="24"/>
        </w:rPr>
        <w:instrText xml:space="preserve"> ADDIN ZOTERO_ITEM CSL_CITATION {"citationID":"ETJjDJBz","properties":{"formattedCitation":"(6)","plainCitation":"(6)","noteIndex":0},"citationItems":[{"id":63,"uris":["http://zotero.org/groups/4556242/items/77IXKBC4"],"uri":["http://zotero.org/groups/4556242/items/77IXKBC4"],"itemData":{"id":63,"type":"article-journal","abstract":"There are 219 virus species that are known to be able to infect humans. The first of these to be discovered was yellow fever virus in 1901, and three to four new species are still being found every year. Extrapolation of the discovery curve suggests that there is still a substantial pool of undiscovered human virus species, although an apparent slow-down in the rate of discovery of species from different families may indicate bounds to the potential range of diversity. More than two-thirds of human viruses can also infect non-human hosts, mainly mammals, and sometimes birds. Many specialist human viruses also have mammalian or avian origins. Indeed, a substantial proportion of mammalian viruses may be capable of crossing the species barrier into humans, although only around half of these are capable of being transmitted by humans and around half again of transmitting well enough to cause major outbreaks. A few possible predictors of species jumps can be identified, including the use of phylogenetically conserved cell receptors. It seems almost inevitable that new human viruses will continue to emerge, mainly from other mammals and birds, for the foreseeable future. For this reason, an effective global surveillance system for novel viruses is needed.","container-title":"Philosophical Transactions of the Royal Society B: Biological Sciences","DOI":"10.1098/rstb.2011.0354","ISSN":"0962-8436, 1471-2970","issue":"1604","journalAbbreviation":"Phil. Trans. R. Soc. B","language":"en","page":"2864-2871","source":"DOI.org (Crossref)","title":"Human viruses: discovery and emergence","title-short":"Human viruses","volume":"367","author":[{"family":"Woolhouse","given":"Mark"},{"family":"Scott","given":"Fiona"},{"family":"Hudson","given":"Zoe"},{"family":"Howey","given":"Richard"},{"family":"Chase-Topping","given":"Margo"}],"issued":{"date-parts":[["2012",10,19]]}}}],"schema":"https://github.com/citation-style-language/schema/raw/master/csl-citation.json"} </w:instrText>
      </w:r>
      <w:r w:rsidRPr="00DD0FA1">
        <w:rPr>
          <w:rFonts w:ascii="Times New Roman" w:hAnsi="Times New Roman" w:cs="Times New Roman"/>
          <w:sz w:val="24"/>
          <w:szCs w:val="24"/>
        </w:rPr>
        <w:fldChar w:fldCharType="separate"/>
      </w:r>
      <w:r w:rsidRPr="00DD0FA1">
        <w:rPr>
          <w:rFonts w:ascii="Times New Roman" w:hAnsi="Times New Roman" w:cs="Times New Roman"/>
          <w:sz w:val="24"/>
        </w:rPr>
        <w:t>(6)</w:t>
      </w:r>
      <w:r w:rsidRPr="00DD0FA1">
        <w:rPr>
          <w:rFonts w:ascii="Times New Roman" w:hAnsi="Times New Roman" w:cs="Times New Roman"/>
          <w:sz w:val="24"/>
          <w:szCs w:val="24"/>
        </w:rPr>
        <w:fldChar w:fldCharType="end"/>
      </w:r>
      <w:r w:rsidRPr="00DD0FA1">
        <w:rPr>
          <w:rFonts w:ascii="Times New Roman" w:hAnsi="Times New Roman" w:cs="Times New Roman"/>
          <w:sz w:val="24"/>
          <w:szCs w:val="24"/>
        </w:rPr>
        <w:t xml:space="preserve">. </w:t>
      </w:r>
    </w:p>
    <w:p w14:paraId="11DBE757" w14:textId="77777777" w:rsidR="00233081" w:rsidRPr="00DD0FA1" w:rsidRDefault="00233081" w:rsidP="005D007A">
      <w:pPr>
        <w:spacing w:line="276" w:lineRule="auto"/>
        <w:jc w:val="both"/>
        <w:rPr>
          <w:rFonts w:ascii="Times New Roman" w:hAnsi="Times New Roman" w:cs="Times New Roman"/>
          <w:b/>
          <w:sz w:val="24"/>
          <w:szCs w:val="24"/>
        </w:rPr>
      </w:pPr>
    </w:p>
    <w:p w14:paraId="3C46B113" w14:textId="77777777" w:rsidR="00233081" w:rsidRPr="00DD0FA1" w:rsidRDefault="00233081" w:rsidP="005D007A">
      <w:pPr>
        <w:spacing w:line="276" w:lineRule="auto"/>
        <w:jc w:val="both"/>
        <w:rPr>
          <w:rFonts w:ascii="Times New Roman" w:hAnsi="Times New Roman" w:cs="Times New Roman"/>
          <w:b/>
          <w:sz w:val="24"/>
          <w:szCs w:val="24"/>
        </w:rPr>
      </w:pPr>
    </w:p>
    <w:p w14:paraId="7F03EFC7" w14:textId="77777777" w:rsidR="00233081" w:rsidRPr="00DD0FA1" w:rsidRDefault="00233081" w:rsidP="005D007A">
      <w:pPr>
        <w:spacing w:line="276" w:lineRule="auto"/>
        <w:jc w:val="both"/>
        <w:rPr>
          <w:rFonts w:ascii="Times New Roman" w:hAnsi="Times New Roman" w:cs="Times New Roman"/>
          <w:b/>
          <w:sz w:val="24"/>
          <w:szCs w:val="24"/>
        </w:rPr>
      </w:pPr>
    </w:p>
    <w:p w14:paraId="5512A93E" w14:textId="77777777" w:rsidR="00233081" w:rsidRPr="00DD0FA1" w:rsidRDefault="00233081" w:rsidP="005D007A">
      <w:pPr>
        <w:spacing w:line="276" w:lineRule="auto"/>
        <w:jc w:val="both"/>
        <w:rPr>
          <w:rFonts w:ascii="Times New Roman" w:hAnsi="Times New Roman" w:cs="Times New Roman"/>
          <w:b/>
          <w:sz w:val="24"/>
          <w:szCs w:val="24"/>
        </w:rPr>
      </w:pPr>
    </w:p>
    <w:p w14:paraId="47F3846B" w14:textId="77777777" w:rsidR="00233081" w:rsidRPr="00DD0FA1" w:rsidRDefault="00233081" w:rsidP="005D007A">
      <w:pPr>
        <w:spacing w:line="276" w:lineRule="auto"/>
        <w:jc w:val="both"/>
        <w:rPr>
          <w:rFonts w:ascii="Times New Roman" w:hAnsi="Times New Roman" w:cs="Times New Roman"/>
          <w:b/>
          <w:sz w:val="24"/>
          <w:szCs w:val="24"/>
        </w:rPr>
      </w:pPr>
    </w:p>
    <w:p w14:paraId="642BCEFE" w14:textId="77777777" w:rsidR="00233081" w:rsidRPr="00DD0FA1" w:rsidRDefault="00233081" w:rsidP="005D007A">
      <w:pPr>
        <w:spacing w:line="276" w:lineRule="auto"/>
        <w:jc w:val="both"/>
        <w:rPr>
          <w:rFonts w:ascii="Times New Roman" w:hAnsi="Times New Roman" w:cs="Times New Roman"/>
          <w:b/>
          <w:sz w:val="24"/>
          <w:szCs w:val="24"/>
        </w:rPr>
      </w:pPr>
    </w:p>
    <w:p w14:paraId="7FB0C31B" w14:textId="77777777" w:rsidR="00233081" w:rsidRPr="00DD0FA1" w:rsidRDefault="00233081" w:rsidP="005D007A">
      <w:pPr>
        <w:spacing w:line="276" w:lineRule="auto"/>
        <w:jc w:val="both"/>
        <w:rPr>
          <w:rFonts w:ascii="Times New Roman" w:hAnsi="Times New Roman" w:cs="Times New Roman"/>
          <w:b/>
          <w:sz w:val="24"/>
          <w:szCs w:val="24"/>
        </w:rPr>
      </w:pPr>
    </w:p>
    <w:p w14:paraId="3B39E509" w14:textId="77777777" w:rsidR="00233081" w:rsidRPr="00DD0FA1" w:rsidRDefault="00233081" w:rsidP="005D007A">
      <w:pPr>
        <w:spacing w:line="276" w:lineRule="auto"/>
        <w:jc w:val="both"/>
        <w:rPr>
          <w:rFonts w:ascii="Times New Roman" w:hAnsi="Times New Roman" w:cs="Times New Roman"/>
          <w:b/>
          <w:sz w:val="24"/>
          <w:szCs w:val="24"/>
        </w:rPr>
      </w:pPr>
    </w:p>
    <w:p w14:paraId="3714586C" w14:textId="77777777" w:rsidR="00233081" w:rsidRPr="00DD0FA1" w:rsidRDefault="00233081" w:rsidP="005D007A">
      <w:pPr>
        <w:spacing w:line="276" w:lineRule="auto"/>
        <w:jc w:val="both"/>
        <w:rPr>
          <w:rFonts w:ascii="Times New Roman" w:hAnsi="Times New Roman" w:cs="Times New Roman"/>
          <w:b/>
          <w:sz w:val="24"/>
          <w:szCs w:val="24"/>
        </w:rPr>
      </w:pPr>
    </w:p>
    <w:p w14:paraId="2290EC05" w14:textId="77777777" w:rsidR="00233081" w:rsidRPr="00DD0FA1" w:rsidRDefault="00233081" w:rsidP="005D007A">
      <w:pPr>
        <w:spacing w:line="276" w:lineRule="auto"/>
        <w:jc w:val="both"/>
        <w:rPr>
          <w:rFonts w:ascii="Times New Roman" w:hAnsi="Times New Roman" w:cs="Times New Roman"/>
          <w:b/>
          <w:sz w:val="24"/>
          <w:szCs w:val="24"/>
        </w:rPr>
      </w:pPr>
    </w:p>
    <w:p w14:paraId="2CBB4BEB" w14:textId="77777777" w:rsidR="00233081" w:rsidRPr="00DD0FA1" w:rsidRDefault="00233081" w:rsidP="005D007A">
      <w:pPr>
        <w:spacing w:line="276" w:lineRule="auto"/>
        <w:jc w:val="both"/>
        <w:rPr>
          <w:rFonts w:ascii="Times New Roman" w:hAnsi="Times New Roman" w:cs="Times New Roman"/>
          <w:b/>
          <w:sz w:val="24"/>
          <w:szCs w:val="24"/>
        </w:rPr>
      </w:pPr>
    </w:p>
    <w:p w14:paraId="285C3084" w14:textId="77777777" w:rsidR="00233081" w:rsidRPr="00DD0FA1" w:rsidRDefault="00233081" w:rsidP="005D007A">
      <w:pPr>
        <w:spacing w:line="276" w:lineRule="auto"/>
        <w:jc w:val="both"/>
        <w:rPr>
          <w:rFonts w:ascii="Times New Roman" w:hAnsi="Times New Roman" w:cs="Times New Roman"/>
          <w:b/>
          <w:sz w:val="24"/>
          <w:szCs w:val="24"/>
        </w:rPr>
      </w:pPr>
    </w:p>
    <w:p w14:paraId="73BE0FFE" w14:textId="77777777" w:rsidR="00233081" w:rsidRPr="00DD0FA1" w:rsidRDefault="00233081" w:rsidP="005D007A">
      <w:pPr>
        <w:spacing w:line="276" w:lineRule="auto"/>
        <w:jc w:val="both"/>
        <w:rPr>
          <w:rFonts w:ascii="Times New Roman" w:hAnsi="Times New Roman" w:cs="Times New Roman"/>
          <w:b/>
          <w:sz w:val="24"/>
          <w:szCs w:val="24"/>
        </w:rPr>
      </w:pPr>
    </w:p>
    <w:p w14:paraId="5D786D85" w14:textId="77777777" w:rsidR="00233081" w:rsidRPr="00DD0FA1" w:rsidRDefault="00233081" w:rsidP="005D007A">
      <w:pPr>
        <w:spacing w:line="276" w:lineRule="auto"/>
        <w:jc w:val="both"/>
        <w:rPr>
          <w:rFonts w:ascii="Times New Roman" w:hAnsi="Times New Roman" w:cs="Times New Roman"/>
          <w:b/>
          <w:sz w:val="24"/>
          <w:szCs w:val="24"/>
        </w:rPr>
      </w:pPr>
    </w:p>
    <w:p w14:paraId="700E7708" w14:textId="77777777" w:rsidR="00233081" w:rsidRPr="00DD0FA1" w:rsidRDefault="00233081" w:rsidP="005D007A">
      <w:pPr>
        <w:spacing w:line="276" w:lineRule="auto"/>
        <w:jc w:val="both"/>
        <w:rPr>
          <w:rFonts w:ascii="Times New Roman" w:hAnsi="Times New Roman" w:cs="Times New Roman"/>
          <w:b/>
          <w:sz w:val="24"/>
          <w:szCs w:val="24"/>
        </w:rPr>
      </w:pPr>
    </w:p>
    <w:p w14:paraId="75F96770" w14:textId="77777777" w:rsidR="00233081" w:rsidRPr="00DD0FA1" w:rsidRDefault="00233081" w:rsidP="005D007A">
      <w:pPr>
        <w:spacing w:line="276" w:lineRule="auto"/>
        <w:jc w:val="both"/>
        <w:rPr>
          <w:rFonts w:ascii="Times New Roman" w:hAnsi="Times New Roman" w:cs="Times New Roman"/>
          <w:b/>
          <w:sz w:val="24"/>
          <w:szCs w:val="24"/>
        </w:rPr>
      </w:pPr>
    </w:p>
    <w:p w14:paraId="7C022580" w14:textId="77777777" w:rsidR="00233081" w:rsidRPr="00DD0FA1" w:rsidRDefault="00233081" w:rsidP="005D007A">
      <w:pPr>
        <w:spacing w:line="276" w:lineRule="auto"/>
        <w:jc w:val="both"/>
        <w:rPr>
          <w:rFonts w:ascii="Times New Roman" w:hAnsi="Times New Roman" w:cs="Times New Roman"/>
          <w:b/>
          <w:sz w:val="24"/>
          <w:szCs w:val="24"/>
        </w:rPr>
      </w:pPr>
    </w:p>
    <w:p w14:paraId="79659C67" w14:textId="77777777" w:rsidR="00233081" w:rsidRPr="00DD0FA1" w:rsidRDefault="00233081" w:rsidP="005D007A">
      <w:pPr>
        <w:spacing w:line="276" w:lineRule="auto"/>
        <w:jc w:val="both"/>
        <w:rPr>
          <w:rFonts w:ascii="Times New Roman" w:hAnsi="Times New Roman" w:cs="Times New Roman"/>
          <w:b/>
          <w:sz w:val="24"/>
          <w:szCs w:val="24"/>
        </w:rPr>
      </w:pPr>
    </w:p>
    <w:p w14:paraId="4A2E13D4" w14:textId="77777777" w:rsidR="00233081" w:rsidRPr="00DD0FA1" w:rsidRDefault="00233081" w:rsidP="005D007A">
      <w:pPr>
        <w:spacing w:line="276" w:lineRule="auto"/>
        <w:jc w:val="both"/>
        <w:rPr>
          <w:rFonts w:ascii="Times New Roman" w:hAnsi="Times New Roman" w:cs="Times New Roman"/>
          <w:b/>
          <w:sz w:val="24"/>
          <w:szCs w:val="24"/>
        </w:rPr>
      </w:pPr>
    </w:p>
    <w:p w14:paraId="64BB81F5" w14:textId="77777777" w:rsidR="00233081" w:rsidRPr="00DD0FA1" w:rsidRDefault="00233081" w:rsidP="005D007A">
      <w:pPr>
        <w:spacing w:line="276" w:lineRule="auto"/>
        <w:jc w:val="both"/>
        <w:rPr>
          <w:rFonts w:ascii="Times New Roman" w:hAnsi="Times New Roman" w:cs="Times New Roman"/>
          <w:b/>
          <w:sz w:val="24"/>
          <w:szCs w:val="24"/>
        </w:rPr>
      </w:pPr>
    </w:p>
    <w:p w14:paraId="08757AF6" w14:textId="77777777" w:rsidR="00233081" w:rsidRPr="00DD0FA1" w:rsidRDefault="00233081" w:rsidP="005D007A">
      <w:pPr>
        <w:spacing w:line="276" w:lineRule="auto"/>
        <w:jc w:val="both"/>
        <w:rPr>
          <w:rFonts w:ascii="Times New Roman" w:hAnsi="Times New Roman" w:cs="Times New Roman"/>
          <w:b/>
          <w:sz w:val="24"/>
          <w:szCs w:val="24"/>
        </w:rPr>
      </w:pPr>
    </w:p>
    <w:p w14:paraId="1DFAD283" w14:textId="77777777" w:rsidR="00DC13E9" w:rsidRPr="00DD0FA1" w:rsidRDefault="00233081" w:rsidP="00233081">
      <w:pPr>
        <w:pStyle w:val="Heading1"/>
        <w:rPr>
          <w:rFonts w:cs="Times New Roman"/>
        </w:rPr>
      </w:pPr>
      <w:bookmarkStart w:id="25" w:name="_Toc92559146"/>
      <w:r w:rsidRPr="00DD0FA1">
        <w:rPr>
          <w:rFonts w:cs="Times New Roman"/>
        </w:rPr>
        <w:lastRenderedPageBreak/>
        <w:t>CONCLUSION</w:t>
      </w:r>
      <w:bookmarkEnd w:id="25"/>
    </w:p>
    <w:p w14:paraId="3A6AA656" w14:textId="77777777" w:rsidR="00D37E33" w:rsidRPr="00DD0FA1" w:rsidRDefault="00E9670A" w:rsidP="005D007A">
      <w:pPr>
        <w:spacing w:line="276" w:lineRule="auto"/>
        <w:jc w:val="both"/>
        <w:rPr>
          <w:rFonts w:ascii="Times New Roman" w:hAnsi="Times New Roman" w:cs="Times New Roman"/>
          <w:sz w:val="24"/>
          <w:szCs w:val="24"/>
        </w:rPr>
      </w:pPr>
      <w:r w:rsidRPr="00DD0FA1">
        <w:rPr>
          <w:rFonts w:ascii="Times New Roman" w:hAnsi="Times New Roman" w:cs="Times New Roman"/>
          <w:sz w:val="24"/>
          <w:szCs w:val="24"/>
        </w:rPr>
        <w:t>Organisms accumulate changes in their genome over t</w:t>
      </w:r>
      <w:r w:rsidR="00D37E33" w:rsidRPr="00DD0FA1">
        <w:rPr>
          <w:rFonts w:ascii="Times New Roman" w:hAnsi="Times New Roman" w:cs="Times New Roman"/>
          <w:sz w:val="24"/>
          <w:szCs w:val="24"/>
        </w:rPr>
        <w:t>ime. The same goes for viruses. This analysis proved that viruses are capable of changing and evolving. They are trying to find most efficient way to survive and r</w:t>
      </w:r>
      <w:r w:rsidR="008737A2" w:rsidRPr="00DD0FA1">
        <w:rPr>
          <w:rFonts w:ascii="Times New Roman" w:hAnsi="Times New Roman" w:cs="Times New Roman"/>
          <w:sz w:val="24"/>
          <w:szCs w:val="24"/>
        </w:rPr>
        <w:t xml:space="preserve">eproduce, but at the same time protecting most important parts of their genome, coding part. Their effort to mutate is mostly based on mutation in non-coding regions of their genome, since those parts are not at great importance, at least not in our understanding. </w:t>
      </w:r>
      <w:commentRangeStart w:id="26"/>
      <w:r w:rsidR="00240B28" w:rsidRPr="00DD0FA1">
        <w:rPr>
          <w:rFonts w:ascii="Times New Roman" w:hAnsi="Times New Roman" w:cs="Times New Roman"/>
          <w:sz w:val="24"/>
          <w:szCs w:val="24"/>
        </w:rPr>
        <w:t xml:space="preserve">As a result of </w:t>
      </w:r>
      <w:proofErr w:type="gramStart"/>
      <w:r w:rsidR="00240B28" w:rsidRPr="00DD0FA1">
        <w:rPr>
          <w:rFonts w:ascii="Times New Roman" w:hAnsi="Times New Roman" w:cs="Times New Roman"/>
          <w:sz w:val="24"/>
          <w:szCs w:val="24"/>
        </w:rPr>
        <w:t>evolution</w:t>
      </w:r>
      <w:proofErr w:type="gramEnd"/>
      <w:r w:rsidR="00240B28" w:rsidRPr="00DD0FA1">
        <w:rPr>
          <w:rFonts w:ascii="Times New Roman" w:hAnsi="Times New Roman" w:cs="Times New Roman"/>
          <w:sz w:val="24"/>
          <w:szCs w:val="24"/>
        </w:rPr>
        <w:t xml:space="preserve"> we can expect that in future more aggressive strains of viruses will emerge, and that they will be more harmful for humans as well as for other living organisms.</w:t>
      </w:r>
      <w:commentRangeEnd w:id="26"/>
      <w:r w:rsidR="00A35949">
        <w:rPr>
          <w:rStyle w:val="CommentReference"/>
        </w:rPr>
        <w:commentReference w:id="26"/>
      </w:r>
    </w:p>
    <w:p w14:paraId="287BF44E" w14:textId="77777777" w:rsidR="00233081" w:rsidRPr="00DD0FA1" w:rsidRDefault="00233081" w:rsidP="005D007A">
      <w:pPr>
        <w:spacing w:line="276" w:lineRule="auto"/>
        <w:rPr>
          <w:rFonts w:ascii="Times New Roman" w:hAnsi="Times New Roman" w:cs="Times New Roman"/>
          <w:b/>
          <w:sz w:val="24"/>
          <w:szCs w:val="24"/>
        </w:rPr>
      </w:pPr>
    </w:p>
    <w:p w14:paraId="36581D9E" w14:textId="77777777" w:rsidR="00233081" w:rsidRPr="00DD0FA1" w:rsidRDefault="00233081" w:rsidP="005D007A">
      <w:pPr>
        <w:spacing w:line="276" w:lineRule="auto"/>
        <w:rPr>
          <w:rFonts w:ascii="Times New Roman" w:hAnsi="Times New Roman" w:cs="Times New Roman"/>
          <w:b/>
          <w:sz w:val="24"/>
          <w:szCs w:val="24"/>
        </w:rPr>
      </w:pPr>
    </w:p>
    <w:p w14:paraId="6D750299" w14:textId="77777777" w:rsidR="00233081" w:rsidRPr="00DD0FA1" w:rsidRDefault="00233081" w:rsidP="005D007A">
      <w:pPr>
        <w:spacing w:line="276" w:lineRule="auto"/>
        <w:rPr>
          <w:rFonts w:ascii="Times New Roman" w:hAnsi="Times New Roman" w:cs="Times New Roman"/>
          <w:b/>
          <w:sz w:val="24"/>
          <w:szCs w:val="24"/>
        </w:rPr>
      </w:pPr>
    </w:p>
    <w:p w14:paraId="3CF19D5F" w14:textId="77777777" w:rsidR="00233081" w:rsidRPr="00DD0FA1" w:rsidRDefault="00233081" w:rsidP="005D007A">
      <w:pPr>
        <w:spacing w:line="276" w:lineRule="auto"/>
        <w:rPr>
          <w:rFonts w:ascii="Times New Roman" w:hAnsi="Times New Roman" w:cs="Times New Roman"/>
          <w:b/>
          <w:sz w:val="24"/>
          <w:szCs w:val="24"/>
        </w:rPr>
      </w:pPr>
    </w:p>
    <w:p w14:paraId="1C2F0DAC" w14:textId="77777777" w:rsidR="00233081" w:rsidRPr="00DD0FA1" w:rsidRDefault="00233081" w:rsidP="005D007A">
      <w:pPr>
        <w:spacing w:line="276" w:lineRule="auto"/>
        <w:rPr>
          <w:rFonts w:ascii="Times New Roman" w:hAnsi="Times New Roman" w:cs="Times New Roman"/>
          <w:b/>
          <w:sz w:val="24"/>
          <w:szCs w:val="24"/>
        </w:rPr>
      </w:pPr>
    </w:p>
    <w:p w14:paraId="542C2FE3" w14:textId="77777777" w:rsidR="00233081" w:rsidRPr="00DD0FA1" w:rsidRDefault="00233081" w:rsidP="005D007A">
      <w:pPr>
        <w:spacing w:line="276" w:lineRule="auto"/>
        <w:rPr>
          <w:rFonts w:ascii="Times New Roman" w:hAnsi="Times New Roman" w:cs="Times New Roman"/>
          <w:b/>
          <w:sz w:val="24"/>
          <w:szCs w:val="24"/>
        </w:rPr>
      </w:pPr>
    </w:p>
    <w:p w14:paraId="3E35FE58" w14:textId="77777777" w:rsidR="00233081" w:rsidRPr="00DD0FA1" w:rsidRDefault="00233081" w:rsidP="005D007A">
      <w:pPr>
        <w:spacing w:line="276" w:lineRule="auto"/>
        <w:rPr>
          <w:rFonts w:ascii="Times New Roman" w:hAnsi="Times New Roman" w:cs="Times New Roman"/>
          <w:b/>
          <w:sz w:val="24"/>
          <w:szCs w:val="24"/>
        </w:rPr>
      </w:pPr>
    </w:p>
    <w:p w14:paraId="386B3882" w14:textId="77777777" w:rsidR="00233081" w:rsidRPr="00DD0FA1" w:rsidRDefault="00233081" w:rsidP="005D007A">
      <w:pPr>
        <w:spacing w:line="276" w:lineRule="auto"/>
        <w:rPr>
          <w:rFonts w:ascii="Times New Roman" w:hAnsi="Times New Roman" w:cs="Times New Roman"/>
          <w:b/>
          <w:sz w:val="24"/>
          <w:szCs w:val="24"/>
        </w:rPr>
      </w:pPr>
    </w:p>
    <w:p w14:paraId="04639218" w14:textId="77777777" w:rsidR="00233081" w:rsidRPr="00DD0FA1" w:rsidRDefault="00233081" w:rsidP="005D007A">
      <w:pPr>
        <w:spacing w:line="276" w:lineRule="auto"/>
        <w:rPr>
          <w:rFonts w:ascii="Times New Roman" w:hAnsi="Times New Roman" w:cs="Times New Roman"/>
          <w:b/>
          <w:sz w:val="24"/>
          <w:szCs w:val="24"/>
        </w:rPr>
      </w:pPr>
    </w:p>
    <w:p w14:paraId="7AE86567" w14:textId="77777777" w:rsidR="00233081" w:rsidRPr="00DD0FA1" w:rsidRDefault="00233081" w:rsidP="005D007A">
      <w:pPr>
        <w:spacing w:line="276" w:lineRule="auto"/>
        <w:rPr>
          <w:rFonts w:ascii="Times New Roman" w:hAnsi="Times New Roman" w:cs="Times New Roman"/>
          <w:b/>
          <w:sz w:val="24"/>
          <w:szCs w:val="24"/>
        </w:rPr>
      </w:pPr>
    </w:p>
    <w:p w14:paraId="40871395" w14:textId="77777777" w:rsidR="00233081" w:rsidRPr="00DD0FA1" w:rsidRDefault="00233081" w:rsidP="005D007A">
      <w:pPr>
        <w:spacing w:line="276" w:lineRule="auto"/>
        <w:rPr>
          <w:rFonts w:ascii="Times New Roman" w:hAnsi="Times New Roman" w:cs="Times New Roman"/>
          <w:b/>
          <w:sz w:val="24"/>
          <w:szCs w:val="24"/>
        </w:rPr>
      </w:pPr>
    </w:p>
    <w:p w14:paraId="19071C04" w14:textId="77777777" w:rsidR="00233081" w:rsidRPr="00DD0FA1" w:rsidRDefault="00233081" w:rsidP="005D007A">
      <w:pPr>
        <w:spacing w:line="276" w:lineRule="auto"/>
        <w:rPr>
          <w:rFonts w:ascii="Times New Roman" w:hAnsi="Times New Roman" w:cs="Times New Roman"/>
          <w:b/>
          <w:sz w:val="24"/>
          <w:szCs w:val="24"/>
        </w:rPr>
      </w:pPr>
    </w:p>
    <w:p w14:paraId="40CA739C" w14:textId="77777777" w:rsidR="00233081" w:rsidRPr="00DD0FA1" w:rsidRDefault="00233081" w:rsidP="005D007A">
      <w:pPr>
        <w:spacing w:line="276" w:lineRule="auto"/>
        <w:rPr>
          <w:rFonts w:ascii="Times New Roman" w:hAnsi="Times New Roman" w:cs="Times New Roman"/>
          <w:b/>
          <w:sz w:val="24"/>
          <w:szCs w:val="24"/>
        </w:rPr>
      </w:pPr>
    </w:p>
    <w:p w14:paraId="31C1FD51" w14:textId="77777777" w:rsidR="00233081" w:rsidRPr="00DD0FA1" w:rsidRDefault="00233081" w:rsidP="005D007A">
      <w:pPr>
        <w:spacing w:line="276" w:lineRule="auto"/>
        <w:rPr>
          <w:rFonts w:ascii="Times New Roman" w:hAnsi="Times New Roman" w:cs="Times New Roman"/>
          <w:b/>
          <w:sz w:val="24"/>
          <w:szCs w:val="24"/>
        </w:rPr>
      </w:pPr>
    </w:p>
    <w:p w14:paraId="7A1FD780" w14:textId="77777777" w:rsidR="00233081" w:rsidRPr="00DD0FA1" w:rsidRDefault="00233081" w:rsidP="005D007A">
      <w:pPr>
        <w:spacing w:line="276" w:lineRule="auto"/>
        <w:rPr>
          <w:rFonts w:ascii="Times New Roman" w:hAnsi="Times New Roman" w:cs="Times New Roman"/>
          <w:b/>
          <w:sz w:val="24"/>
          <w:szCs w:val="24"/>
        </w:rPr>
      </w:pPr>
    </w:p>
    <w:p w14:paraId="329B49DA" w14:textId="77777777" w:rsidR="00233081" w:rsidRPr="00DD0FA1" w:rsidRDefault="00233081" w:rsidP="005D007A">
      <w:pPr>
        <w:spacing w:line="276" w:lineRule="auto"/>
        <w:rPr>
          <w:rFonts w:ascii="Times New Roman" w:hAnsi="Times New Roman" w:cs="Times New Roman"/>
          <w:b/>
          <w:sz w:val="24"/>
          <w:szCs w:val="24"/>
        </w:rPr>
      </w:pPr>
    </w:p>
    <w:p w14:paraId="0A6D0FE2" w14:textId="77777777" w:rsidR="00233081" w:rsidRPr="00DD0FA1" w:rsidRDefault="00233081" w:rsidP="005D007A">
      <w:pPr>
        <w:spacing w:line="276" w:lineRule="auto"/>
        <w:rPr>
          <w:rFonts w:ascii="Times New Roman" w:hAnsi="Times New Roman" w:cs="Times New Roman"/>
          <w:b/>
          <w:sz w:val="24"/>
          <w:szCs w:val="24"/>
        </w:rPr>
      </w:pPr>
    </w:p>
    <w:p w14:paraId="150702DB" w14:textId="77777777" w:rsidR="00233081" w:rsidRPr="00DD0FA1" w:rsidRDefault="00233081" w:rsidP="005D007A">
      <w:pPr>
        <w:spacing w:line="276" w:lineRule="auto"/>
        <w:rPr>
          <w:rFonts w:ascii="Times New Roman" w:hAnsi="Times New Roman" w:cs="Times New Roman"/>
          <w:b/>
          <w:sz w:val="24"/>
          <w:szCs w:val="24"/>
        </w:rPr>
      </w:pPr>
    </w:p>
    <w:p w14:paraId="49055669" w14:textId="77777777" w:rsidR="00233081" w:rsidRPr="00DD0FA1" w:rsidRDefault="00233081" w:rsidP="005D007A">
      <w:pPr>
        <w:spacing w:line="276" w:lineRule="auto"/>
        <w:rPr>
          <w:rFonts w:ascii="Times New Roman" w:hAnsi="Times New Roman" w:cs="Times New Roman"/>
          <w:b/>
          <w:sz w:val="24"/>
          <w:szCs w:val="24"/>
        </w:rPr>
      </w:pPr>
    </w:p>
    <w:p w14:paraId="6CD0E597" w14:textId="77777777" w:rsidR="00233081" w:rsidRPr="00DD0FA1" w:rsidRDefault="00233081" w:rsidP="005D007A">
      <w:pPr>
        <w:spacing w:line="276" w:lineRule="auto"/>
        <w:rPr>
          <w:rFonts w:ascii="Times New Roman" w:hAnsi="Times New Roman" w:cs="Times New Roman"/>
          <w:b/>
          <w:sz w:val="24"/>
          <w:szCs w:val="24"/>
        </w:rPr>
      </w:pPr>
    </w:p>
    <w:p w14:paraId="2504BDD4" w14:textId="77777777" w:rsidR="00233081" w:rsidRPr="00DD0FA1" w:rsidRDefault="00233081" w:rsidP="005D007A">
      <w:pPr>
        <w:spacing w:line="276" w:lineRule="auto"/>
        <w:rPr>
          <w:rFonts w:ascii="Times New Roman" w:hAnsi="Times New Roman" w:cs="Times New Roman"/>
          <w:b/>
          <w:sz w:val="24"/>
          <w:szCs w:val="24"/>
        </w:rPr>
      </w:pPr>
    </w:p>
    <w:p w14:paraId="41F33E1D" w14:textId="77777777" w:rsidR="001806D0" w:rsidRPr="00DD0FA1" w:rsidRDefault="00233081" w:rsidP="00233081">
      <w:pPr>
        <w:pStyle w:val="Heading1"/>
        <w:rPr>
          <w:rFonts w:cs="Times New Roman"/>
        </w:rPr>
      </w:pPr>
      <w:bookmarkStart w:id="27" w:name="_Toc92559147"/>
      <w:r w:rsidRPr="00DD0FA1">
        <w:rPr>
          <w:rFonts w:cs="Times New Roman"/>
        </w:rPr>
        <w:lastRenderedPageBreak/>
        <w:t>REFERENCES</w:t>
      </w:r>
      <w:bookmarkEnd w:id="27"/>
    </w:p>
    <w:p w14:paraId="2BA2BF0B" w14:textId="77777777" w:rsidR="00240B28" w:rsidRPr="00DD0FA1" w:rsidRDefault="00EC738F" w:rsidP="005D007A">
      <w:pPr>
        <w:pStyle w:val="Bibliography"/>
        <w:spacing w:line="276" w:lineRule="auto"/>
        <w:rPr>
          <w:rFonts w:ascii="Times New Roman" w:hAnsi="Times New Roman" w:cs="Times New Roman"/>
          <w:sz w:val="24"/>
        </w:rPr>
      </w:pPr>
      <w:r w:rsidRPr="00DD0FA1">
        <w:rPr>
          <w:rFonts w:ascii="Times New Roman" w:hAnsi="Times New Roman" w:cs="Times New Roman"/>
          <w:b/>
        </w:rPr>
        <w:fldChar w:fldCharType="begin"/>
      </w:r>
      <w:r w:rsidR="00240B28" w:rsidRPr="00DD0FA1">
        <w:rPr>
          <w:rFonts w:ascii="Times New Roman" w:hAnsi="Times New Roman" w:cs="Times New Roman"/>
          <w:b/>
        </w:rPr>
        <w:instrText xml:space="preserve"> ADDIN ZOTERO_BIBL {"uncited":[],"omitted":[],"custom":[]} CSL_BIBLIOGRAPHY </w:instrText>
      </w:r>
      <w:r w:rsidRPr="00DD0FA1">
        <w:rPr>
          <w:rFonts w:ascii="Times New Roman" w:hAnsi="Times New Roman" w:cs="Times New Roman"/>
          <w:b/>
        </w:rPr>
        <w:fldChar w:fldCharType="separate"/>
      </w:r>
      <w:r w:rsidR="00240B28" w:rsidRPr="00DD0FA1">
        <w:rPr>
          <w:rFonts w:ascii="Times New Roman" w:hAnsi="Times New Roman" w:cs="Times New Roman"/>
          <w:sz w:val="24"/>
        </w:rPr>
        <w:t xml:space="preserve">1. </w:t>
      </w:r>
      <w:r w:rsidR="00240B28" w:rsidRPr="00DD0FA1">
        <w:rPr>
          <w:rFonts w:ascii="Times New Roman" w:hAnsi="Times New Roman" w:cs="Times New Roman"/>
          <w:sz w:val="24"/>
        </w:rPr>
        <w:tab/>
        <w:t xml:space="preserve">Taylor MW. What Is a </w:t>
      </w:r>
      <w:proofErr w:type="gramStart"/>
      <w:r w:rsidR="00240B28" w:rsidRPr="00DD0FA1">
        <w:rPr>
          <w:rFonts w:ascii="Times New Roman" w:hAnsi="Times New Roman" w:cs="Times New Roman"/>
          <w:sz w:val="24"/>
        </w:rPr>
        <w:t>Virus</w:t>
      </w:r>
      <w:proofErr w:type="gramEnd"/>
      <w:r w:rsidR="00240B28" w:rsidRPr="00DD0FA1">
        <w:rPr>
          <w:rFonts w:ascii="Times New Roman" w:hAnsi="Times New Roman" w:cs="Times New Roman"/>
          <w:sz w:val="24"/>
        </w:rPr>
        <w:t>? In: Viruses and Man: A History of Interactions [Internet]. Cham: Springer International Publishing; 2014 [cited 2022 Jan 6]. p. 23–40. Available from: http://link.springer.com/10.1007/978-3-319-07758-1_2</w:t>
      </w:r>
    </w:p>
    <w:p w14:paraId="1D87E10A" w14:textId="77777777" w:rsidR="00240B28" w:rsidRPr="00DD0FA1" w:rsidRDefault="00240B28" w:rsidP="005D007A">
      <w:pPr>
        <w:pStyle w:val="Bibliography"/>
        <w:spacing w:line="276" w:lineRule="auto"/>
        <w:rPr>
          <w:rFonts w:ascii="Times New Roman" w:hAnsi="Times New Roman" w:cs="Times New Roman"/>
          <w:sz w:val="24"/>
        </w:rPr>
      </w:pPr>
      <w:r w:rsidRPr="00DD0FA1">
        <w:rPr>
          <w:rFonts w:ascii="Times New Roman" w:hAnsi="Times New Roman" w:cs="Times New Roman"/>
          <w:sz w:val="24"/>
        </w:rPr>
        <w:t xml:space="preserve">2. </w:t>
      </w:r>
      <w:r w:rsidRPr="00DD0FA1">
        <w:rPr>
          <w:rFonts w:ascii="Times New Roman" w:hAnsi="Times New Roman" w:cs="Times New Roman"/>
          <w:sz w:val="24"/>
        </w:rPr>
        <w:tab/>
      </w:r>
      <w:proofErr w:type="spellStart"/>
      <w:r w:rsidRPr="00DD0FA1">
        <w:rPr>
          <w:rFonts w:ascii="Times New Roman" w:hAnsi="Times New Roman" w:cs="Times New Roman"/>
          <w:sz w:val="24"/>
        </w:rPr>
        <w:t>Gelderblom</w:t>
      </w:r>
      <w:proofErr w:type="spellEnd"/>
      <w:r w:rsidRPr="00DD0FA1">
        <w:rPr>
          <w:rFonts w:ascii="Times New Roman" w:hAnsi="Times New Roman" w:cs="Times New Roman"/>
          <w:sz w:val="24"/>
        </w:rPr>
        <w:t xml:space="preserve"> HR. Structure and Classification of Viruses. In: Baron S, editor. Medical Microbiology [Internet]. 4th ed. Galveston (TX): University of Texas Medical Branch at Galveston; 1996 [cited 2022 Jan 6]. Available from: http://www.ncbi.nlm.nih.gov/books/NBK8174/</w:t>
      </w:r>
    </w:p>
    <w:p w14:paraId="00D10086" w14:textId="77777777" w:rsidR="00240B28" w:rsidRPr="00DD0FA1" w:rsidRDefault="00240B28" w:rsidP="005D007A">
      <w:pPr>
        <w:pStyle w:val="Bibliography"/>
        <w:spacing w:line="276" w:lineRule="auto"/>
        <w:rPr>
          <w:rFonts w:ascii="Times New Roman" w:hAnsi="Times New Roman" w:cs="Times New Roman"/>
          <w:sz w:val="24"/>
        </w:rPr>
      </w:pPr>
      <w:r w:rsidRPr="00DD0FA1">
        <w:rPr>
          <w:rFonts w:ascii="Times New Roman" w:hAnsi="Times New Roman" w:cs="Times New Roman"/>
          <w:sz w:val="24"/>
        </w:rPr>
        <w:t xml:space="preserve">3. </w:t>
      </w:r>
      <w:r w:rsidRPr="00DD0FA1">
        <w:rPr>
          <w:rFonts w:ascii="Times New Roman" w:hAnsi="Times New Roman" w:cs="Times New Roman"/>
          <w:sz w:val="24"/>
        </w:rPr>
        <w:tab/>
        <w:t>Jorquera PA, Anderson L, Tripp RA. Human Respiratory Syncytial Virus: An Introduction. In: Tripp RA, Jorquera PA, editors. Human Respiratory Syncytial Virus [Internet]. New York, NY: Springer New York; 2016 [cited 2022 Jan 6]. p. 1–12. (Methods in Molecular Biology; vol. 1442). Available from: http://link.springer.com/10.1007/978-1-4939-3687-8_1</w:t>
      </w:r>
    </w:p>
    <w:p w14:paraId="6D0DB785" w14:textId="77777777" w:rsidR="00240B28" w:rsidRPr="00DD0FA1" w:rsidRDefault="00240B28" w:rsidP="005D007A">
      <w:pPr>
        <w:pStyle w:val="Bibliography"/>
        <w:spacing w:line="276" w:lineRule="auto"/>
        <w:rPr>
          <w:rFonts w:ascii="Times New Roman" w:hAnsi="Times New Roman" w:cs="Times New Roman"/>
          <w:sz w:val="24"/>
        </w:rPr>
      </w:pPr>
      <w:r w:rsidRPr="00DD0FA1">
        <w:rPr>
          <w:rFonts w:ascii="Times New Roman" w:hAnsi="Times New Roman" w:cs="Times New Roman"/>
          <w:sz w:val="24"/>
        </w:rPr>
        <w:t xml:space="preserve">4. </w:t>
      </w:r>
      <w:r w:rsidRPr="00DD0FA1">
        <w:rPr>
          <w:rFonts w:ascii="Times New Roman" w:hAnsi="Times New Roman" w:cs="Times New Roman"/>
          <w:sz w:val="24"/>
        </w:rPr>
        <w:tab/>
      </w:r>
      <w:proofErr w:type="spellStart"/>
      <w:r w:rsidRPr="00DD0FA1">
        <w:rPr>
          <w:rFonts w:ascii="Times New Roman" w:hAnsi="Times New Roman" w:cs="Times New Roman"/>
          <w:sz w:val="24"/>
        </w:rPr>
        <w:t>Øymar</w:t>
      </w:r>
      <w:proofErr w:type="spellEnd"/>
      <w:r w:rsidRPr="00DD0FA1">
        <w:rPr>
          <w:rFonts w:ascii="Times New Roman" w:hAnsi="Times New Roman" w:cs="Times New Roman"/>
          <w:sz w:val="24"/>
        </w:rPr>
        <w:t xml:space="preserve"> K, </w:t>
      </w:r>
      <w:proofErr w:type="spellStart"/>
      <w:r w:rsidRPr="00DD0FA1">
        <w:rPr>
          <w:rFonts w:ascii="Times New Roman" w:hAnsi="Times New Roman" w:cs="Times New Roman"/>
          <w:sz w:val="24"/>
        </w:rPr>
        <w:t>Skjerven</w:t>
      </w:r>
      <w:proofErr w:type="spellEnd"/>
      <w:r w:rsidRPr="00DD0FA1">
        <w:rPr>
          <w:rFonts w:ascii="Times New Roman" w:hAnsi="Times New Roman" w:cs="Times New Roman"/>
          <w:sz w:val="24"/>
        </w:rPr>
        <w:t xml:space="preserve"> HO, </w:t>
      </w:r>
      <w:proofErr w:type="spellStart"/>
      <w:r w:rsidRPr="00DD0FA1">
        <w:rPr>
          <w:rFonts w:ascii="Times New Roman" w:hAnsi="Times New Roman" w:cs="Times New Roman"/>
          <w:sz w:val="24"/>
        </w:rPr>
        <w:t>Mikalsen</w:t>
      </w:r>
      <w:proofErr w:type="spellEnd"/>
      <w:r w:rsidRPr="00DD0FA1">
        <w:rPr>
          <w:rFonts w:ascii="Times New Roman" w:hAnsi="Times New Roman" w:cs="Times New Roman"/>
          <w:sz w:val="24"/>
        </w:rPr>
        <w:t xml:space="preserve"> IB. Acute bronchiolitis in infants, a review. </w:t>
      </w:r>
      <w:proofErr w:type="spellStart"/>
      <w:r w:rsidRPr="00DD0FA1">
        <w:rPr>
          <w:rFonts w:ascii="Times New Roman" w:hAnsi="Times New Roman" w:cs="Times New Roman"/>
          <w:sz w:val="24"/>
        </w:rPr>
        <w:t>Scand</w:t>
      </w:r>
      <w:proofErr w:type="spellEnd"/>
      <w:r w:rsidRPr="00DD0FA1">
        <w:rPr>
          <w:rFonts w:ascii="Times New Roman" w:hAnsi="Times New Roman" w:cs="Times New Roman"/>
          <w:sz w:val="24"/>
        </w:rPr>
        <w:t xml:space="preserve"> J Trauma </w:t>
      </w:r>
      <w:proofErr w:type="spellStart"/>
      <w:r w:rsidRPr="00DD0FA1">
        <w:rPr>
          <w:rFonts w:ascii="Times New Roman" w:hAnsi="Times New Roman" w:cs="Times New Roman"/>
          <w:sz w:val="24"/>
        </w:rPr>
        <w:t>Resusc</w:t>
      </w:r>
      <w:proofErr w:type="spellEnd"/>
      <w:r w:rsidRPr="00DD0FA1">
        <w:rPr>
          <w:rFonts w:ascii="Times New Roman" w:hAnsi="Times New Roman" w:cs="Times New Roman"/>
          <w:sz w:val="24"/>
        </w:rPr>
        <w:t xml:space="preserve"> </w:t>
      </w:r>
      <w:proofErr w:type="spellStart"/>
      <w:r w:rsidRPr="00DD0FA1">
        <w:rPr>
          <w:rFonts w:ascii="Times New Roman" w:hAnsi="Times New Roman" w:cs="Times New Roman"/>
          <w:sz w:val="24"/>
        </w:rPr>
        <w:t>Emerg</w:t>
      </w:r>
      <w:proofErr w:type="spellEnd"/>
      <w:r w:rsidRPr="00DD0FA1">
        <w:rPr>
          <w:rFonts w:ascii="Times New Roman" w:hAnsi="Times New Roman" w:cs="Times New Roman"/>
          <w:sz w:val="24"/>
        </w:rPr>
        <w:t xml:space="preserve"> Med. 2014 Dec;22(1):23. </w:t>
      </w:r>
    </w:p>
    <w:p w14:paraId="424654EA" w14:textId="77777777" w:rsidR="00240B28" w:rsidRPr="00DD0FA1" w:rsidRDefault="00240B28" w:rsidP="005D007A">
      <w:pPr>
        <w:pStyle w:val="Bibliography"/>
        <w:spacing w:line="276" w:lineRule="auto"/>
        <w:rPr>
          <w:rFonts w:ascii="Times New Roman" w:hAnsi="Times New Roman" w:cs="Times New Roman"/>
          <w:sz w:val="24"/>
        </w:rPr>
      </w:pPr>
      <w:r w:rsidRPr="00DD0FA1">
        <w:rPr>
          <w:rFonts w:ascii="Times New Roman" w:hAnsi="Times New Roman" w:cs="Times New Roman"/>
          <w:sz w:val="24"/>
        </w:rPr>
        <w:t xml:space="preserve">5. </w:t>
      </w:r>
      <w:r w:rsidRPr="00DD0FA1">
        <w:rPr>
          <w:rFonts w:ascii="Times New Roman" w:hAnsi="Times New Roman" w:cs="Times New Roman"/>
          <w:sz w:val="24"/>
        </w:rPr>
        <w:tab/>
      </w:r>
      <w:proofErr w:type="spellStart"/>
      <w:r w:rsidRPr="00DD0FA1">
        <w:rPr>
          <w:rFonts w:ascii="Times New Roman" w:hAnsi="Times New Roman" w:cs="Times New Roman"/>
          <w:sz w:val="24"/>
        </w:rPr>
        <w:t>Oshansky</w:t>
      </w:r>
      <w:proofErr w:type="spellEnd"/>
      <w:r w:rsidRPr="00DD0FA1">
        <w:rPr>
          <w:rFonts w:ascii="Times New Roman" w:hAnsi="Times New Roman" w:cs="Times New Roman"/>
          <w:sz w:val="24"/>
        </w:rPr>
        <w:t xml:space="preserve"> CM, Zhang W, Moore E, Tripp RA. The host response and molecular pathogenesis associated with respiratory syncytial virus infection. Future Microbiol. 2009 Apr;4(3):279–97. </w:t>
      </w:r>
    </w:p>
    <w:p w14:paraId="1F347418" w14:textId="77777777" w:rsidR="00240B28" w:rsidRPr="00DD0FA1" w:rsidRDefault="00240B28" w:rsidP="005D007A">
      <w:pPr>
        <w:pStyle w:val="Bibliography"/>
        <w:spacing w:line="276" w:lineRule="auto"/>
        <w:rPr>
          <w:rFonts w:ascii="Times New Roman" w:hAnsi="Times New Roman" w:cs="Times New Roman"/>
          <w:sz w:val="24"/>
        </w:rPr>
      </w:pPr>
      <w:r w:rsidRPr="00DD0FA1">
        <w:rPr>
          <w:rFonts w:ascii="Times New Roman" w:hAnsi="Times New Roman" w:cs="Times New Roman"/>
          <w:sz w:val="24"/>
        </w:rPr>
        <w:t xml:space="preserve">6. </w:t>
      </w:r>
      <w:r w:rsidRPr="00DD0FA1">
        <w:rPr>
          <w:rFonts w:ascii="Times New Roman" w:hAnsi="Times New Roman" w:cs="Times New Roman"/>
          <w:sz w:val="24"/>
        </w:rPr>
        <w:tab/>
      </w:r>
      <w:proofErr w:type="spellStart"/>
      <w:r w:rsidRPr="00DD0FA1">
        <w:rPr>
          <w:rFonts w:ascii="Times New Roman" w:hAnsi="Times New Roman" w:cs="Times New Roman"/>
          <w:sz w:val="24"/>
        </w:rPr>
        <w:t>Woolhouse</w:t>
      </w:r>
      <w:proofErr w:type="spellEnd"/>
      <w:r w:rsidRPr="00DD0FA1">
        <w:rPr>
          <w:rFonts w:ascii="Times New Roman" w:hAnsi="Times New Roman" w:cs="Times New Roman"/>
          <w:sz w:val="24"/>
        </w:rPr>
        <w:t xml:space="preserve"> M, Scott F, Hudson Z, Howey R, Chase-Topping M. Human viruses: discovery and emergence. </w:t>
      </w:r>
      <w:proofErr w:type="spellStart"/>
      <w:r w:rsidRPr="00DD0FA1">
        <w:rPr>
          <w:rFonts w:ascii="Times New Roman" w:hAnsi="Times New Roman" w:cs="Times New Roman"/>
          <w:sz w:val="24"/>
        </w:rPr>
        <w:t>Philos</w:t>
      </w:r>
      <w:proofErr w:type="spellEnd"/>
      <w:r w:rsidRPr="00DD0FA1">
        <w:rPr>
          <w:rFonts w:ascii="Times New Roman" w:hAnsi="Times New Roman" w:cs="Times New Roman"/>
          <w:sz w:val="24"/>
        </w:rPr>
        <w:t xml:space="preserve"> Trans R Soc B Biol Sci. 2012 Oct 19;367(1604):2864–71. </w:t>
      </w:r>
    </w:p>
    <w:p w14:paraId="3A568374" w14:textId="77777777" w:rsidR="004C4F25" w:rsidRPr="00DD0FA1" w:rsidRDefault="00EC738F" w:rsidP="005D007A">
      <w:pPr>
        <w:spacing w:line="276" w:lineRule="auto"/>
        <w:rPr>
          <w:rFonts w:ascii="Times New Roman" w:hAnsi="Times New Roman" w:cs="Times New Roman"/>
          <w:b/>
          <w:sz w:val="24"/>
          <w:szCs w:val="24"/>
        </w:rPr>
      </w:pPr>
      <w:r w:rsidRPr="00DD0FA1">
        <w:rPr>
          <w:rFonts w:ascii="Times New Roman" w:hAnsi="Times New Roman" w:cs="Times New Roman"/>
          <w:b/>
          <w:sz w:val="24"/>
          <w:szCs w:val="24"/>
        </w:rPr>
        <w:fldChar w:fldCharType="end"/>
      </w:r>
    </w:p>
    <w:p w14:paraId="23FDBE9A" w14:textId="77777777" w:rsidR="004C4F25" w:rsidRPr="00DD0FA1" w:rsidRDefault="004C4F25" w:rsidP="005D007A">
      <w:pPr>
        <w:spacing w:line="276" w:lineRule="auto"/>
        <w:rPr>
          <w:rFonts w:ascii="Times New Roman" w:hAnsi="Times New Roman" w:cs="Times New Roman"/>
          <w:sz w:val="24"/>
          <w:szCs w:val="24"/>
        </w:rPr>
      </w:pPr>
    </w:p>
    <w:p w14:paraId="5885DC08" w14:textId="77777777" w:rsidR="004C4F25" w:rsidRPr="00DD0FA1" w:rsidRDefault="004C4F25" w:rsidP="005D007A">
      <w:pPr>
        <w:spacing w:line="276" w:lineRule="auto"/>
        <w:rPr>
          <w:rFonts w:ascii="Times New Roman" w:hAnsi="Times New Roman" w:cs="Times New Roman"/>
          <w:sz w:val="24"/>
          <w:szCs w:val="24"/>
        </w:rPr>
      </w:pPr>
    </w:p>
    <w:p w14:paraId="225700B1" w14:textId="77777777" w:rsidR="004C4F25" w:rsidRPr="00DD0FA1" w:rsidRDefault="004C4F25" w:rsidP="005D007A">
      <w:pPr>
        <w:spacing w:line="276" w:lineRule="auto"/>
        <w:rPr>
          <w:rFonts w:ascii="Times New Roman" w:hAnsi="Times New Roman" w:cs="Times New Roman"/>
          <w:sz w:val="24"/>
          <w:szCs w:val="24"/>
        </w:rPr>
      </w:pPr>
    </w:p>
    <w:p w14:paraId="7EC23B59" w14:textId="77777777" w:rsidR="004C4F25" w:rsidRPr="00DD0FA1" w:rsidRDefault="004C4F25" w:rsidP="005D007A">
      <w:pPr>
        <w:spacing w:line="276" w:lineRule="auto"/>
        <w:rPr>
          <w:rFonts w:ascii="Times New Roman" w:hAnsi="Times New Roman" w:cs="Times New Roman"/>
          <w:sz w:val="24"/>
          <w:szCs w:val="24"/>
        </w:rPr>
      </w:pPr>
    </w:p>
    <w:p w14:paraId="7C6BB63F" w14:textId="77777777" w:rsidR="00CF5049" w:rsidRPr="00DD0FA1" w:rsidRDefault="004C4F25" w:rsidP="005D007A">
      <w:pPr>
        <w:tabs>
          <w:tab w:val="left" w:pos="1692"/>
        </w:tabs>
        <w:spacing w:line="276" w:lineRule="auto"/>
        <w:rPr>
          <w:rFonts w:ascii="Times New Roman" w:hAnsi="Times New Roman" w:cs="Times New Roman"/>
          <w:sz w:val="24"/>
          <w:szCs w:val="24"/>
        </w:rPr>
      </w:pPr>
      <w:r w:rsidRPr="00DD0FA1">
        <w:rPr>
          <w:rFonts w:ascii="Times New Roman" w:hAnsi="Times New Roman" w:cs="Times New Roman"/>
          <w:sz w:val="24"/>
          <w:szCs w:val="24"/>
        </w:rPr>
        <w:tab/>
      </w:r>
    </w:p>
    <w:sectPr w:rsidR="00CF5049" w:rsidRPr="00DD0FA1" w:rsidSect="00233081">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hamed Adilovic" w:date="2022-01-11T12:45:00Z" w:initials="MA">
    <w:p w14:paraId="7EE517AD" w14:textId="76C43C06" w:rsidR="00DD0FA1" w:rsidRDefault="00DD0FA1">
      <w:pPr>
        <w:pStyle w:val="CommentText"/>
      </w:pPr>
      <w:r>
        <w:rPr>
          <w:rStyle w:val="CommentReference"/>
        </w:rPr>
        <w:annotationRef/>
      </w:r>
      <w:r>
        <w:t>As human beings… (</w:t>
      </w:r>
      <w:proofErr w:type="spellStart"/>
      <w:r>
        <w:t>neodređeni</w:t>
      </w:r>
      <w:proofErr w:type="spellEnd"/>
      <w:r>
        <w:t xml:space="preserve"> </w:t>
      </w:r>
      <w:proofErr w:type="spellStart"/>
      <w:r>
        <w:t>član</w:t>
      </w:r>
      <w:proofErr w:type="spellEnd"/>
      <w:r>
        <w:t xml:space="preserve"> a/</w:t>
      </w:r>
      <w:proofErr w:type="gramStart"/>
      <w:r>
        <w:t>an</w:t>
      </w:r>
      <w:proofErr w:type="gramEnd"/>
      <w:r>
        <w:t xml:space="preserve"> ne </w:t>
      </w:r>
      <w:proofErr w:type="spellStart"/>
      <w:r>
        <w:t>može</w:t>
      </w:r>
      <w:proofErr w:type="spellEnd"/>
      <w:r>
        <w:t xml:space="preserve"> pred </w:t>
      </w:r>
      <w:proofErr w:type="spellStart"/>
      <w:r>
        <w:t>množinu</w:t>
      </w:r>
      <w:proofErr w:type="spellEnd"/>
      <w:r>
        <w:t>)</w:t>
      </w:r>
    </w:p>
  </w:comment>
  <w:comment w:id="0" w:author="Muhamed Adilovic" w:date="2022-01-11T12:46:00Z" w:initials="MA">
    <w:p w14:paraId="63ED4872" w14:textId="2D488F6B" w:rsidR="00DD0FA1" w:rsidRDefault="00DD0FA1">
      <w:pPr>
        <w:pStyle w:val="CommentText"/>
      </w:pPr>
      <w:r>
        <w:rPr>
          <w:rStyle w:val="CommentReference"/>
        </w:rPr>
        <w:annotationRef/>
      </w:r>
      <w:proofErr w:type="spellStart"/>
      <w:r>
        <w:t>Pošto</w:t>
      </w:r>
      <w:proofErr w:type="spellEnd"/>
      <w:r>
        <w:t xml:space="preserve"> je abstract </w:t>
      </w:r>
      <w:proofErr w:type="spellStart"/>
      <w:r>
        <w:t>sažetak</w:t>
      </w:r>
      <w:proofErr w:type="spellEnd"/>
      <w:r>
        <w:t xml:space="preserve"> </w:t>
      </w:r>
      <w:proofErr w:type="spellStart"/>
      <w:r>
        <w:t>čitavog</w:t>
      </w:r>
      <w:proofErr w:type="spellEnd"/>
      <w:r>
        <w:t xml:space="preserve"> </w:t>
      </w:r>
      <w:proofErr w:type="spellStart"/>
      <w:r>
        <w:t>rada</w:t>
      </w:r>
      <w:proofErr w:type="spellEnd"/>
      <w:r>
        <w:t xml:space="preserve">, dobro je u </w:t>
      </w:r>
      <w:proofErr w:type="spellStart"/>
      <w:r>
        <w:t>rečenici-dvije</w:t>
      </w:r>
      <w:proofErr w:type="spellEnd"/>
      <w:r>
        <w:t xml:space="preserve"> </w:t>
      </w:r>
      <w:proofErr w:type="spellStart"/>
      <w:r>
        <w:t>predstaviti</w:t>
      </w:r>
      <w:proofErr w:type="spellEnd"/>
      <w:r>
        <w:t xml:space="preserve"> </w:t>
      </w:r>
      <w:proofErr w:type="spellStart"/>
      <w:r>
        <w:t>i</w:t>
      </w:r>
      <w:proofErr w:type="spellEnd"/>
      <w:r>
        <w:t xml:space="preserve"> </w:t>
      </w:r>
      <w:proofErr w:type="spellStart"/>
      <w:r>
        <w:t>rezultate</w:t>
      </w:r>
      <w:proofErr w:type="spellEnd"/>
      <w:r>
        <w:t xml:space="preserve">, </w:t>
      </w:r>
      <w:proofErr w:type="spellStart"/>
      <w:r>
        <w:t>odnosno</w:t>
      </w:r>
      <w:proofErr w:type="spellEnd"/>
      <w:r>
        <w:t xml:space="preserve"> u </w:t>
      </w:r>
      <w:proofErr w:type="spellStart"/>
      <w:r>
        <w:t>rečenici-dvije</w:t>
      </w:r>
      <w:proofErr w:type="spellEnd"/>
      <w:r>
        <w:t xml:space="preserve"> </w:t>
      </w:r>
      <w:proofErr w:type="spellStart"/>
      <w:r>
        <w:t>najbitnije</w:t>
      </w:r>
      <w:proofErr w:type="spellEnd"/>
      <w:r>
        <w:t xml:space="preserve"> </w:t>
      </w:r>
      <w:proofErr w:type="spellStart"/>
      <w:r>
        <w:t>stvari</w:t>
      </w:r>
      <w:proofErr w:type="spellEnd"/>
      <w:r>
        <w:t xml:space="preserve"> </w:t>
      </w:r>
      <w:proofErr w:type="spellStart"/>
      <w:r>
        <w:t>iz</w:t>
      </w:r>
      <w:proofErr w:type="spellEnd"/>
      <w:r>
        <w:t xml:space="preserve"> </w:t>
      </w:r>
      <w:proofErr w:type="spellStart"/>
      <w:r>
        <w:t>diskusije</w:t>
      </w:r>
      <w:proofErr w:type="spellEnd"/>
      <w:r>
        <w:t xml:space="preserve"> </w:t>
      </w:r>
      <w:proofErr w:type="spellStart"/>
      <w:r>
        <w:t>i</w:t>
      </w:r>
      <w:proofErr w:type="spellEnd"/>
      <w:r>
        <w:t>/</w:t>
      </w:r>
      <w:proofErr w:type="spellStart"/>
      <w:r>
        <w:t>ili</w:t>
      </w:r>
      <w:proofErr w:type="spellEnd"/>
      <w:r>
        <w:t xml:space="preserve"> conclusion-a.</w:t>
      </w:r>
    </w:p>
  </w:comment>
  <w:comment w:id="5" w:author="Muhamed Adilovic" w:date="2022-01-11T12:47:00Z" w:initials="MA">
    <w:p w14:paraId="4D18CB06" w14:textId="0D2505EE" w:rsidR="00115DA8" w:rsidRDefault="00115DA8">
      <w:pPr>
        <w:pStyle w:val="CommentText"/>
      </w:pPr>
      <w:r>
        <w:rPr>
          <w:rStyle w:val="CommentReference"/>
        </w:rPr>
        <w:annotationRef/>
      </w:r>
      <w:r>
        <w:t>Since this work is about RSV evolution, it would be nice to include a couple of sentences/a paragraph (and a reference-two) about RSV evolution in general…</w:t>
      </w:r>
    </w:p>
  </w:comment>
  <w:comment w:id="26" w:author="Muhamed Adilovic" w:date="2022-01-11T13:01:00Z" w:initials="MA">
    <w:p w14:paraId="012004FB" w14:textId="1E5346A5" w:rsidR="00A35949" w:rsidRDefault="00A35949">
      <w:pPr>
        <w:pStyle w:val="CommentText"/>
      </w:pPr>
      <w:r>
        <w:rPr>
          <w:rStyle w:val="CommentReference"/>
        </w:rPr>
        <w:annotationRef/>
      </w:r>
      <w:r>
        <w:t>Such a way to end the work – basically announcing death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E517AD" w15:done="0"/>
  <w15:commentEx w15:paraId="63ED4872" w15:done="0"/>
  <w15:commentEx w15:paraId="4D18CB06" w15:done="0"/>
  <w15:commentEx w15:paraId="012004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7FA64" w16cex:dateUtc="2022-01-11T11:45:00Z"/>
  <w16cex:commentExtensible w16cex:durableId="2587FA91" w16cex:dateUtc="2022-01-11T11:46:00Z"/>
  <w16cex:commentExtensible w16cex:durableId="2587FAEF" w16cex:dateUtc="2022-01-11T11:47:00Z"/>
  <w16cex:commentExtensible w16cex:durableId="2587FE3D" w16cex:dateUtc="2022-01-11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E517AD" w16cid:durableId="2587FA64"/>
  <w16cid:commentId w16cid:paraId="63ED4872" w16cid:durableId="2587FA91"/>
  <w16cid:commentId w16cid:paraId="4D18CB06" w16cid:durableId="2587FAEF"/>
  <w16cid:commentId w16cid:paraId="012004FB" w16cid:durableId="2587FE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E06B" w14:textId="77777777" w:rsidR="00DA0290" w:rsidRDefault="00DA0290" w:rsidP="00233081">
      <w:pPr>
        <w:spacing w:after="0" w:line="240" w:lineRule="auto"/>
      </w:pPr>
      <w:r>
        <w:separator/>
      </w:r>
    </w:p>
  </w:endnote>
  <w:endnote w:type="continuationSeparator" w:id="0">
    <w:p w14:paraId="52347A82" w14:textId="77777777" w:rsidR="00DA0290" w:rsidRDefault="00DA0290" w:rsidP="0023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175673"/>
      <w:docPartObj>
        <w:docPartGallery w:val="Page Numbers (Bottom of Page)"/>
        <w:docPartUnique/>
      </w:docPartObj>
    </w:sdtPr>
    <w:sdtEndPr>
      <w:rPr>
        <w:noProof/>
      </w:rPr>
    </w:sdtEndPr>
    <w:sdtContent>
      <w:p w14:paraId="4F675201" w14:textId="77777777" w:rsidR="00233081" w:rsidRDefault="00233081">
        <w:pPr>
          <w:pStyle w:val="Footer"/>
          <w:jc w:val="right"/>
        </w:pPr>
        <w:r>
          <w:fldChar w:fldCharType="begin"/>
        </w:r>
        <w:r>
          <w:instrText xml:space="preserve"> PAGE   \* MERGEFORMAT </w:instrText>
        </w:r>
        <w:r>
          <w:fldChar w:fldCharType="separate"/>
        </w:r>
        <w:r w:rsidR="008D2DA0">
          <w:rPr>
            <w:noProof/>
          </w:rPr>
          <w:t>1</w:t>
        </w:r>
        <w:r>
          <w:rPr>
            <w:noProof/>
          </w:rPr>
          <w:fldChar w:fldCharType="end"/>
        </w:r>
      </w:p>
    </w:sdtContent>
  </w:sdt>
  <w:p w14:paraId="49C1CFD2" w14:textId="77777777" w:rsidR="00233081" w:rsidRDefault="00233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10B8" w14:textId="77777777" w:rsidR="00DA0290" w:rsidRDefault="00DA0290" w:rsidP="00233081">
      <w:pPr>
        <w:spacing w:after="0" w:line="240" w:lineRule="auto"/>
      </w:pPr>
      <w:r>
        <w:separator/>
      </w:r>
    </w:p>
  </w:footnote>
  <w:footnote w:type="continuationSeparator" w:id="0">
    <w:p w14:paraId="44B8BE6C" w14:textId="77777777" w:rsidR="00DA0290" w:rsidRDefault="00DA0290" w:rsidP="00233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13BD"/>
    <w:multiLevelType w:val="hybridMultilevel"/>
    <w:tmpl w:val="28EE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F4"/>
    <w:rsid w:val="000069FA"/>
    <w:rsid w:val="00105F63"/>
    <w:rsid w:val="00110FCA"/>
    <w:rsid w:val="00115DA8"/>
    <w:rsid w:val="00176BDA"/>
    <w:rsid w:val="001806D0"/>
    <w:rsid w:val="001C62A9"/>
    <w:rsid w:val="001F32EF"/>
    <w:rsid w:val="00233081"/>
    <w:rsid w:val="00240B28"/>
    <w:rsid w:val="002E1D4B"/>
    <w:rsid w:val="002E26EE"/>
    <w:rsid w:val="002F210E"/>
    <w:rsid w:val="00387A32"/>
    <w:rsid w:val="003C457C"/>
    <w:rsid w:val="003D55CA"/>
    <w:rsid w:val="003D6569"/>
    <w:rsid w:val="003E0D2A"/>
    <w:rsid w:val="00407569"/>
    <w:rsid w:val="00485AE0"/>
    <w:rsid w:val="004A3820"/>
    <w:rsid w:val="004B52B1"/>
    <w:rsid w:val="004C4F25"/>
    <w:rsid w:val="004D51F4"/>
    <w:rsid w:val="005111BF"/>
    <w:rsid w:val="005568D9"/>
    <w:rsid w:val="005C1645"/>
    <w:rsid w:val="005D007A"/>
    <w:rsid w:val="005E14EB"/>
    <w:rsid w:val="00652F34"/>
    <w:rsid w:val="00655E4D"/>
    <w:rsid w:val="00660BA4"/>
    <w:rsid w:val="006A703A"/>
    <w:rsid w:val="006B6A60"/>
    <w:rsid w:val="006C129F"/>
    <w:rsid w:val="006C2191"/>
    <w:rsid w:val="006D34B5"/>
    <w:rsid w:val="006D4A77"/>
    <w:rsid w:val="00734B5F"/>
    <w:rsid w:val="007B3F06"/>
    <w:rsid w:val="007D04FC"/>
    <w:rsid w:val="00830F4B"/>
    <w:rsid w:val="008446B4"/>
    <w:rsid w:val="0085300C"/>
    <w:rsid w:val="00872A77"/>
    <w:rsid w:val="008737A2"/>
    <w:rsid w:val="008D2DA0"/>
    <w:rsid w:val="009063AC"/>
    <w:rsid w:val="00933AE5"/>
    <w:rsid w:val="00933C79"/>
    <w:rsid w:val="00934520"/>
    <w:rsid w:val="00957A69"/>
    <w:rsid w:val="009D1622"/>
    <w:rsid w:val="009E4F17"/>
    <w:rsid w:val="009E5DFC"/>
    <w:rsid w:val="00A35949"/>
    <w:rsid w:val="00AB6956"/>
    <w:rsid w:val="00B37FAF"/>
    <w:rsid w:val="00B4184A"/>
    <w:rsid w:val="00B66A04"/>
    <w:rsid w:val="00BA2F0E"/>
    <w:rsid w:val="00BB61D5"/>
    <w:rsid w:val="00BC2522"/>
    <w:rsid w:val="00C00907"/>
    <w:rsid w:val="00C4533B"/>
    <w:rsid w:val="00C47600"/>
    <w:rsid w:val="00CA6430"/>
    <w:rsid w:val="00CB093B"/>
    <w:rsid w:val="00CD1EA7"/>
    <w:rsid w:val="00CF5049"/>
    <w:rsid w:val="00D034F1"/>
    <w:rsid w:val="00D15690"/>
    <w:rsid w:val="00D16EB2"/>
    <w:rsid w:val="00D17D65"/>
    <w:rsid w:val="00D37E33"/>
    <w:rsid w:val="00D40711"/>
    <w:rsid w:val="00D63E31"/>
    <w:rsid w:val="00DA0290"/>
    <w:rsid w:val="00DB2963"/>
    <w:rsid w:val="00DC13E9"/>
    <w:rsid w:val="00DD0FA1"/>
    <w:rsid w:val="00DD18E3"/>
    <w:rsid w:val="00E11792"/>
    <w:rsid w:val="00E505F8"/>
    <w:rsid w:val="00E6396C"/>
    <w:rsid w:val="00E7494A"/>
    <w:rsid w:val="00E90B76"/>
    <w:rsid w:val="00E93911"/>
    <w:rsid w:val="00E94887"/>
    <w:rsid w:val="00E9670A"/>
    <w:rsid w:val="00EC738F"/>
    <w:rsid w:val="00F25AD0"/>
    <w:rsid w:val="00F4752D"/>
    <w:rsid w:val="00FD3086"/>
    <w:rsid w:val="00FD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99F9"/>
  <w15:chartTrackingRefBased/>
  <w15:docId w15:val="{22688006-85F2-4938-9B27-83F66AEA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07A"/>
    <w:pPr>
      <w:keepNext/>
      <w:keepLines/>
      <w:spacing w:before="36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D007A"/>
    <w:pPr>
      <w:keepNext/>
      <w:keepLines/>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1F4"/>
    <w:rPr>
      <w:color w:val="0000FF"/>
      <w:u w:val="single"/>
    </w:rPr>
  </w:style>
  <w:style w:type="paragraph" w:styleId="Bibliography">
    <w:name w:val="Bibliography"/>
    <w:basedOn w:val="Normal"/>
    <w:next w:val="Normal"/>
    <w:uiPriority w:val="37"/>
    <w:unhideWhenUsed/>
    <w:rsid w:val="00CF5049"/>
    <w:pPr>
      <w:tabs>
        <w:tab w:val="left" w:pos="384"/>
      </w:tabs>
      <w:spacing w:after="240" w:line="240" w:lineRule="auto"/>
      <w:ind w:left="384" w:hanging="384"/>
    </w:pPr>
  </w:style>
  <w:style w:type="paragraph" w:styleId="ListParagraph">
    <w:name w:val="List Paragraph"/>
    <w:basedOn w:val="Normal"/>
    <w:uiPriority w:val="34"/>
    <w:qFormat/>
    <w:rsid w:val="00830F4B"/>
    <w:pPr>
      <w:ind w:left="720"/>
      <w:contextualSpacing/>
    </w:pPr>
  </w:style>
  <w:style w:type="character" w:customStyle="1" w:styleId="Heading1Char">
    <w:name w:val="Heading 1 Char"/>
    <w:basedOn w:val="DefaultParagraphFont"/>
    <w:link w:val="Heading1"/>
    <w:uiPriority w:val="9"/>
    <w:rsid w:val="005D007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D007A"/>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233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081"/>
  </w:style>
  <w:style w:type="paragraph" w:styleId="Footer">
    <w:name w:val="footer"/>
    <w:basedOn w:val="Normal"/>
    <w:link w:val="FooterChar"/>
    <w:uiPriority w:val="99"/>
    <w:unhideWhenUsed/>
    <w:rsid w:val="00233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081"/>
  </w:style>
  <w:style w:type="paragraph" w:styleId="Caption">
    <w:name w:val="caption"/>
    <w:basedOn w:val="Normal"/>
    <w:next w:val="Normal"/>
    <w:uiPriority w:val="35"/>
    <w:unhideWhenUsed/>
    <w:qFormat/>
    <w:rsid w:val="00CB093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093B"/>
    <w:pPr>
      <w:spacing w:after="0"/>
    </w:pPr>
  </w:style>
  <w:style w:type="paragraph" w:styleId="TOCHeading">
    <w:name w:val="TOC Heading"/>
    <w:basedOn w:val="Heading1"/>
    <w:next w:val="Normal"/>
    <w:uiPriority w:val="39"/>
    <w:unhideWhenUsed/>
    <w:qFormat/>
    <w:rsid w:val="00BB61D5"/>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B61D5"/>
    <w:pPr>
      <w:spacing w:after="100"/>
    </w:pPr>
  </w:style>
  <w:style w:type="paragraph" w:styleId="TOC2">
    <w:name w:val="toc 2"/>
    <w:basedOn w:val="Normal"/>
    <w:next w:val="Normal"/>
    <w:autoRedefine/>
    <w:uiPriority w:val="39"/>
    <w:unhideWhenUsed/>
    <w:rsid w:val="00BB61D5"/>
    <w:pPr>
      <w:spacing w:after="100"/>
      <w:ind w:left="220"/>
    </w:pPr>
  </w:style>
  <w:style w:type="character" w:styleId="CommentReference">
    <w:name w:val="annotation reference"/>
    <w:basedOn w:val="DefaultParagraphFont"/>
    <w:uiPriority w:val="99"/>
    <w:semiHidden/>
    <w:unhideWhenUsed/>
    <w:rsid w:val="00DD0FA1"/>
    <w:rPr>
      <w:sz w:val="16"/>
      <w:szCs w:val="16"/>
    </w:rPr>
  </w:style>
  <w:style w:type="paragraph" w:styleId="CommentText">
    <w:name w:val="annotation text"/>
    <w:basedOn w:val="Normal"/>
    <w:link w:val="CommentTextChar"/>
    <w:uiPriority w:val="99"/>
    <w:semiHidden/>
    <w:unhideWhenUsed/>
    <w:rsid w:val="00DD0FA1"/>
    <w:pPr>
      <w:spacing w:line="240" w:lineRule="auto"/>
    </w:pPr>
    <w:rPr>
      <w:sz w:val="20"/>
      <w:szCs w:val="20"/>
    </w:rPr>
  </w:style>
  <w:style w:type="character" w:customStyle="1" w:styleId="CommentTextChar">
    <w:name w:val="Comment Text Char"/>
    <w:basedOn w:val="DefaultParagraphFont"/>
    <w:link w:val="CommentText"/>
    <w:uiPriority w:val="99"/>
    <w:semiHidden/>
    <w:rsid w:val="00DD0FA1"/>
    <w:rPr>
      <w:sz w:val="20"/>
      <w:szCs w:val="20"/>
    </w:rPr>
  </w:style>
  <w:style w:type="paragraph" w:styleId="CommentSubject">
    <w:name w:val="annotation subject"/>
    <w:basedOn w:val="CommentText"/>
    <w:next w:val="CommentText"/>
    <w:link w:val="CommentSubjectChar"/>
    <w:uiPriority w:val="99"/>
    <w:semiHidden/>
    <w:unhideWhenUsed/>
    <w:rsid w:val="00DD0FA1"/>
    <w:rPr>
      <w:b/>
      <w:bCs/>
    </w:rPr>
  </w:style>
  <w:style w:type="character" w:customStyle="1" w:styleId="CommentSubjectChar">
    <w:name w:val="Comment Subject Char"/>
    <w:basedOn w:val="CommentTextChar"/>
    <w:link w:val="CommentSubject"/>
    <w:uiPriority w:val="99"/>
    <w:semiHidden/>
    <w:rsid w:val="00DD0F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515">
      <w:bodyDiv w:val="1"/>
      <w:marLeft w:val="0"/>
      <w:marRight w:val="0"/>
      <w:marTop w:val="0"/>
      <w:marBottom w:val="0"/>
      <w:divBdr>
        <w:top w:val="none" w:sz="0" w:space="0" w:color="auto"/>
        <w:left w:val="none" w:sz="0" w:space="0" w:color="auto"/>
        <w:bottom w:val="none" w:sz="0" w:space="0" w:color="auto"/>
        <w:right w:val="none" w:sz="0" w:space="0" w:color="auto"/>
      </w:divBdr>
    </w:div>
    <w:div w:id="595335178">
      <w:bodyDiv w:val="1"/>
      <w:marLeft w:val="0"/>
      <w:marRight w:val="0"/>
      <w:marTop w:val="0"/>
      <w:marBottom w:val="0"/>
      <w:divBdr>
        <w:top w:val="none" w:sz="0" w:space="0" w:color="auto"/>
        <w:left w:val="none" w:sz="0" w:space="0" w:color="auto"/>
        <w:bottom w:val="none" w:sz="0" w:space="0" w:color="auto"/>
        <w:right w:val="none" w:sz="0" w:space="0" w:color="auto"/>
      </w:divBdr>
    </w:div>
    <w:div w:id="659887945">
      <w:bodyDiv w:val="1"/>
      <w:marLeft w:val="0"/>
      <w:marRight w:val="0"/>
      <w:marTop w:val="0"/>
      <w:marBottom w:val="0"/>
      <w:divBdr>
        <w:top w:val="none" w:sz="0" w:space="0" w:color="auto"/>
        <w:left w:val="none" w:sz="0" w:space="0" w:color="auto"/>
        <w:bottom w:val="none" w:sz="0" w:space="0" w:color="auto"/>
        <w:right w:val="none" w:sz="0" w:space="0" w:color="auto"/>
      </w:divBdr>
    </w:div>
    <w:div w:id="968707667">
      <w:bodyDiv w:val="1"/>
      <w:marLeft w:val="0"/>
      <w:marRight w:val="0"/>
      <w:marTop w:val="0"/>
      <w:marBottom w:val="0"/>
      <w:divBdr>
        <w:top w:val="none" w:sz="0" w:space="0" w:color="auto"/>
        <w:left w:val="none" w:sz="0" w:space="0" w:color="auto"/>
        <w:bottom w:val="none" w:sz="0" w:space="0" w:color="auto"/>
        <w:right w:val="none" w:sz="0" w:space="0" w:color="auto"/>
      </w:divBdr>
    </w:div>
    <w:div w:id="1093354306">
      <w:bodyDiv w:val="1"/>
      <w:marLeft w:val="0"/>
      <w:marRight w:val="0"/>
      <w:marTop w:val="0"/>
      <w:marBottom w:val="0"/>
      <w:divBdr>
        <w:top w:val="none" w:sz="0" w:space="0" w:color="auto"/>
        <w:left w:val="none" w:sz="0" w:space="0" w:color="auto"/>
        <w:bottom w:val="none" w:sz="0" w:space="0" w:color="auto"/>
        <w:right w:val="none" w:sz="0" w:space="0" w:color="auto"/>
      </w:divBdr>
    </w:div>
    <w:div w:id="1219826581">
      <w:bodyDiv w:val="1"/>
      <w:marLeft w:val="0"/>
      <w:marRight w:val="0"/>
      <w:marTop w:val="0"/>
      <w:marBottom w:val="0"/>
      <w:divBdr>
        <w:top w:val="none" w:sz="0" w:space="0" w:color="auto"/>
        <w:left w:val="none" w:sz="0" w:space="0" w:color="auto"/>
        <w:bottom w:val="none" w:sz="0" w:space="0" w:color="auto"/>
        <w:right w:val="none" w:sz="0" w:space="0" w:color="auto"/>
      </w:divBdr>
    </w:div>
    <w:div w:id="1353923145">
      <w:bodyDiv w:val="1"/>
      <w:marLeft w:val="0"/>
      <w:marRight w:val="0"/>
      <w:marTop w:val="0"/>
      <w:marBottom w:val="0"/>
      <w:divBdr>
        <w:top w:val="none" w:sz="0" w:space="0" w:color="auto"/>
        <w:left w:val="none" w:sz="0" w:space="0" w:color="auto"/>
        <w:bottom w:val="none" w:sz="0" w:space="0" w:color="auto"/>
        <w:right w:val="none" w:sz="0" w:space="0" w:color="auto"/>
      </w:divBdr>
    </w:div>
    <w:div w:id="1357846400">
      <w:bodyDiv w:val="1"/>
      <w:marLeft w:val="0"/>
      <w:marRight w:val="0"/>
      <w:marTop w:val="0"/>
      <w:marBottom w:val="0"/>
      <w:divBdr>
        <w:top w:val="none" w:sz="0" w:space="0" w:color="auto"/>
        <w:left w:val="none" w:sz="0" w:space="0" w:color="auto"/>
        <w:bottom w:val="none" w:sz="0" w:space="0" w:color="auto"/>
        <w:right w:val="none" w:sz="0" w:space="0" w:color="auto"/>
      </w:divBdr>
    </w:div>
    <w:div w:id="1419592001">
      <w:bodyDiv w:val="1"/>
      <w:marLeft w:val="0"/>
      <w:marRight w:val="0"/>
      <w:marTop w:val="0"/>
      <w:marBottom w:val="0"/>
      <w:divBdr>
        <w:top w:val="none" w:sz="0" w:space="0" w:color="auto"/>
        <w:left w:val="none" w:sz="0" w:space="0" w:color="auto"/>
        <w:bottom w:val="none" w:sz="0" w:space="0" w:color="auto"/>
        <w:right w:val="none" w:sz="0" w:space="0" w:color="auto"/>
      </w:divBdr>
    </w:div>
    <w:div w:id="1579630102">
      <w:bodyDiv w:val="1"/>
      <w:marLeft w:val="0"/>
      <w:marRight w:val="0"/>
      <w:marTop w:val="0"/>
      <w:marBottom w:val="0"/>
      <w:divBdr>
        <w:top w:val="none" w:sz="0" w:space="0" w:color="auto"/>
        <w:left w:val="none" w:sz="0" w:space="0" w:color="auto"/>
        <w:bottom w:val="none" w:sz="0" w:space="0" w:color="auto"/>
        <w:right w:val="none" w:sz="0" w:space="0" w:color="auto"/>
      </w:divBdr>
    </w:div>
    <w:div w:id="206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Similarity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Overall</c:v>
                </c:pt>
              </c:strCache>
            </c:strRef>
          </c:tx>
          <c:spPr>
            <a:solidFill>
              <a:schemeClr val="accent6"/>
            </a:solidFill>
            <a:ln>
              <a:noFill/>
            </a:ln>
            <a:effectLst/>
          </c:spPr>
          <c:invertIfNegative val="0"/>
          <c:cat>
            <c:strRef>
              <c:f>Sheet1!$A$2:$A$5</c:f>
              <c:strCache>
                <c:ptCount val="4"/>
                <c:pt idx="0">
                  <c:v>Strain 2</c:v>
                </c:pt>
                <c:pt idx="1">
                  <c:v>Strain 3</c:v>
                </c:pt>
                <c:pt idx="2">
                  <c:v>Strain 4</c:v>
                </c:pt>
                <c:pt idx="3">
                  <c:v>Strain 5</c:v>
                </c:pt>
              </c:strCache>
            </c:strRef>
          </c:cat>
          <c:val>
            <c:numRef>
              <c:f>Sheet1!$B$2:$B$5</c:f>
              <c:numCache>
                <c:formatCode>0.00%</c:formatCode>
                <c:ptCount val="4"/>
                <c:pt idx="0">
                  <c:v>0.80730000000000002</c:v>
                </c:pt>
                <c:pt idx="1">
                  <c:v>0.79749999999999999</c:v>
                </c:pt>
                <c:pt idx="2">
                  <c:v>0.80179999999999996</c:v>
                </c:pt>
                <c:pt idx="3">
                  <c:v>0.79339999999999999</c:v>
                </c:pt>
              </c:numCache>
            </c:numRef>
          </c:val>
          <c:extLst>
            <c:ext xmlns:c16="http://schemas.microsoft.com/office/drawing/2014/chart" uri="{C3380CC4-5D6E-409C-BE32-E72D297353CC}">
              <c16:uniqueId val="{00000000-061D-4E55-A41E-98427328FB16}"/>
            </c:ext>
          </c:extLst>
        </c:ser>
        <c:ser>
          <c:idx val="1"/>
          <c:order val="1"/>
          <c:tx>
            <c:strRef>
              <c:f>Sheet1!$C$1</c:f>
              <c:strCache>
                <c:ptCount val="1"/>
                <c:pt idx="0">
                  <c:v>CDS</c:v>
                </c:pt>
              </c:strCache>
            </c:strRef>
          </c:tx>
          <c:spPr>
            <a:solidFill>
              <a:schemeClr val="accent5"/>
            </a:solidFill>
            <a:ln>
              <a:noFill/>
            </a:ln>
            <a:effectLst/>
          </c:spPr>
          <c:invertIfNegative val="0"/>
          <c:cat>
            <c:strRef>
              <c:f>Sheet1!$A$2:$A$5</c:f>
              <c:strCache>
                <c:ptCount val="4"/>
                <c:pt idx="0">
                  <c:v>Strain 2</c:v>
                </c:pt>
                <c:pt idx="1">
                  <c:v>Strain 3</c:v>
                </c:pt>
                <c:pt idx="2">
                  <c:v>Strain 4</c:v>
                </c:pt>
                <c:pt idx="3">
                  <c:v>Strain 5</c:v>
                </c:pt>
              </c:strCache>
            </c:strRef>
          </c:cat>
          <c:val>
            <c:numRef>
              <c:f>Sheet1!$C$2:$C$5</c:f>
              <c:numCache>
                <c:formatCode>0.00%</c:formatCode>
                <c:ptCount val="4"/>
                <c:pt idx="0">
                  <c:v>0.83160000000000001</c:v>
                </c:pt>
                <c:pt idx="1">
                  <c:v>0.82930000000000004</c:v>
                </c:pt>
                <c:pt idx="2">
                  <c:v>0.83150000000000002</c:v>
                </c:pt>
                <c:pt idx="3">
                  <c:v>0.82899999999999996</c:v>
                </c:pt>
              </c:numCache>
            </c:numRef>
          </c:val>
          <c:extLst>
            <c:ext xmlns:c16="http://schemas.microsoft.com/office/drawing/2014/chart" uri="{C3380CC4-5D6E-409C-BE32-E72D297353CC}">
              <c16:uniqueId val="{00000001-061D-4E55-A41E-98427328FB16}"/>
            </c:ext>
          </c:extLst>
        </c:ser>
        <c:ser>
          <c:idx val="2"/>
          <c:order val="2"/>
          <c:tx>
            <c:strRef>
              <c:f>Sheet1!$D$1</c:f>
              <c:strCache>
                <c:ptCount val="1"/>
                <c:pt idx="0">
                  <c:v>nonCDS</c:v>
                </c:pt>
              </c:strCache>
            </c:strRef>
          </c:tx>
          <c:spPr>
            <a:solidFill>
              <a:schemeClr val="accent4"/>
            </a:solidFill>
            <a:ln>
              <a:noFill/>
            </a:ln>
            <a:effectLst/>
          </c:spPr>
          <c:invertIfNegative val="0"/>
          <c:cat>
            <c:strRef>
              <c:f>Sheet1!$A$2:$A$5</c:f>
              <c:strCache>
                <c:ptCount val="4"/>
                <c:pt idx="0">
                  <c:v>Strain 2</c:v>
                </c:pt>
                <c:pt idx="1">
                  <c:v>Strain 3</c:v>
                </c:pt>
                <c:pt idx="2">
                  <c:v>Strain 4</c:v>
                </c:pt>
                <c:pt idx="3">
                  <c:v>Strain 5</c:v>
                </c:pt>
              </c:strCache>
            </c:strRef>
          </c:cat>
          <c:val>
            <c:numRef>
              <c:f>Sheet1!$D$2:$D$5</c:f>
              <c:numCache>
                <c:formatCode>0.00%</c:formatCode>
                <c:ptCount val="4"/>
                <c:pt idx="0">
                  <c:v>0.61270000000000002</c:v>
                </c:pt>
                <c:pt idx="1">
                  <c:v>0.54320000000000002</c:v>
                </c:pt>
                <c:pt idx="2">
                  <c:v>0.56320000000000003</c:v>
                </c:pt>
                <c:pt idx="3">
                  <c:v>0.50849999999999995</c:v>
                </c:pt>
              </c:numCache>
            </c:numRef>
          </c:val>
          <c:extLst>
            <c:ext xmlns:c16="http://schemas.microsoft.com/office/drawing/2014/chart" uri="{C3380CC4-5D6E-409C-BE32-E72D297353CC}">
              <c16:uniqueId val="{00000002-061D-4E55-A41E-98427328FB16}"/>
            </c:ext>
          </c:extLst>
        </c:ser>
        <c:dLbls>
          <c:showLegendKey val="0"/>
          <c:showVal val="0"/>
          <c:showCatName val="0"/>
          <c:showSerName val="0"/>
          <c:showPercent val="0"/>
          <c:showBubbleSize val="0"/>
        </c:dLbls>
        <c:gapWidth val="219"/>
        <c:overlap val="-27"/>
        <c:axId val="-888761168"/>
        <c:axId val="-888762800"/>
      </c:barChart>
      <c:catAx>
        <c:axId val="-88876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2800"/>
        <c:crosses val="autoZero"/>
        <c:auto val="1"/>
        <c:lblAlgn val="ctr"/>
        <c:lblOffset val="100"/>
        <c:noMultiLvlLbl val="0"/>
      </c:catAx>
      <c:valAx>
        <c:axId val="-888762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Mutations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Ovarall</c:v>
                </c:pt>
              </c:strCache>
            </c:strRef>
          </c:tx>
          <c:spPr>
            <a:solidFill>
              <a:schemeClr val="accent6"/>
            </a:solidFill>
            <a:ln>
              <a:noFill/>
            </a:ln>
            <a:effectLst/>
          </c:spPr>
          <c:invertIfNegative val="0"/>
          <c:cat>
            <c:strRef>
              <c:f>Sheet1!$A$2:$A$5</c:f>
              <c:strCache>
                <c:ptCount val="4"/>
                <c:pt idx="0">
                  <c:v>Strain 2</c:v>
                </c:pt>
                <c:pt idx="1">
                  <c:v>Strain 3</c:v>
                </c:pt>
                <c:pt idx="2">
                  <c:v>Strain 4</c:v>
                </c:pt>
                <c:pt idx="3">
                  <c:v>Strain 5</c:v>
                </c:pt>
              </c:strCache>
            </c:strRef>
          </c:cat>
          <c:val>
            <c:numRef>
              <c:f>Sheet1!$B$2:$B$5</c:f>
              <c:numCache>
                <c:formatCode>General</c:formatCode>
                <c:ptCount val="4"/>
                <c:pt idx="0">
                  <c:v>2949</c:v>
                </c:pt>
                <c:pt idx="1">
                  <c:v>3099</c:v>
                </c:pt>
                <c:pt idx="2">
                  <c:v>3034</c:v>
                </c:pt>
                <c:pt idx="3">
                  <c:v>3162</c:v>
                </c:pt>
              </c:numCache>
            </c:numRef>
          </c:val>
          <c:extLst>
            <c:ext xmlns:c16="http://schemas.microsoft.com/office/drawing/2014/chart" uri="{C3380CC4-5D6E-409C-BE32-E72D297353CC}">
              <c16:uniqueId val="{00000000-6F75-490B-817A-6854F3F2FBCD}"/>
            </c:ext>
          </c:extLst>
        </c:ser>
        <c:ser>
          <c:idx val="1"/>
          <c:order val="1"/>
          <c:tx>
            <c:strRef>
              <c:f>Sheet1!$C$1</c:f>
              <c:strCache>
                <c:ptCount val="1"/>
                <c:pt idx="0">
                  <c:v>CDS</c:v>
                </c:pt>
              </c:strCache>
            </c:strRef>
          </c:tx>
          <c:spPr>
            <a:solidFill>
              <a:schemeClr val="accent5"/>
            </a:solidFill>
            <a:ln>
              <a:noFill/>
            </a:ln>
            <a:effectLst/>
          </c:spPr>
          <c:invertIfNegative val="0"/>
          <c:cat>
            <c:strRef>
              <c:f>Sheet1!$A$2:$A$5</c:f>
              <c:strCache>
                <c:ptCount val="4"/>
                <c:pt idx="0">
                  <c:v>Strain 2</c:v>
                </c:pt>
                <c:pt idx="1">
                  <c:v>Strain 3</c:v>
                </c:pt>
                <c:pt idx="2">
                  <c:v>Strain 4</c:v>
                </c:pt>
                <c:pt idx="3">
                  <c:v>Strain 5</c:v>
                </c:pt>
              </c:strCache>
            </c:strRef>
          </c:cat>
          <c:val>
            <c:numRef>
              <c:f>Sheet1!$C$2:$C$5</c:f>
              <c:numCache>
                <c:formatCode>General</c:formatCode>
                <c:ptCount val="4"/>
                <c:pt idx="0">
                  <c:v>2291</c:v>
                </c:pt>
                <c:pt idx="1">
                  <c:v>2323</c:v>
                </c:pt>
                <c:pt idx="2">
                  <c:v>2292</c:v>
                </c:pt>
                <c:pt idx="3">
                  <c:v>2327</c:v>
                </c:pt>
              </c:numCache>
            </c:numRef>
          </c:val>
          <c:extLst>
            <c:ext xmlns:c16="http://schemas.microsoft.com/office/drawing/2014/chart" uri="{C3380CC4-5D6E-409C-BE32-E72D297353CC}">
              <c16:uniqueId val="{00000001-6F75-490B-817A-6854F3F2FBCD}"/>
            </c:ext>
          </c:extLst>
        </c:ser>
        <c:ser>
          <c:idx val="2"/>
          <c:order val="2"/>
          <c:tx>
            <c:strRef>
              <c:f>Sheet1!$D$1</c:f>
              <c:strCache>
                <c:ptCount val="1"/>
                <c:pt idx="0">
                  <c:v>nonCDS</c:v>
                </c:pt>
              </c:strCache>
            </c:strRef>
          </c:tx>
          <c:spPr>
            <a:solidFill>
              <a:schemeClr val="accent4"/>
            </a:solidFill>
            <a:ln>
              <a:noFill/>
            </a:ln>
            <a:effectLst/>
          </c:spPr>
          <c:invertIfNegative val="0"/>
          <c:cat>
            <c:strRef>
              <c:f>Sheet1!$A$2:$A$5</c:f>
              <c:strCache>
                <c:ptCount val="4"/>
                <c:pt idx="0">
                  <c:v>Strain 2</c:v>
                </c:pt>
                <c:pt idx="1">
                  <c:v>Strain 3</c:v>
                </c:pt>
                <c:pt idx="2">
                  <c:v>Strain 4</c:v>
                </c:pt>
                <c:pt idx="3">
                  <c:v>Strain 5</c:v>
                </c:pt>
              </c:strCache>
            </c:strRef>
          </c:cat>
          <c:val>
            <c:numRef>
              <c:f>Sheet1!$D$2:$D$5</c:f>
              <c:numCache>
                <c:formatCode>General</c:formatCode>
                <c:ptCount val="4"/>
                <c:pt idx="0">
                  <c:v>658</c:v>
                </c:pt>
                <c:pt idx="1">
                  <c:v>776</c:v>
                </c:pt>
                <c:pt idx="2">
                  <c:v>742</c:v>
                </c:pt>
                <c:pt idx="3">
                  <c:v>835</c:v>
                </c:pt>
              </c:numCache>
            </c:numRef>
          </c:val>
          <c:extLst>
            <c:ext xmlns:c16="http://schemas.microsoft.com/office/drawing/2014/chart" uri="{C3380CC4-5D6E-409C-BE32-E72D297353CC}">
              <c16:uniqueId val="{00000002-6F75-490B-817A-6854F3F2FBCD}"/>
            </c:ext>
          </c:extLst>
        </c:ser>
        <c:dLbls>
          <c:showLegendKey val="0"/>
          <c:showVal val="0"/>
          <c:showCatName val="0"/>
          <c:showSerName val="0"/>
          <c:showPercent val="0"/>
          <c:showBubbleSize val="0"/>
        </c:dLbls>
        <c:gapWidth val="219"/>
        <c:overlap val="-27"/>
        <c:axId val="-888763888"/>
        <c:axId val="-888762256"/>
      </c:barChart>
      <c:catAx>
        <c:axId val="-88876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2256"/>
        <c:crosses val="autoZero"/>
        <c:auto val="1"/>
        <c:lblAlgn val="ctr"/>
        <c:lblOffset val="100"/>
        <c:noMultiLvlLbl val="0"/>
      </c:catAx>
      <c:valAx>
        <c:axId val="-88876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Mutation</a:t>
            </a:r>
            <a:r>
              <a:rPr lang="bs-Latn-BA"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Overall</c:v>
                </c:pt>
              </c:strCache>
            </c:strRef>
          </c:tx>
          <c:spPr>
            <a:solidFill>
              <a:schemeClr val="accent6"/>
            </a:solidFill>
            <a:ln>
              <a:noFill/>
            </a:ln>
            <a:effectLst/>
          </c:spPr>
          <c:invertIfNegative val="0"/>
          <c:cat>
            <c:strRef>
              <c:f>Sheet1!$A$2:$A$5</c:f>
              <c:strCache>
                <c:ptCount val="4"/>
                <c:pt idx="0">
                  <c:v>Strain 2</c:v>
                </c:pt>
                <c:pt idx="1">
                  <c:v>Strain 3</c:v>
                </c:pt>
                <c:pt idx="2">
                  <c:v>Strain 4</c:v>
                </c:pt>
                <c:pt idx="3">
                  <c:v>Strain 5</c:v>
                </c:pt>
              </c:strCache>
            </c:strRef>
          </c:cat>
          <c:val>
            <c:numRef>
              <c:f>Sheet1!$B$2:$B$5</c:f>
              <c:numCache>
                <c:formatCode>General</c:formatCode>
                <c:ptCount val="4"/>
                <c:pt idx="0">
                  <c:v>0.192</c:v>
                </c:pt>
                <c:pt idx="1">
                  <c:v>0.20200000000000001</c:v>
                </c:pt>
                <c:pt idx="2">
                  <c:v>0.19800000000000001</c:v>
                </c:pt>
                <c:pt idx="3">
                  <c:v>0.20599999999999999</c:v>
                </c:pt>
              </c:numCache>
            </c:numRef>
          </c:val>
          <c:extLst>
            <c:ext xmlns:c16="http://schemas.microsoft.com/office/drawing/2014/chart" uri="{C3380CC4-5D6E-409C-BE32-E72D297353CC}">
              <c16:uniqueId val="{00000000-69DA-4BC6-8C9D-50A4964246B4}"/>
            </c:ext>
          </c:extLst>
        </c:ser>
        <c:ser>
          <c:idx val="1"/>
          <c:order val="1"/>
          <c:tx>
            <c:strRef>
              <c:f>Sheet1!$C$1</c:f>
              <c:strCache>
                <c:ptCount val="1"/>
                <c:pt idx="0">
                  <c:v>CDS </c:v>
                </c:pt>
              </c:strCache>
            </c:strRef>
          </c:tx>
          <c:spPr>
            <a:solidFill>
              <a:schemeClr val="accent5"/>
            </a:solidFill>
            <a:ln>
              <a:noFill/>
            </a:ln>
            <a:effectLst/>
          </c:spPr>
          <c:invertIfNegative val="0"/>
          <c:cat>
            <c:strRef>
              <c:f>Sheet1!$A$2:$A$5</c:f>
              <c:strCache>
                <c:ptCount val="4"/>
                <c:pt idx="0">
                  <c:v>Strain 2</c:v>
                </c:pt>
                <c:pt idx="1">
                  <c:v>Strain 3</c:v>
                </c:pt>
                <c:pt idx="2">
                  <c:v>Strain 4</c:v>
                </c:pt>
                <c:pt idx="3">
                  <c:v>Strain 5</c:v>
                </c:pt>
              </c:strCache>
            </c:strRef>
          </c:cat>
          <c:val>
            <c:numRef>
              <c:f>Sheet1!$C$2:$C$5</c:f>
              <c:numCache>
                <c:formatCode>General</c:formatCode>
                <c:ptCount val="4"/>
                <c:pt idx="0">
                  <c:v>0.16800000000000001</c:v>
                </c:pt>
                <c:pt idx="1">
                  <c:v>0.17</c:v>
                </c:pt>
                <c:pt idx="2">
                  <c:v>0.16800000000000001</c:v>
                </c:pt>
                <c:pt idx="3">
                  <c:v>0.17</c:v>
                </c:pt>
              </c:numCache>
            </c:numRef>
          </c:val>
          <c:extLst>
            <c:ext xmlns:c16="http://schemas.microsoft.com/office/drawing/2014/chart" uri="{C3380CC4-5D6E-409C-BE32-E72D297353CC}">
              <c16:uniqueId val="{00000001-69DA-4BC6-8C9D-50A4964246B4}"/>
            </c:ext>
          </c:extLst>
        </c:ser>
        <c:ser>
          <c:idx val="2"/>
          <c:order val="2"/>
          <c:tx>
            <c:strRef>
              <c:f>Sheet1!$D$1</c:f>
              <c:strCache>
                <c:ptCount val="1"/>
                <c:pt idx="0">
                  <c:v>nonCDS</c:v>
                </c:pt>
              </c:strCache>
            </c:strRef>
          </c:tx>
          <c:spPr>
            <a:solidFill>
              <a:schemeClr val="accent4"/>
            </a:solidFill>
            <a:ln>
              <a:noFill/>
            </a:ln>
            <a:effectLst/>
          </c:spPr>
          <c:invertIfNegative val="0"/>
          <c:cat>
            <c:strRef>
              <c:f>Sheet1!$A$2:$A$5</c:f>
              <c:strCache>
                <c:ptCount val="4"/>
                <c:pt idx="0">
                  <c:v>Strain 2</c:v>
                </c:pt>
                <c:pt idx="1">
                  <c:v>Strain 3</c:v>
                </c:pt>
                <c:pt idx="2">
                  <c:v>Strain 4</c:v>
                </c:pt>
                <c:pt idx="3">
                  <c:v>Strain 5</c:v>
                </c:pt>
              </c:strCache>
            </c:strRef>
          </c:cat>
          <c:val>
            <c:numRef>
              <c:f>Sheet1!$D$2:$D$5</c:f>
              <c:numCache>
                <c:formatCode>General</c:formatCode>
                <c:ptCount val="4"/>
                <c:pt idx="0">
                  <c:v>0.38700000000000001</c:v>
                </c:pt>
                <c:pt idx="1">
                  <c:v>0.45600000000000002</c:v>
                </c:pt>
                <c:pt idx="2">
                  <c:v>0.436</c:v>
                </c:pt>
                <c:pt idx="3">
                  <c:v>0.49099999999999999</c:v>
                </c:pt>
              </c:numCache>
            </c:numRef>
          </c:val>
          <c:extLst>
            <c:ext xmlns:c16="http://schemas.microsoft.com/office/drawing/2014/chart" uri="{C3380CC4-5D6E-409C-BE32-E72D297353CC}">
              <c16:uniqueId val="{00000002-69DA-4BC6-8C9D-50A4964246B4}"/>
            </c:ext>
          </c:extLst>
        </c:ser>
        <c:dLbls>
          <c:showLegendKey val="0"/>
          <c:showVal val="0"/>
          <c:showCatName val="0"/>
          <c:showSerName val="0"/>
          <c:showPercent val="0"/>
          <c:showBubbleSize val="0"/>
        </c:dLbls>
        <c:gapWidth val="219"/>
        <c:overlap val="-27"/>
        <c:axId val="-888761712"/>
        <c:axId val="-888760624"/>
      </c:barChart>
      <c:catAx>
        <c:axId val="-88876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0624"/>
        <c:crosses val="autoZero"/>
        <c:auto val="1"/>
        <c:lblAlgn val="ctr"/>
        <c:lblOffset val="100"/>
        <c:noMultiLvlLbl val="0"/>
      </c:catAx>
      <c:valAx>
        <c:axId val="-88876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TT ratios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Overall</c:v>
                </c:pt>
              </c:strCache>
            </c:strRef>
          </c:tx>
          <c:spPr>
            <a:solidFill>
              <a:schemeClr val="accent6"/>
            </a:solidFill>
            <a:ln>
              <a:noFill/>
            </a:ln>
            <a:effectLst/>
          </c:spPr>
          <c:invertIfNegative val="0"/>
          <c:cat>
            <c:strRef>
              <c:f>Sheet1!$A$2:$A$5</c:f>
              <c:strCache>
                <c:ptCount val="4"/>
                <c:pt idx="0">
                  <c:v>Strain 2</c:v>
                </c:pt>
                <c:pt idx="1">
                  <c:v>Strain 3</c:v>
                </c:pt>
                <c:pt idx="2">
                  <c:v>Strain 4</c:v>
                </c:pt>
                <c:pt idx="3">
                  <c:v>Strain 5</c:v>
                </c:pt>
              </c:strCache>
            </c:strRef>
          </c:cat>
          <c:val>
            <c:numRef>
              <c:f>Sheet1!$B$2:$B$5</c:f>
              <c:numCache>
                <c:formatCode>General</c:formatCode>
                <c:ptCount val="4"/>
                <c:pt idx="0">
                  <c:v>1.926977688</c:v>
                </c:pt>
                <c:pt idx="1">
                  <c:v>1.9039039040000001</c:v>
                </c:pt>
                <c:pt idx="2">
                  <c:v>1.9420142419999999</c:v>
                </c:pt>
                <c:pt idx="3">
                  <c:v>1.9163265309999999</c:v>
                </c:pt>
              </c:numCache>
            </c:numRef>
          </c:val>
          <c:extLst>
            <c:ext xmlns:c16="http://schemas.microsoft.com/office/drawing/2014/chart" uri="{C3380CC4-5D6E-409C-BE32-E72D297353CC}">
              <c16:uniqueId val="{00000000-F408-4609-B65A-92C0751BE811}"/>
            </c:ext>
          </c:extLst>
        </c:ser>
        <c:ser>
          <c:idx val="1"/>
          <c:order val="1"/>
          <c:tx>
            <c:strRef>
              <c:f>Sheet1!$C$1</c:f>
              <c:strCache>
                <c:ptCount val="1"/>
                <c:pt idx="0">
                  <c:v>CDS</c:v>
                </c:pt>
              </c:strCache>
            </c:strRef>
          </c:tx>
          <c:spPr>
            <a:solidFill>
              <a:schemeClr val="accent5"/>
            </a:solidFill>
            <a:ln>
              <a:noFill/>
            </a:ln>
            <a:effectLst/>
          </c:spPr>
          <c:invertIfNegative val="0"/>
          <c:cat>
            <c:strRef>
              <c:f>Sheet1!$A$2:$A$5</c:f>
              <c:strCache>
                <c:ptCount val="4"/>
                <c:pt idx="0">
                  <c:v>Strain 2</c:v>
                </c:pt>
                <c:pt idx="1">
                  <c:v>Strain 3</c:v>
                </c:pt>
                <c:pt idx="2">
                  <c:v>Strain 4</c:v>
                </c:pt>
                <c:pt idx="3">
                  <c:v>Strain 5</c:v>
                </c:pt>
              </c:strCache>
            </c:strRef>
          </c:cat>
          <c:val>
            <c:numRef>
              <c:f>Sheet1!$C$2:$C$5</c:f>
              <c:numCache>
                <c:formatCode>General</c:formatCode>
                <c:ptCount val="4"/>
                <c:pt idx="0">
                  <c:v>2.2263083450000001</c:v>
                </c:pt>
                <c:pt idx="1">
                  <c:v>2.1698630140000001</c:v>
                </c:pt>
                <c:pt idx="2">
                  <c:v>2.2231638419999999</c:v>
                </c:pt>
                <c:pt idx="3">
                  <c:v>2.1928374659999998</c:v>
                </c:pt>
              </c:numCache>
            </c:numRef>
          </c:val>
          <c:extLst>
            <c:ext xmlns:c16="http://schemas.microsoft.com/office/drawing/2014/chart" uri="{C3380CC4-5D6E-409C-BE32-E72D297353CC}">
              <c16:uniqueId val="{00000001-F408-4609-B65A-92C0751BE811}"/>
            </c:ext>
          </c:extLst>
        </c:ser>
        <c:ser>
          <c:idx val="2"/>
          <c:order val="2"/>
          <c:tx>
            <c:strRef>
              <c:f>Sheet1!$D$1</c:f>
              <c:strCache>
                <c:ptCount val="1"/>
                <c:pt idx="0">
                  <c:v>nonCDS</c:v>
                </c:pt>
              </c:strCache>
            </c:strRef>
          </c:tx>
          <c:spPr>
            <a:solidFill>
              <a:schemeClr val="accent4"/>
            </a:solidFill>
            <a:ln>
              <a:noFill/>
            </a:ln>
            <a:effectLst/>
          </c:spPr>
          <c:invertIfNegative val="0"/>
          <c:cat>
            <c:strRef>
              <c:f>Sheet1!$A$2:$A$5</c:f>
              <c:strCache>
                <c:ptCount val="4"/>
                <c:pt idx="0">
                  <c:v>Strain 2</c:v>
                </c:pt>
                <c:pt idx="1">
                  <c:v>Strain 3</c:v>
                </c:pt>
                <c:pt idx="2">
                  <c:v>Strain 4</c:v>
                </c:pt>
                <c:pt idx="3">
                  <c:v>Strain 5</c:v>
                </c:pt>
              </c:strCache>
            </c:strRef>
          </c:cat>
          <c:val>
            <c:numRef>
              <c:f>Sheet1!$D$2:$D$5</c:f>
              <c:numCache>
                <c:formatCode>General</c:formatCode>
                <c:ptCount val="4"/>
                <c:pt idx="0">
                  <c:v>1.168458781</c:v>
                </c:pt>
                <c:pt idx="1">
                  <c:v>1.182156134</c:v>
                </c:pt>
                <c:pt idx="2">
                  <c:v>1.2181818179999999</c:v>
                </c:pt>
                <c:pt idx="3">
                  <c:v>1.1259842520000001</c:v>
                </c:pt>
              </c:numCache>
            </c:numRef>
          </c:val>
          <c:extLst>
            <c:ext xmlns:c16="http://schemas.microsoft.com/office/drawing/2014/chart" uri="{C3380CC4-5D6E-409C-BE32-E72D297353CC}">
              <c16:uniqueId val="{00000002-F408-4609-B65A-92C0751BE811}"/>
            </c:ext>
          </c:extLst>
        </c:ser>
        <c:dLbls>
          <c:showLegendKey val="0"/>
          <c:showVal val="0"/>
          <c:showCatName val="0"/>
          <c:showSerName val="0"/>
          <c:showPercent val="0"/>
          <c:showBubbleSize val="0"/>
        </c:dLbls>
        <c:gapWidth val="219"/>
        <c:overlap val="-27"/>
        <c:axId val="-888760080"/>
        <c:axId val="-888759536"/>
      </c:barChart>
      <c:catAx>
        <c:axId val="-88876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59536"/>
        <c:crosses val="autoZero"/>
        <c:auto val="1"/>
        <c:lblAlgn val="ctr"/>
        <c:lblOffset val="100"/>
        <c:noMultiLvlLbl val="0"/>
      </c:catAx>
      <c:valAx>
        <c:axId val="-88875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76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Overall</a:t>
            </a:r>
            <a:r>
              <a:rPr lang="bs-Latn-BA" baseline="0"/>
              <a:t> gaps, insertions and deletions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Gap</c:v>
                </c:pt>
              </c:strCache>
            </c:strRef>
          </c:tx>
          <c:spPr>
            <a:solidFill>
              <a:schemeClr val="accent6"/>
            </a:solidFill>
            <a:ln>
              <a:noFill/>
            </a:ln>
            <a:effectLst/>
          </c:spPr>
          <c:invertIfNegative val="0"/>
          <c:cat>
            <c:strRef>
              <c:f>Sheet1!$A$2:$A$5</c:f>
              <c:strCache>
                <c:ptCount val="4"/>
                <c:pt idx="0">
                  <c:v>Strain 2</c:v>
                </c:pt>
                <c:pt idx="1">
                  <c:v>Strain 3</c:v>
                </c:pt>
                <c:pt idx="2">
                  <c:v>Strain 4</c:v>
                </c:pt>
                <c:pt idx="3">
                  <c:v>Strain 5</c:v>
                </c:pt>
              </c:strCache>
            </c:strRef>
          </c:cat>
          <c:val>
            <c:numRef>
              <c:f>Sheet1!$B$2:$B$5</c:f>
              <c:numCache>
                <c:formatCode>General</c:formatCode>
                <c:ptCount val="4"/>
                <c:pt idx="0">
                  <c:v>63</c:v>
                </c:pt>
                <c:pt idx="1">
                  <c:v>198</c:v>
                </c:pt>
                <c:pt idx="2">
                  <c:v>142</c:v>
                </c:pt>
                <c:pt idx="3">
                  <c:v>304</c:v>
                </c:pt>
              </c:numCache>
            </c:numRef>
          </c:val>
          <c:extLst>
            <c:ext xmlns:c16="http://schemas.microsoft.com/office/drawing/2014/chart" uri="{C3380CC4-5D6E-409C-BE32-E72D297353CC}">
              <c16:uniqueId val="{00000000-17AD-4D8D-8471-B604F6A68A72}"/>
            </c:ext>
          </c:extLst>
        </c:ser>
        <c:ser>
          <c:idx val="1"/>
          <c:order val="1"/>
          <c:tx>
            <c:strRef>
              <c:f>Sheet1!$C$1</c:f>
              <c:strCache>
                <c:ptCount val="1"/>
                <c:pt idx="0">
                  <c:v>Ins</c:v>
                </c:pt>
              </c:strCache>
            </c:strRef>
          </c:tx>
          <c:spPr>
            <a:solidFill>
              <a:schemeClr val="accent5"/>
            </a:solidFill>
            <a:ln>
              <a:noFill/>
            </a:ln>
            <a:effectLst/>
          </c:spPr>
          <c:invertIfNegative val="0"/>
          <c:cat>
            <c:strRef>
              <c:f>Sheet1!$A$2:$A$5</c:f>
              <c:strCache>
                <c:ptCount val="4"/>
                <c:pt idx="0">
                  <c:v>Strain 2</c:v>
                </c:pt>
                <c:pt idx="1">
                  <c:v>Strain 3</c:v>
                </c:pt>
                <c:pt idx="2">
                  <c:v>Strain 4</c:v>
                </c:pt>
                <c:pt idx="3">
                  <c:v>Strain 5</c:v>
                </c:pt>
              </c:strCache>
            </c:strRef>
          </c:cat>
          <c:val>
            <c:numRef>
              <c:f>Sheet1!$C$2:$C$5</c:f>
              <c:numCache>
                <c:formatCode>General</c:formatCode>
                <c:ptCount val="4"/>
                <c:pt idx="0">
                  <c:v>30</c:v>
                </c:pt>
                <c:pt idx="1">
                  <c:v>112</c:v>
                </c:pt>
                <c:pt idx="2">
                  <c:v>109</c:v>
                </c:pt>
                <c:pt idx="3">
                  <c:v>226</c:v>
                </c:pt>
              </c:numCache>
            </c:numRef>
          </c:val>
          <c:extLst>
            <c:ext xmlns:c16="http://schemas.microsoft.com/office/drawing/2014/chart" uri="{C3380CC4-5D6E-409C-BE32-E72D297353CC}">
              <c16:uniqueId val="{00000001-17AD-4D8D-8471-B604F6A68A72}"/>
            </c:ext>
          </c:extLst>
        </c:ser>
        <c:ser>
          <c:idx val="2"/>
          <c:order val="2"/>
          <c:tx>
            <c:strRef>
              <c:f>Sheet1!$D$1</c:f>
              <c:strCache>
                <c:ptCount val="1"/>
                <c:pt idx="0">
                  <c:v>Del</c:v>
                </c:pt>
              </c:strCache>
            </c:strRef>
          </c:tx>
          <c:spPr>
            <a:solidFill>
              <a:schemeClr val="accent4"/>
            </a:solidFill>
            <a:ln>
              <a:noFill/>
            </a:ln>
            <a:effectLst/>
          </c:spPr>
          <c:invertIfNegative val="0"/>
          <c:cat>
            <c:strRef>
              <c:f>Sheet1!$A$2:$A$5</c:f>
              <c:strCache>
                <c:ptCount val="4"/>
                <c:pt idx="0">
                  <c:v>Strain 2</c:v>
                </c:pt>
                <c:pt idx="1">
                  <c:v>Strain 3</c:v>
                </c:pt>
                <c:pt idx="2">
                  <c:v>Strain 4</c:v>
                </c:pt>
                <c:pt idx="3">
                  <c:v>Strain 5</c:v>
                </c:pt>
              </c:strCache>
            </c:strRef>
          </c:cat>
          <c:val>
            <c:numRef>
              <c:f>Sheet1!$D$2:$D$5</c:f>
              <c:numCache>
                <c:formatCode>General</c:formatCode>
                <c:ptCount val="4"/>
                <c:pt idx="0">
                  <c:v>33</c:v>
                </c:pt>
                <c:pt idx="1">
                  <c:v>86</c:v>
                </c:pt>
                <c:pt idx="2">
                  <c:v>33</c:v>
                </c:pt>
                <c:pt idx="3">
                  <c:v>78</c:v>
                </c:pt>
              </c:numCache>
            </c:numRef>
          </c:val>
          <c:extLst>
            <c:ext xmlns:c16="http://schemas.microsoft.com/office/drawing/2014/chart" uri="{C3380CC4-5D6E-409C-BE32-E72D297353CC}">
              <c16:uniqueId val="{00000002-17AD-4D8D-8471-B604F6A68A72}"/>
            </c:ext>
          </c:extLst>
        </c:ser>
        <c:dLbls>
          <c:showLegendKey val="0"/>
          <c:showVal val="0"/>
          <c:showCatName val="0"/>
          <c:showSerName val="0"/>
          <c:showPercent val="0"/>
          <c:showBubbleSize val="0"/>
        </c:dLbls>
        <c:gapWidth val="219"/>
        <c:overlap val="-27"/>
        <c:axId val="-930157616"/>
        <c:axId val="-930157072"/>
      </c:barChart>
      <c:catAx>
        <c:axId val="-93015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157072"/>
        <c:crosses val="autoZero"/>
        <c:auto val="1"/>
        <c:lblAlgn val="ctr"/>
        <c:lblOffset val="100"/>
        <c:noMultiLvlLbl val="0"/>
      </c:catAx>
      <c:valAx>
        <c:axId val="-93015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15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CDS</a:t>
            </a:r>
            <a:r>
              <a:rPr lang="bs-Latn-BA" baseline="0"/>
              <a:t> gaps, insertions and deletion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Gap</c:v>
                </c:pt>
              </c:strCache>
            </c:strRef>
          </c:tx>
          <c:spPr>
            <a:solidFill>
              <a:schemeClr val="accent6"/>
            </a:solidFill>
            <a:ln>
              <a:noFill/>
            </a:ln>
            <a:effectLst/>
          </c:spPr>
          <c:invertIfNegative val="0"/>
          <c:cat>
            <c:strRef>
              <c:f>Sheet1!$A$2:$A$5</c:f>
              <c:strCache>
                <c:ptCount val="4"/>
                <c:pt idx="0">
                  <c:v>Strain 2</c:v>
                </c:pt>
                <c:pt idx="1">
                  <c:v>Strain 3</c:v>
                </c:pt>
                <c:pt idx="2">
                  <c:v>Strain 4</c:v>
                </c:pt>
                <c:pt idx="3">
                  <c:v>Strain 5</c:v>
                </c:pt>
              </c:strCache>
            </c:strRef>
          </c:cat>
          <c:val>
            <c:numRef>
              <c:f>Sheet1!$B$2:$B$5</c:f>
              <c:numCache>
                <c:formatCode>General</c:formatCode>
                <c:ptCount val="4"/>
                <c:pt idx="0">
                  <c:v>10</c:v>
                </c:pt>
                <c:pt idx="1">
                  <c:v>9</c:v>
                </c:pt>
                <c:pt idx="2">
                  <c:v>10</c:v>
                </c:pt>
                <c:pt idx="3">
                  <c:v>9</c:v>
                </c:pt>
              </c:numCache>
            </c:numRef>
          </c:val>
          <c:extLst>
            <c:ext xmlns:c16="http://schemas.microsoft.com/office/drawing/2014/chart" uri="{C3380CC4-5D6E-409C-BE32-E72D297353CC}">
              <c16:uniqueId val="{00000000-A185-4AC8-94E0-87D1252F47F8}"/>
            </c:ext>
          </c:extLst>
        </c:ser>
        <c:ser>
          <c:idx val="1"/>
          <c:order val="1"/>
          <c:tx>
            <c:strRef>
              <c:f>Sheet1!$C$1</c:f>
              <c:strCache>
                <c:ptCount val="1"/>
                <c:pt idx="0">
                  <c:v>Ins</c:v>
                </c:pt>
              </c:strCache>
            </c:strRef>
          </c:tx>
          <c:spPr>
            <a:solidFill>
              <a:schemeClr val="accent5"/>
            </a:solidFill>
            <a:ln>
              <a:noFill/>
            </a:ln>
            <a:effectLst/>
          </c:spPr>
          <c:invertIfNegative val="0"/>
          <c:cat>
            <c:strRef>
              <c:f>Sheet1!$A$2:$A$5</c:f>
              <c:strCache>
                <c:ptCount val="4"/>
                <c:pt idx="0">
                  <c:v>Strain 2</c:v>
                </c:pt>
                <c:pt idx="1">
                  <c:v>Strain 3</c:v>
                </c:pt>
                <c:pt idx="2">
                  <c:v>Strain 4</c:v>
                </c:pt>
                <c:pt idx="3">
                  <c:v>Strain 5</c:v>
                </c:pt>
              </c:strCache>
            </c:strRef>
          </c:cat>
          <c:val>
            <c:numRef>
              <c:f>Sheet1!$C$2:$C$5</c:f>
              <c:numCache>
                <c:formatCode>General</c:formatCode>
                <c:ptCount val="4"/>
                <c:pt idx="0">
                  <c:v>10</c:v>
                </c:pt>
                <c:pt idx="1">
                  <c:v>9</c:v>
                </c:pt>
                <c:pt idx="2">
                  <c:v>10</c:v>
                </c:pt>
                <c:pt idx="3">
                  <c:v>9</c:v>
                </c:pt>
              </c:numCache>
            </c:numRef>
          </c:val>
          <c:extLst>
            <c:ext xmlns:c16="http://schemas.microsoft.com/office/drawing/2014/chart" uri="{C3380CC4-5D6E-409C-BE32-E72D297353CC}">
              <c16:uniqueId val="{00000001-A185-4AC8-94E0-87D1252F47F8}"/>
            </c:ext>
          </c:extLst>
        </c:ser>
        <c:ser>
          <c:idx val="2"/>
          <c:order val="2"/>
          <c:tx>
            <c:strRef>
              <c:f>Sheet1!$D$1</c:f>
              <c:strCache>
                <c:ptCount val="1"/>
                <c:pt idx="0">
                  <c:v>Del</c:v>
                </c:pt>
              </c:strCache>
            </c:strRef>
          </c:tx>
          <c:spPr>
            <a:solidFill>
              <a:schemeClr val="accent4"/>
            </a:solidFill>
            <a:ln>
              <a:noFill/>
            </a:ln>
            <a:effectLst/>
          </c:spPr>
          <c:invertIfNegative val="0"/>
          <c:cat>
            <c:strRef>
              <c:f>Sheet1!$A$2:$A$5</c:f>
              <c:strCache>
                <c:ptCount val="4"/>
                <c:pt idx="0">
                  <c:v>Strain 2</c:v>
                </c:pt>
                <c:pt idx="1">
                  <c:v>Strain 3</c:v>
                </c:pt>
                <c:pt idx="2">
                  <c:v>Strain 4</c:v>
                </c:pt>
                <c:pt idx="3">
                  <c:v>Strain 5</c:v>
                </c:pt>
              </c:strCache>
            </c:strRef>
          </c:cat>
          <c:val>
            <c:numRef>
              <c:f>Sheet1!$D$2:$D$5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A185-4AC8-94E0-87D1252F47F8}"/>
            </c:ext>
          </c:extLst>
        </c:ser>
        <c:dLbls>
          <c:showLegendKey val="0"/>
          <c:showVal val="0"/>
          <c:showCatName val="0"/>
          <c:showSerName val="0"/>
          <c:showPercent val="0"/>
          <c:showBubbleSize val="0"/>
        </c:dLbls>
        <c:gapWidth val="219"/>
        <c:overlap val="-27"/>
        <c:axId val="-930158160"/>
        <c:axId val="-930156528"/>
      </c:barChart>
      <c:catAx>
        <c:axId val="-93015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156528"/>
        <c:crosses val="autoZero"/>
        <c:auto val="1"/>
        <c:lblAlgn val="ctr"/>
        <c:lblOffset val="100"/>
        <c:noMultiLvlLbl val="0"/>
      </c:catAx>
      <c:valAx>
        <c:axId val="-93015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15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nonCDS</a:t>
            </a:r>
            <a:r>
              <a:rPr lang="bs-Latn-BA" baseline="0"/>
              <a:t> gaps, insertions and deletions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Gap</c:v>
                </c:pt>
              </c:strCache>
            </c:strRef>
          </c:tx>
          <c:spPr>
            <a:solidFill>
              <a:schemeClr val="accent6"/>
            </a:solidFill>
            <a:ln>
              <a:noFill/>
            </a:ln>
            <a:effectLst/>
          </c:spPr>
          <c:invertIfNegative val="0"/>
          <c:cat>
            <c:strRef>
              <c:f>Sheet1!$A$2:$A$5</c:f>
              <c:strCache>
                <c:ptCount val="4"/>
                <c:pt idx="0">
                  <c:v>Strain 2</c:v>
                </c:pt>
                <c:pt idx="1">
                  <c:v>Strain 3</c:v>
                </c:pt>
                <c:pt idx="2">
                  <c:v>Strain 4</c:v>
                </c:pt>
                <c:pt idx="3">
                  <c:v>Strain 5</c:v>
                </c:pt>
              </c:strCache>
            </c:strRef>
          </c:cat>
          <c:val>
            <c:numRef>
              <c:f>Sheet1!$B$2:$B$5</c:f>
              <c:numCache>
                <c:formatCode>General</c:formatCode>
                <c:ptCount val="4"/>
                <c:pt idx="0">
                  <c:v>53</c:v>
                </c:pt>
                <c:pt idx="1">
                  <c:v>189</c:v>
                </c:pt>
                <c:pt idx="2">
                  <c:v>132</c:v>
                </c:pt>
                <c:pt idx="3">
                  <c:v>295</c:v>
                </c:pt>
              </c:numCache>
            </c:numRef>
          </c:val>
          <c:extLst>
            <c:ext xmlns:c16="http://schemas.microsoft.com/office/drawing/2014/chart" uri="{C3380CC4-5D6E-409C-BE32-E72D297353CC}">
              <c16:uniqueId val="{00000000-3B1E-4F07-B49B-6E5DDE8EEEC9}"/>
            </c:ext>
          </c:extLst>
        </c:ser>
        <c:ser>
          <c:idx val="1"/>
          <c:order val="1"/>
          <c:tx>
            <c:strRef>
              <c:f>Sheet1!$C$1</c:f>
              <c:strCache>
                <c:ptCount val="1"/>
                <c:pt idx="0">
                  <c:v>Ins</c:v>
                </c:pt>
              </c:strCache>
            </c:strRef>
          </c:tx>
          <c:spPr>
            <a:solidFill>
              <a:schemeClr val="accent5"/>
            </a:solidFill>
            <a:ln>
              <a:noFill/>
            </a:ln>
            <a:effectLst/>
          </c:spPr>
          <c:invertIfNegative val="0"/>
          <c:cat>
            <c:strRef>
              <c:f>Sheet1!$A$2:$A$5</c:f>
              <c:strCache>
                <c:ptCount val="4"/>
                <c:pt idx="0">
                  <c:v>Strain 2</c:v>
                </c:pt>
                <c:pt idx="1">
                  <c:v>Strain 3</c:v>
                </c:pt>
                <c:pt idx="2">
                  <c:v>Strain 4</c:v>
                </c:pt>
                <c:pt idx="3">
                  <c:v>Strain 5</c:v>
                </c:pt>
              </c:strCache>
            </c:strRef>
          </c:cat>
          <c:val>
            <c:numRef>
              <c:f>Sheet1!$C$2:$C$5</c:f>
              <c:numCache>
                <c:formatCode>General</c:formatCode>
                <c:ptCount val="4"/>
                <c:pt idx="0">
                  <c:v>20</c:v>
                </c:pt>
                <c:pt idx="1">
                  <c:v>103</c:v>
                </c:pt>
                <c:pt idx="2">
                  <c:v>99</c:v>
                </c:pt>
                <c:pt idx="3">
                  <c:v>217</c:v>
                </c:pt>
              </c:numCache>
            </c:numRef>
          </c:val>
          <c:extLst>
            <c:ext xmlns:c16="http://schemas.microsoft.com/office/drawing/2014/chart" uri="{C3380CC4-5D6E-409C-BE32-E72D297353CC}">
              <c16:uniqueId val="{00000001-3B1E-4F07-B49B-6E5DDE8EEEC9}"/>
            </c:ext>
          </c:extLst>
        </c:ser>
        <c:ser>
          <c:idx val="2"/>
          <c:order val="2"/>
          <c:tx>
            <c:strRef>
              <c:f>Sheet1!$D$1</c:f>
              <c:strCache>
                <c:ptCount val="1"/>
                <c:pt idx="0">
                  <c:v>Del</c:v>
                </c:pt>
              </c:strCache>
            </c:strRef>
          </c:tx>
          <c:spPr>
            <a:solidFill>
              <a:schemeClr val="accent4"/>
            </a:solidFill>
            <a:ln>
              <a:noFill/>
            </a:ln>
            <a:effectLst/>
          </c:spPr>
          <c:invertIfNegative val="0"/>
          <c:cat>
            <c:strRef>
              <c:f>Sheet1!$A$2:$A$5</c:f>
              <c:strCache>
                <c:ptCount val="4"/>
                <c:pt idx="0">
                  <c:v>Strain 2</c:v>
                </c:pt>
                <c:pt idx="1">
                  <c:v>Strain 3</c:v>
                </c:pt>
                <c:pt idx="2">
                  <c:v>Strain 4</c:v>
                </c:pt>
                <c:pt idx="3">
                  <c:v>Strain 5</c:v>
                </c:pt>
              </c:strCache>
            </c:strRef>
          </c:cat>
          <c:val>
            <c:numRef>
              <c:f>Sheet1!$D$2:$D$5</c:f>
              <c:numCache>
                <c:formatCode>General</c:formatCode>
                <c:ptCount val="4"/>
                <c:pt idx="0">
                  <c:v>33</c:v>
                </c:pt>
                <c:pt idx="1">
                  <c:v>86</c:v>
                </c:pt>
                <c:pt idx="2">
                  <c:v>33</c:v>
                </c:pt>
                <c:pt idx="3">
                  <c:v>78</c:v>
                </c:pt>
              </c:numCache>
            </c:numRef>
          </c:val>
          <c:extLst>
            <c:ext xmlns:c16="http://schemas.microsoft.com/office/drawing/2014/chart" uri="{C3380CC4-5D6E-409C-BE32-E72D297353CC}">
              <c16:uniqueId val="{00000002-3B1E-4F07-B49B-6E5DDE8EEEC9}"/>
            </c:ext>
          </c:extLst>
        </c:ser>
        <c:dLbls>
          <c:showLegendKey val="0"/>
          <c:showVal val="0"/>
          <c:showCatName val="0"/>
          <c:showSerName val="0"/>
          <c:showPercent val="0"/>
          <c:showBubbleSize val="0"/>
        </c:dLbls>
        <c:gapWidth val="219"/>
        <c:overlap val="-27"/>
        <c:axId val="-930155440"/>
        <c:axId val="-930158704"/>
      </c:barChart>
      <c:catAx>
        <c:axId val="-93015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158704"/>
        <c:crosses val="autoZero"/>
        <c:auto val="1"/>
        <c:lblAlgn val="ctr"/>
        <c:lblOffset val="100"/>
        <c:noMultiLvlLbl val="0"/>
      </c:catAx>
      <c:valAx>
        <c:axId val="-93015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15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43772-D0FF-4322-872D-B72FE69F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1</Pages>
  <Words>8393</Words>
  <Characters>47843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Muhamed Adilovic</cp:lastModifiedBy>
  <cp:revision>17</cp:revision>
  <dcterms:created xsi:type="dcterms:W3CDTF">2022-01-05T12:46:00Z</dcterms:created>
  <dcterms:modified xsi:type="dcterms:W3CDTF">2022-01-11T12:02:00Z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id="sI30MZxj"/&gt;&lt;style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