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0E337" w14:textId="60881187" w:rsidR="004F53BD" w:rsidRPr="00951307" w:rsidRDefault="008B4FA6" w:rsidP="008B4FA6">
      <w:pPr>
        <w:jc w:val="center"/>
        <w:rPr>
          <w:rFonts w:asciiTheme="majorHAnsi" w:hAnsiTheme="majorHAnsi" w:cstheme="majorHAnsi"/>
          <w:b/>
          <w:bCs/>
          <w:sz w:val="28"/>
          <w:szCs w:val="28"/>
          <w:lang w:val="bs-Latn-BA"/>
        </w:rPr>
      </w:pPr>
      <w:commentRangeStart w:id="0"/>
      <w:r w:rsidRPr="00951307">
        <w:rPr>
          <w:rFonts w:asciiTheme="majorHAnsi" w:hAnsiTheme="majorHAnsi" w:cstheme="majorHAnsi"/>
          <w:b/>
          <w:bCs/>
          <w:sz w:val="28"/>
          <w:szCs w:val="28"/>
          <w:lang w:val="bs-Latn-BA"/>
        </w:rPr>
        <w:t>Rhinovirus</w:t>
      </w:r>
      <w:commentRangeEnd w:id="0"/>
      <w:r w:rsidR="00E240A6">
        <w:rPr>
          <w:rStyle w:val="CommentReference"/>
        </w:rPr>
        <w:commentReference w:id="0"/>
      </w:r>
    </w:p>
    <w:p w14:paraId="5F154254" w14:textId="4D9E8BFF" w:rsidR="008B4FA6" w:rsidRPr="00FA51B6" w:rsidRDefault="008B4FA6" w:rsidP="008B4FA6">
      <w:pPr>
        <w:jc w:val="center"/>
        <w:rPr>
          <w:rFonts w:cstheme="minorHAnsi"/>
          <w:b/>
          <w:bCs/>
          <w:sz w:val="24"/>
          <w:szCs w:val="24"/>
          <w:lang w:val="bs-Latn-BA"/>
        </w:rPr>
      </w:pPr>
    </w:p>
    <w:p w14:paraId="566D9CA9" w14:textId="1DD577FC" w:rsidR="008B4FA6" w:rsidRDefault="006C6F53" w:rsidP="007E0CE5">
      <w:pPr>
        <w:spacing w:line="276" w:lineRule="auto"/>
        <w:jc w:val="both"/>
        <w:rPr>
          <w:rFonts w:cstheme="minorHAnsi"/>
          <w:color w:val="444444"/>
          <w:sz w:val="24"/>
          <w:szCs w:val="24"/>
          <w:shd w:val="clear" w:color="auto" w:fill="FFFFFF"/>
        </w:rPr>
      </w:pPr>
      <w:r w:rsidRPr="00FA51B6">
        <w:rPr>
          <w:rFonts w:cstheme="minorHAnsi"/>
          <w:sz w:val="24"/>
          <w:szCs w:val="24"/>
          <w:lang w:val="bs-Latn-BA"/>
        </w:rPr>
        <w:t xml:space="preserve">Rhinoviruses were discovered in the 1950s during efforts to identify what cause commmon cold. Even nowadays scientists are searching for cure. HRV is common cause of respiratory tract infection. For the detection PCR based assays are commonly used and HRV </w:t>
      </w:r>
      <w:r w:rsidR="002636E6" w:rsidRPr="00FA51B6">
        <w:rPr>
          <w:rFonts w:cstheme="minorHAnsi"/>
          <w:sz w:val="24"/>
          <w:szCs w:val="24"/>
          <w:lang w:val="bs-Latn-BA"/>
        </w:rPr>
        <w:t xml:space="preserve">is connected with other respiratory diseases like asthma and pneumonia. Rhinovirus is </w:t>
      </w:r>
      <w:r w:rsidR="00A64848" w:rsidRPr="00FA51B6">
        <w:rPr>
          <w:rFonts w:cstheme="minorHAnsi"/>
          <w:sz w:val="24"/>
          <w:szCs w:val="24"/>
          <w:lang w:val="bs-Latn-BA"/>
        </w:rPr>
        <w:t>single stranded RNA virus(family of Enteroviruses,</w:t>
      </w:r>
      <w:r w:rsidR="00A64848" w:rsidRPr="00FA51B6">
        <w:rPr>
          <w:rFonts w:cstheme="minorHAnsi"/>
          <w:sz w:val="24"/>
          <w:szCs w:val="24"/>
        </w:rPr>
        <w:t xml:space="preserve"> </w:t>
      </w:r>
      <w:r w:rsidR="00A64848" w:rsidRPr="00FA51B6">
        <w:rPr>
          <w:rFonts w:cstheme="minorHAnsi"/>
          <w:sz w:val="24"/>
          <w:szCs w:val="24"/>
          <w:lang w:val="bs-Latn-BA"/>
        </w:rPr>
        <w:t>Picornaviridae), approximately 7200 bp long. Scientists identified more than 100 strains of rhinoviruses which are divided into two main groups, A and b.</w:t>
      </w:r>
      <w:r w:rsidR="00772259" w:rsidRPr="00FA51B6">
        <w:rPr>
          <w:rFonts w:cstheme="minorHAnsi"/>
          <w:sz w:val="24"/>
          <w:szCs w:val="24"/>
          <w:lang w:val="bs-Latn-BA"/>
        </w:rPr>
        <w:t xml:space="preserve"> Rhinovirus is transmitted mosty directly( contact) and aerosol. Gathering the cultures of rhinoviruses is obtained by taking the sample from the nasopharynx. </w:t>
      </w:r>
      <w:r w:rsidR="00F44A0A" w:rsidRPr="00FA51B6">
        <w:rPr>
          <w:rFonts w:cstheme="minorHAnsi"/>
          <w:sz w:val="24"/>
          <w:szCs w:val="24"/>
          <w:lang w:val="bs-Latn-BA"/>
        </w:rPr>
        <w:t xml:space="preserve">Rhinovirus is not destroying ephithelial cells like other respiratory viruses(influenza). </w:t>
      </w:r>
      <w:r w:rsidR="00A236F4" w:rsidRPr="00FA51B6">
        <w:rPr>
          <w:rFonts w:cstheme="minorHAnsi"/>
          <w:sz w:val="24"/>
          <w:szCs w:val="24"/>
          <w:lang w:val="bs-Latn-BA"/>
        </w:rPr>
        <w:t xml:space="preserve">Rhinovirus is geographically distributed all around the world and it follows „season“ pattern but it is always present and cirulates. </w:t>
      </w:r>
      <w:commentRangeStart w:id="1"/>
      <w:r w:rsidR="00A236F4" w:rsidRPr="00FA51B6">
        <w:rPr>
          <w:rFonts w:cstheme="minorHAnsi"/>
          <w:sz w:val="24"/>
          <w:szCs w:val="24"/>
          <w:lang w:val="bs-Latn-BA"/>
        </w:rPr>
        <w:t xml:space="preserve">Average incubation period is 2 days and </w:t>
      </w:r>
      <w:r w:rsidR="007E0CE5" w:rsidRPr="00FA51B6">
        <w:rPr>
          <w:rFonts w:cstheme="minorHAnsi"/>
          <w:sz w:val="24"/>
          <w:szCs w:val="24"/>
          <w:lang w:val="bs-Latn-BA"/>
        </w:rPr>
        <w:t>symptom period is from 7 up to 14 days. Common symptoms include rhinorrhea, nasal congestion, sore throat, cough, headache, subjective fevers, and malaise. Production of vaccines for rhinovirus is big challenge for scientists</w:t>
      </w:r>
      <w:r w:rsidR="00572C17" w:rsidRPr="00FA51B6">
        <w:rPr>
          <w:rFonts w:cstheme="minorHAnsi"/>
          <w:sz w:val="24"/>
          <w:szCs w:val="24"/>
          <w:lang w:val="bs-Latn-BA"/>
        </w:rPr>
        <w:t xml:space="preserve"> because of the presence more than 100 strains. </w:t>
      </w:r>
      <w:r w:rsidR="00FA51B6" w:rsidRPr="00FA51B6">
        <w:rPr>
          <w:rFonts w:cstheme="minorHAnsi"/>
          <w:color w:val="444444"/>
          <w:sz w:val="24"/>
          <w:szCs w:val="24"/>
          <w:shd w:val="clear" w:color="auto" w:fill="FFFFFF"/>
        </w:rPr>
        <w:t>Our understanding of HRV etiology based on in vitro data and in vivo studies of experimental infections, primarily in healthy adults, means both direct viral effects and tissue damage due to the host`s immune response. In addition, whole-genome sequencing can provide insight into the differences observed in clinical symptoms and outcomes depending on the HRV strain. A better understanding of the mechanisms leading to the symptoms of HRV infection and the role of the host's immune response is needed to guide future efforts to prevent and treat HRV.</w:t>
      </w:r>
      <w:commentRangeEnd w:id="1"/>
      <w:r w:rsidR="001201FB">
        <w:rPr>
          <w:rStyle w:val="CommentReference"/>
        </w:rPr>
        <w:commentReference w:id="1"/>
      </w:r>
    </w:p>
    <w:p w14:paraId="2168B579" w14:textId="49069BE7" w:rsidR="00FA51B6" w:rsidRDefault="00FA51B6" w:rsidP="007E0CE5">
      <w:pPr>
        <w:spacing w:line="276" w:lineRule="auto"/>
        <w:jc w:val="both"/>
        <w:rPr>
          <w:rFonts w:cstheme="minorHAnsi"/>
          <w:color w:val="444444"/>
          <w:sz w:val="24"/>
          <w:szCs w:val="24"/>
          <w:shd w:val="clear" w:color="auto" w:fill="FFFFFF"/>
        </w:rPr>
      </w:pPr>
    </w:p>
    <w:p w14:paraId="1D97C88F" w14:textId="28902B10" w:rsidR="00FA51B6" w:rsidRDefault="00FA51B6" w:rsidP="00FA51B6">
      <w:pPr>
        <w:spacing w:line="276" w:lineRule="auto"/>
        <w:jc w:val="center"/>
        <w:rPr>
          <w:rFonts w:asciiTheme="majorHAnsi" w:hAnsiTheme="majorHAnsi" w:cstheme="majorHAnsi"/>
          <w:b/>
          <w:bCs/>
          <w:color w:val="444444"/>
          <w:sz w:val="28"/>
          <w:szCs w:val="28"/>
          <w:shd w:val="clear" w:color="auto" w:fill="FFFFFF"/>
        </w:rPr>
      </w:pPr>
      <w:commentRangeStart w:id="2"/>
      <w:proofErr w:type="spellStart"/>
      <w:r w:rsidRPr="00951307">
        <w:rPr>
          <w:rFonts w:asciiTheme="majorHAnsi" w:hAnsiTheme="majorHAnsi" w:cstheme="majorHAnsi"/>
          <w:b/>
          <w:bCs/>
          <w:color w:val="444444"/>
          <w:sz w:val="28"/>
          <w:szCs w:val="28"/>
          <w:shd w:val="clear" w:color="auto" w:fill="FFFFFF"/>
        </w:rPr>
        <w:t>Clustal</w:t>
      </w:r>
      <w:proofErr w:type="spellEnd"/>
      <w:r w:rsidRPr="00951307">
        <w:rPr>
          <w:rFonts w:asciiTheme="majorHAnsi" w:hAnsiTheme="majorHAnsi" w:cstheme="majorHAnsi"/>
          <w:b/>
          <w:bCs/>
          <w:color w:val="444444"/>
          <w:sz w:val="28"/>
          <w:szCs w:val="28"/>
          <w:shd w:val="clear" w:color="auto" w:fill="FFFFFF"/>
        </w:rPr>
        <w:t xml:space="preserve"> Omega</w:t>
      </w:r>
    </w:p>
    <w:commentRangeEnd w:id="2"/>
    <w:p w14:paraId="3DD0C46D" w14:textId="0D0C6B9B" w:rsidR="00951307" w:rsidRDefault="001201FB" w:rsidP="00FA51B6">
      <w:pPr>
        <w:spacing w:line="276" w:lineRule="auto"/>
        <w:jc w:val="center"/>
        <w:rPr>
          <w:rFonts w:asciiTheme="majorHAnsi" w:hAnsiTheme="majorHAnsi" w:cstheme="majorHAnsi"/>
          <w:b/>
          <w:bCs/>
          <w:color w:val="444444"/>
          <w:sz w:val="28"/>
          <w:szCs w:val="28"/>
          <w:shd w:val="clear" w:color="auto" w:fill="FFFFFF"/>
        </w:rPr>
      </w:pPr>
      <w:r>
        <w:rPr>
          <w:rStyle w:val="CommentReference"/>
        </w:rPr>
        <w:commentReference w:id="2"/>
      </w:r>
    </w:p>
    <w:p w14:paraId="3088E344" w14:textId="0E8365E6" w:rsidR="00951307" w:rsidRPr="00951307" w:rsidRDefault="00951307" w:rsidP="00951307">
      <w:pPr>
        <w:spacing w:line="276" w:lineRule="auto"/>
        <w:jc w:val="center"/>
        <w:rPr>
          <w:rFonts w:asciiTheme="majorHAnsi" w:hAnsiTheme="majorHAnsi" w:cstheme="majorHAnsi"/>
          <w:b/>
          <w:bCs/>
          <w:color w:val="444444"/>
          <w:sz w:val="28"/>
          <w:szCs w:val="28"/>
          <w:shd w:val="clear" w:color="auto" w:fill="FFFFFF"/>
        </w:rPr>
      </w:pPr>
    </w:p>
    <w:p w14:paraId="588E4DD4" w14:textId="77777777" w:rsidR="00951307" w:rsidRPr="00951307" w:rsidRDefault="00951307" w:rsidP="00951307">
      <w:pPr>
        <w:spacing w:line="276" w:lineRule="auto"/>
        <w:jc w:val="center"/>
        <w:rPr>
          <w:rFonts w:asciiTheme="majorHAnsi" w:hAnsiTheme="majorHAnsi" w:cstheme="majorHAnsi"/>
          <w:b/>
          <w:bCs/>
          <w:color w:val="444444"/>
          <w:sz w:val="28"/>
          <w:szCs w:val="28"/>
          <w:shd w:val="clear" w:color="auto" w:fill="FFFFFF"/>
        </w:rPr>
      </w:pPr>
      <w:r w:rsidRPr="00951307">
        <w:rPr>
          <w:rFonts w:asciiTheme="majorHAnsi" w:hAnsiTheme="majorHAnsi" w:cstheme="majorHAnsi"/>
          <w:b/>
          <w:bCs/>
          <w:color w:val="444444"/>
          <w:sz w:val="28"/>
          <w:szCs w:val="28"/>
          <w:shd w:val="clear" w:color="auto" w:fill="FFFFFF"/>
        </w:rPr>
        <w:t>MATERIALS AND METHODS</w:t>
      </w:r>
    </w:p>
    <w:p w14:paraId="664C97ED" w14:textId="77777777" w:rsidR="00951307" w:rsidRPr="00951307" w:rsidRDefault="00951307" w:rsidP="00951307">
      <w:pPr>
        <w:spacing w:line="276" w:lineRule="auto"/>
        <w:rPr>
          <w:rFonts w:cstheme="minorHAnsi"/>
          <w:b/>
          <w:bCs/>
          <w:color w:val="444444"/>
          <w:sz w:val="24"/>
          <w:szCs w:val="24"/>
          <w:shd w:val="clear" w:color="auto" w:fill="FFFFFF"/>
        </w:rPr>
      </w:pPr>
      <w:r w:rsidRPr="00951307">
        <w:rPr>
          <w:rFonts w:cstheme="minorHAnsi"/>
          <w:b/>
          <w:bCs/>
          <w:color w:val="444444"/>
          <w:sz w:val="24"/>
          <w:szCs w:val="24"/>
          <w:shd w:val="clear" w:color="auto" w:fill="FFFFFF"/>
        </w:rPr>
        <w:t>Selection</w:t>
      </w:r>
    </w:p>
    <w:p w14:paraId="236D5E1A" w14:textId="1365BA58" w:rsidR="00951307" w:rsidRPr="00951307" w:rsidRDefault="00951307" w:rsidP="00951307">
      <w:pPr>
        <w:spacing w:line="276" w:lineRule="auto"/>
        <w:rPr>
          <w:rFonts w:cstheme="minorHAnsi"/>
          <w:color w:val="444444"/>
          <w:sz w:val="24"/>
          <w:szCs w:val="24"/>
          <w:shd w:val="clear" w:color="auto" w:fill="FFFFFF"/>
        </w:rPr>
      </w:pPr>
      <w:r w:rsidRPr="00951307">
        <w:rPr>
          <w:rFonts w:cstheme="minorHAnsi"/>
          <w:color w:val="444444"/>
          <w:sz w:val="24"/>
          <w:szCs w:val="24"/>
          <w:shd w:val="clear" w:color="auto" w:fill="FFFFFF"/>
        </w:rPr>
        <w:t xml:space="preserve">Genome database of National Center for Biotechnology Information (NCBI) was used for virus and strain selection. Rhinovirus genome assembly and annotation report was analyzed. Five strains were selected for further analysis and comparison. FASTA sequences were obtained for selected strains. </w:t>
      </w:r>
    </w:p>
    <w:p w14:paraId="35BFE0B7" w14:textId="77777777" w:rsidR="00951307" w:rsidRPr="00951307" w:rsidRDefault="00951307" w:rsidP="00951307">
      <w:pPr>
        <w:spacing w:line="276" w:lineRule="auto"/>
        <w:rPr>
          <w:rFonts w:cstheme="minorHAnsi"/>
          <w:b/>
          <w:bCs/>
          <w:color w:val="444444"/>
          <w:sz w:val="24"/>
          <w:szCs w:val="24"/>
          <w:shd w:val="clear" w:color="auto" w:fill="FFFFFF"/>
        </w:rPr>
      </w:pPr>
      <w:r w:rsidRPr="00951307">
        <w:rPr>
          <w:rFonts w:cstheme="minorHAnsi"/>
          <w:b/>
          <w:bCs/>
          <w:color w:val="444444"/>
          <w:sz w:val="24"/>
          <w:szCs w:val="24"/>
          <w:shd w:val="clear" w:color="auto" w:fill="FFFFFF"/>
        </w:rPr>
        <w:t>Multiple Sequence Alignment</w:t>
      </w:r>
    </w:p>
    <w:p w14:paraId="1D1C9B15" w14:textId="77777777" w:rsidR="00951307" w:rsidRPr="00951307" w:rsidRDefault="00951307" w:rsidP="00951307">
      <w:pPr>
        <w:spacing w:line="276" w:lineRule="auto"/>
        <w:rPr>
          <w:rFonts w:cstheme="minorHAnsi"/>
          <w:color w:val="444444"/>
          <w:sz w:val="24"/>
          <w:szCs w:val="24"/>
          <w:shd w:val="clear" w:color="auto" w:fill="FFFFFF"/>
        </w:rPr>
      </w:pPr>
      <w:proofErr w:type="spellStart"/>
      <w:r w:rsidRPr="00951307">
        <w:rPr>
          <w:rFonts w:cstheme="minorHAnsi"/>
          <w:color w:val="444444"/>
          <w:sz w:val="24"/>
          <w:szCs w:val="24"/>
          <w:shd w:val="clear" w:color="auto" w:fill="FFFFFF"/>
        </w:rPr>
        <w:lastRenderedPageBreak/>
        <w:t>Clustal</w:t>
      </w:r>
      <w:proofErr w:type="spellEnd"/>
      <w:r w:rsidRPr="00951307">
        <w:rPr>
          <w:rFonts w:cstheme="minorHAnsi"/>
          <w:color w:val="444444"/>
          <w:sz w:val="24"/>
          <w:szCs w:val="24"/>
          <w:shd w:val="clear" w:color="auto" w:fill="FFFFFF"/>
        </w:rPr>
        <w:t xml:space="preserve"> Omega tool was used for multiple sequence alignment. Obtained FASTA sequences were uploaded for DNA sequence alignment. Multiple sequence alignment file for selected strains was saved for further analysis. </w:t>
      </w:r>
    </w:p>
    <w:p w14:paraId="6D763CDB" w14:textId="77777777" w:rsidR="00951307" w:rsidRPr="00951307" w:rsidRDefault="00951307" w:rsidP="00951307">
      <w:pPr>
        <w:spacing w:line="276" w:lineRule="auto"/>
        <w:rPr>
          <w:rFonts w:cstheme="minorHAnsi"/>
          <w:b/>
          <w:bCs/>
          <w:color w:val="444444"/>
          <w:sz w:val="24"/>
          <w:szCs w:val="24"/>
          <w:shd w:val="clear" w:color="auto" w:fill="FFFFFF"/>
        </w:rPr>
      </w:pPr>
      <w:r w:rsidRPr="00951307">
        <w:rPr>
          <w:rFonts w:cstheme="minorHAnsi"/>
          <w:b/>
          <w:bCs/>
          <w:color w:val="444444"/>
          <w:sz w:val="24"/>
          <w:szCs w:val="24"/>
          <w:shd w:val="clear" w:color="auto" w:fill="FFFFFF"/>
        </w:rPr>
        <w:t>Protein Coding Gene Search</w:t>
      </w:r>
    </w:p>
    <w:p w14:paraId="6C09A1A8" w14:textId="77777777" w:rsidR="00951307" w:rsidRPr="00951307" w:rsidRDefault="00951307" w:rsidP="00951307">
      <w:pPr>
        <w:spacing w:line="276" w:lineRule="auto"/>
        <w:rPr>
          <w:rFonts w:cstheme="minorHAnsi"/>
          <w:color w:val="444444"/>
          <w:sz w:val="24"/>
          <w:szCs w:val="24"/>
          <w:shd w:val="clear" w:color="auto" w:fill="FFFFFF"/>
        </w:rPr>
      </w:pPr>
      <w:r w:rsidRPr="00951307">
        <w:rPr>
          <w:rFonts w:cstheme="minorHAnsi"/>
          <w:color w:val="444444"/>
          <w:sz w:val="24"/>
          <w:szCs w:val="24"/>
          <w:shd w:val="clear" w:color="auto" w:fill="FFFFFF"/>
        </w:rPr>
        <w:t>Selected strains were analyzed from genome assembly and annotation report. Protein coding genes were found through replication information. Then script was used on tables of protein coding genes and obtained results were analyzed.</w:t>
      </w:r>
    </w:p>
    <w:p w14:paraId="488B8CDD" w14:textId="77777777" w:rsidR="00951307" w:rsidRPr="00951307" w:rsidRDefault="00951307" w:rsidP="00951307">
      <w:pPr>
        <w:spacing w:line="276" w:lineRule="auto"/>
        <w:rPr>
          <w:rFonts w:cstheme="minorHAnsi"/>
          <w:b/>
          <w:bCs/>
          <w:color w:val="444444"/>
          <w:sz w:val="24"/>
          <w:szCs w:val="24"/>
          <w:shd w:val="clear" w:color="auto" w:fill="FFFFFF"/>
        </w:rPr>
      </w:pPr>
      <w:r w:rsidRPr="00951307">
        <w:rPr>
          <w:rFonts w:cstheme="minorHAnsi"/>
          <w:b/>
          <w:bCs/>
          <w:color w:val="444444"/>
          <w:sz w:val="24"/>
          <w:szCs w:val="24"/>
          <w:shd w:val="clear" w:color="auto" w:fill="FFFFFF"/>
        </w:rPr>
        <w:t>Analysis and Classification</w:t>
      </w:r>
    </w:p>
    <w:p w14:paraId="61E8D2E3" w14:textId="3133A3D8" w:rsidR="00951307" w:rsidRDefault="00951307" w:rsidP="00951307">
      <w:pPr>
        <w:spacing w:line="276" w:lineRule="auto"/>
        <w:rPr>
          <w:rFonts w:cstheme="minorHAnsi"/>
          <w:color w:val="444444"/>
          <w:sz w:val="24"/>
          <w:szCs w:val="24"/>
          <w:shd w:val="clear" w:color="auto" w:fill="FFFFFF"/>
        </w:rPr>
      </w:pPr>
      <w:r w:rsidRPr="00951307">
        <w:rPr>
          <w:rFonts w:cstheme="minorHAnsi"/>
          <w:color w:val="444444"/>
          <w:sz w:val="24"/>
          <w:szCs w:val="24"/>
          <w:shd w:val="clear" w:color="auto" w:fill="FFFFFF"/>
        </w:rPr>
        <w:t xml:space="preserve">Results were classified in excel, with all the information obtained from script. Tables and graphs were made based on excel data.  </w:t>
      </w:r>
    </w:p>
    <w:p w14:paraId="25216D23" w14:textId="0E649F20" w:rsidR="004D0A7E" w:rsidRDefault="004D0A7E" w:rsidP="00951307">
      <w:pPr>
        <w:spacing w:line="276" w:lineRule="auto"/>
        <w:rPr>
          <w:rFonts w:cstheme="minorHAnsi"/>
          <w:color w:val="444444"/>
          <w:sz w:val="24"/>
          <w:szCs w:val="24"/>
          <w:shd w:val="clear" w:color="auto" w:fill="FFFFFF"/>
        </w:rPr>
      </w:pPr>
    </w:p>
    <w:p w14:paraId="45394612" w14:textId="02715984" w:rsidR="004D0A7E" w:rsidRDefault="004D0A7E" w:rsidP="00D529A4">
      <w:pPr>
        <w:spacing w:line="276" w:lineRule="auto"/>
        <w:jc w:val="center"/>
        <w:rPr>
          <w:rFonts w:asciiTheme="majorHAnsi" w:hAnsiTheme="majorHAnsi" w:cstheme="majorHAnsi"/>
          <w:b/>
          <w:bCs/>
          <w:color w:val="444444"/>
          <w:sz w:val="28"/>
          <w:szCs w:val="28"/>
          <w:shd w:val="clear" w:color="auto" w:fill="FFFFFF"/>
        </w:rPr>
      </w:pPr>
      <w:r w:rsidRPr="004D0A7E">
        <w:rPr>
          <w:rFonts w:asciiTheme="majorHAnsi" w:hAnsiTheme="majorHAnsi" w:cstheme="majorHAnsi"/>
          <w:b/>
          <w:bCs/>
          <w:color w:val="444444"/>
          <w:sz w:val="28"/>
          <w:szCs w:val="28"/>
          <w:shd w:val="clear" w:color="auto" w:fill="FFFFFF"/>
        </w:rPr>
        <w:t>RESULTS</w:t>
      </w:r>
    </w:p>
    <w:p w14:paraId="5183DBBE" w14:textId="4A91EA1B" w:rsidR="004D0A7E" w:rsidRDefault="004D0A7E" w:rsidP="00951307">
      <w:pPr>
        <w:spacing w:line="276" w:lineRule="auto"/>
        <w:rPr>
          <w:rFonts w:asciiTheme="majorHAnsi" w:hAnsiTheme="majorHAnsi" w:cstheme="majorHAnsi"/>
          <w:b/>
          <w:bCs/>
          <w:color w:val="444444"/>
          <w:sz w:val="28"/>
          <w:szCs w:val="28"/>
          <w:shd w:val="clear" w:color="auto" w:fill="FFFFFF"/>
        </w:rPr>
      </w:pPr>
    </w:p>
    <w:p w14:paraId="5ACEF5BC" w14:textId="635C6DB5" w:rsidR="004D0A7E" w:rsidRDefault="004D0A7E" w:rsidP="00951307">
      <w:pPr>
        <w:spacing w:line="276" w:lineRule="auto"/>
        <w:rPr>
          <w:rFonts w:cstheme="minorHAnsi"/>
          <w:color w:val="444444"/>
          <w:sz w:val="24"/>
          <w:szCs w:val="24"/>
          <w:shd w:val="clear" w:color="auto" w:fill="FFFFFF"/>
        </w:rPr>
      </w:pPr>
      <w:r w:rsidRPr="004D0A7E">
        <w:rPr>
          <w:rFonts w:cstheme="minorHAnsi"/>
          <w:color w:val="444444"/>
          <w:sz w:val="24"/>
          <w:szCs w:val="24"/>
          <w:shd w:val="clear" w:color="auto" w:fill="FFFFFF"/>
        </w:rPr>
        <w:t xml:space="preserve">Five strains of rhinovirus were compared. They are not compared between </w:t>
      </w:r>
      <w:proofErr w:type="gramStart"/>
      <w:r w:rsidRPr="004D0A7E">
        <w:rPr>
          <w:rFonts w:cstheme="minorHAnsi"/>
          <w:color w:val="444444"/>
          <w:sz w:val="24"/>
          <w:szCs w:val="24"/>
          <w:shd w:val="clear" w:color="auto" w:fill="FFFFFF"/>
        </w:rPr>
        <w:t>each other,</w:t>
      </w:r>
      <w:proofErr w:type="gramEnd"/>
      <w:r w:rsidRPr="004D0A7E">
        <w:rPr>
          <w:rFonts w:cstheme="minorHAnsi"/>
          <w:color w:val="444444"/>
          <w:sz w:val="24"/>
          <w:szCs w:val="24"/>
          <w:shd w:val="clear" w:color="auto" w:fill="FFFFFF"/>
        </w:rPr>
        <w:t xml:space="preserve"> the oldest strain was reference point. Length of strains were between 7,03 and 7,13 kb. Four strains were compared to certain reference points such as: </w:t>
      </w:r>
      <w:commentRangeStart w:id="3"/>
      <w:proofErr w:type="spellStart"/>
      <w:proofErr w:type="gramStart"/>
      <w:r w:rsidRPr="004D0A7E">
        <w:rPr>
          <w:rFonts w:cstheme="minorHAnsi"/>
          <w:color w:val="444444"/>
          <w:sz w:val="24"/>
          <w:szCs w:val="24"/>
          <w:shd w:val="clear" w:color="auto" w:fill="FFFFFF"/>
        </w:rPr>
        <w:t>similarity,mutations</w:t>
      </w:r>
      <w:proofErr w:type="gramEnd"/>
      <w:r w:rsidRPr="004D0A7E">
        <w:rPr>
          <w:rFonts w:cstheme="minorHAnsi"/>
          <w:color w:val="444444"/>
          <w:sz w:val="24"/>
          <w:szCs w:val="24"/>
          <w:shd w:val="clear" w:color="auto" w:fill="FFFFFF"/>
        </w:rPr>
        <w:t>,transition</w:t>
      </w:r>
      <w:commentRangeEnd w:id="3"/>
      <w:proofErr w:type="spellEnd"/>
      <w:r w:rsidR="001201FB">
        <w:rPr>
          <w:rStyle w:val="CommentReference"/>
        </w:rPr>
        <w:commentReference w:id="3"/>
      </w:r>
      <w:r w:rsidRPr="004D0A7E">
        <w:rPr>
          <w:rFonts w:cstheme="minorHAnsi"/>
          <w:color w:val="444444"/>
          <w:sz w:val="24"/>
          <w:szCs w:val="24"/>
          <w:shd w:val="clear" w:color="auto" w:fill="FFFFFF"/>
        </w:rPr>
        <w:t>/transversion ratio (TT ratios), gaps, insertions and deletions for overall sequences as well as for coding and non-coding parts of the sequences.</w:t>
      </w:r>
    </w:p>
    <w:p w14:paraId="6BE9A67C" w14:textId="7DA4D097" w:rsidR="00793110" w:rsidRDefault="00793110" w:rsidP="00951307">
      <w:pPr>
        <w:spacing w:line="276" w:lineRule="auto"/>
        <w:rPr>
          <w:rFonts w:cstheme="minorHAnsi"/>
          <w:color w:val="444444"/>
          <w:sz w:val="24"/>
          <w:szCs w:val="24"/>
          <w:shd w:val="clear" w:color="auto" w:fill="FFFFFF"/>
        </w:rPr>
      </w:pPr>
    </w:p>
    <w:tbl>
      <w:tblPr>
        <w:tblStyle w:val="TableGrid"/>
        <w:tblW w:w="0" w:type="auto"/>
        <w:tblLook w:val="04A0" w:firstRow="1" w:lastRow="0" w:firstColumn="1" w:lastColumn="0" w:noHBand="0" w:noVBand="1"/>
      </w:tblPr>
      <w:tblGrid>
        <w:gridCol w:w="2337"/>
        <w:gridCol w:w="2337"/>
        <w:gridCol w:w="2338"/>
        <w:gridCol w:w="2338"/>
      </w:tblGrid>
      <w:tr w:rsidR="00793110" w14:paraId="271E91C6" w14:textId="77777777" w:rsidTr="00793110">
        <w:tc>
          <w:tcPr>
            <w:tcW w:w="2337" w:type="dxa"/>
            <w:tcBorders>
              <w:right w:val="nil"/>
            </w:tcBorders>
          </w:tcPr>
          <w:p w14:paraId="2828D9A3" w14:textId="77777777" w:rsidR="00793110" w:rsidRDefault="00793110" w:rsidP="00951307">
            <w:pPr>
              <w:spacing w:line="276" w:lineRule="auto"/>
              <w:rPr>
                <w:rFonts w:cstheme="minorHAnsi"/>
                <w:color w:val="444444"/>
                <w:sz w:val="24"/>
                <w:szCs w:val="24"/>
                <w:shd w:val="clear" w:color="auto" w:fill="FFFFFF"/>
              </w:rPr>
            </w:pPr>
          </w:p>
        </w:tc>
        <w:tc>
          <w:tcPr>
            <w:tcW w:w="2337" w:type="dxa"/>
            <w:tcBorders>
              <w:left w:val="nil"/>
              <w:right w:val="nil"/>
            </w:tcBorders>
          </w:tcPr>
          <w:p w14:paraId="423213E3" w14:textId="3A720957" w:rsidR="00793110" w:rsidRDefault="00793110" w:rsidP="00793110">
            <w:pPr>
              <w:spacing w:line="276" w:lineRule="auto"/>
              <w:jc w:val="center"/>
              <w:rPr>
                <w:rFonts w:cstheme="minorHAnsi"/>
                <w:color w:val="444444"/>
                <w:sz w:val="24"/>
                <w:szCs w:val="24"/>
                <w:shd w:val="clear" w:color="auto" w:fill="FFFFFF"/>
              </w:rPr>
            </w:pPr>
            <w:r>
              <w:rPr>
                <w:rFonts w:cstheme="minorHAnsi"/>
                <w:color w:val="444444"/>
                <w:sz w:val="24"/>
                <w:szCs w:val="24"/>
                <w:shd w:val="clear" w:color="auto" w:fill="FFFFFF"/>
              </w:rPr>
              <w:t xml:space="preserve">                      Similarity</w:t>
            </w:r>
          </w:p>
        </w:tc>
        <w:tc>
          <w:tcPr>
            <w:tcW w:w="2338" w:type="dxa"/>
            <w:tcBorders>
              <w:left w:val="nil"/>
              <w:right w:val="nil"/>
            </w:tcBorders>
          </w:tcPr>
          <w:p w14:paraId="1631C4DB" w14:textId="77777777" w:rsidR="00793110" w:rsidRDefault="00793110" w:rsidP="00951307">
            <w:pPr>
              <w:spacing w:line="276" w:lineRule="auto"/>
              <w:rPr>
                <w:rFonts w:cstheme="minorHAnsi"/>
                <w:color w:val="444444"/>
                <w:sz w:val="24"/>
                <w:szCs w:val="24"/>
                <w:shd w:val="clear" w:color="auto" w:fill="FFFFFF"/>
              </w:rPr>
            </w:pPr>
          </w:p>
        </w:tc>
        <w:tc>
          <w:tcPr>
            <w:tcW w:w="2338" w:type="dxa"/>
            <w:tcBorders>
              <w:left w:val="nil"/>
            </w:tcBorders>
          </w:tcPr>
          <w:p w14:paraId="0E59D3C9" w14:textId="77777777" w:rsidR="00793110" w:rsidRDefault="00793110" w:rsidP="00951307">
            <w:pPr>
              <w:spacing w:line="276" w:lineRule="auto"/>
              <w:rPr>
                <w:rFonts w:cstheme="minorHAnsi"/>
                <w:color w:val="444444"/>
                <w:sz w:val="24"/>
                <w:szCs w:val="24"/>
                <w:shd w:val="clear" w:color="auto" w:fill="FFFFFF"/>
              </w:rPr>
            </w:pPr>
          </w:p>
        </w:tc>
      </w:tr>
      <w:tr w:rsidR="00793110" w14:paraId="6A8A6143" w14:textId="77777777" w:rsidTr="00467C5C">
        <w:tc>
          <w:tcPr>
            <w:tcW w:w="2337" w:type="dxa"/>
            <w:shd w:val="clear" w:color="auto" w:fill="00B050"/>
          </w:tcPr>
          <w:p w14:paraId="5ACB24E8" w14:textId="358F9EF8" w:rsidR="00793110" w:rsidRPr="00467C5C" w:rsidRDefault="00136BB3" w:rsidP="00136BB3">
            <w:pPr>
              <w:spacing w:line="276" w:lineRule="auto"/>
              <w:jc w:val="center"/>
              <w:rPr>
                <w:rFonts w:cstheme="minorHAnsi"/>
                <w:color w:val="FFFF00"/>
                <w:sz w:val="24"/>
                <w:szCs w:val="24"/>
                <w:shd w:val="clear" w:color="auto" w:fill="FFFFFF"/>
              </w:rPr>
            </w:pPr>
            <w:r>
              <w:rPr>
                <w:rFonts w:cstheme="minorHAnsi"/>
                <w:color w:val="444444"/>
                <w:sz w:val="24"/>
                <w:szCs w:val="24"/>
                <w:shd w:val="clear" w:color="auto" w:fill="FFFFFF"/>
              </w:rPr>
              <w:t>NO</w:t>
            </w:r>
          </w:p>
        </w:tc>
        <w:tc>
          <w:tcPr>
            <w:tcW w:w="2337" w:type="dxa"/>
            <w:shd w:val="clear" w:color="auto" w:fill="00B0F0"/>
          </w:tcPr>
          <w:p w14:paraId="3E53B92A" w14:textId="7649CA40" w:rsidR="00793110" w:rsidRDefault="00136BB3" w:rsidP="00136BB3">
            <w:pPr>
              <w:spacing w:line="276" w:lineRule="auto"/>
              <w:jc w:val="center"/>
              <w:rPr>
                <w:rFonts w:cstheme="minorHAnsi"/>
                <w:color w:val="444444"/>
                <w:sz w:val="24"/>
                <w:szCs w:val="24"/>
                <w:shd w:val="clear" w:color="auto" w:fill="FFFFFF"/>
              </w:rPr>
            </w:pPr>
            <w:r>
              <w:rPr>
                <w:rFonts w:cstheme="minorHAnsi"/>
                <w:color w:val="444444"/>
                <w:sz w:val="24"/>
                <w:szCs w:val="24"/>
                <w:shd w:val="clear" w:color="auto" w:fill="FFFFFF"/>
              </w:rPr>
              <w:t>OVERALL</w:t>
            </w:r>
          </w:p>
        </w:tc>
        <w:tc>
          <w:tcPr>
            <w:tcW w:w="2338" w:type="dxa"/>
            <w:shd w:val="clear" w:color="auto" w:fill="FF0000"/>
          </w:tcPr>
          <w:p w14:paraId="2CF354C7" w14:textId="5A1616C1" w:rsidR="00793110" w:rsidRDefault="00136BB3" w:rsidP="00136BB3">
            <w:pPr>
              <w:spacing w:line="276" w:lineRule="auto"/>
              <w:jc w:val="center"/>
              <w:rPr>
                <w:rFonts w:cstheme="minorHAnsi"/>
                <w:color w:val="444444"/>
                <w:sz w:val="24"/>
                <w:szCs w:val="24"/>
                <w:shd w:val="clear" w:color="auto" w:fill="FFFFFF"/>
              </w:rPr>
            </w:pPr>
            <w:r>
              <w:rPr>
                <w:rFonts w:cstheme="minorHAnsi"/>
                <w:color w:val="444444"/>
                <w:sz w:val="24"/>
                <w:szCs w:val="24"/>
                <w:shd w:val="clear" w:color="auto" w:fill="FFFFFF"/>
              </w:rPr>
              <w:t>CDS</w:t>
            </w:r>
          </w:p>
        </w:tc>
        <w:tc>
          <w:tcPr>
            <w:tcW w:w="2338" w:type="dxa"/>
            <w:shd w:val="clear" w:color="auto" w:fill="7030A0"/>
          </w:tcPr>
          <w:p w14:paraId="0E082BF0" w14:textId="29E1FC75" w:rsidR="00793110" w:rsidRDefault="00136BB3" w:rsidP="00136BB3">
            <w:pPr>
              <w:spacing w:line="276" w:lineRule="auto"/>
              <w:jc w:val="center"/>
              <w:rPr>
                <w:rFonts w:cstheme="minorHAnsi"/>
                <w:color w:val="444444"/>
                <w:sz w:val="24"/>
                <w:szCs w:val="24"/>
                <w:shd w:val="clear" w:color="auto" w:fill="FFFFFF"/>
              </w:rPr>
            </w:pPr>
            <w:proofErr w:type="spellStart"/>
            <w:r>
              <w:rPr>
                <w:rFonts w:cstheme="minorHAnsi"/>
                <w:color w:val="444444"/>
                <w:sz w:val="24"/>
                <w:szCs w:val="24"/>
                <w:shd w:val="clear" w:color="auto" w:fill="FFFFFF"/>
              </w:rPr>
              <w:t>nonCDS</w:t>
            </w:r>
            <w:proofErr w:type="spellEnd"/>
          </w:p>
        </w:tc>
      </w:tr>
      <w:tr w:rsidR="00793110" w14:paraId="5EDB52EA" w14:textId="77777777" w:rsidTr="00793110">
        <w:tc>
          <w:tcPr>
            <w:tcW w:w="2337" w:type="dxa"/>
          </w:tcPr>
          <w:p w14:paraId="59C247B1" w14:textId="32F2FF7F" w:rsidR="00793110" w:rsidRDefault="00136BB3" w:rsidP="00136BB3">
            <w:pPr>
              <w:spacing w:line="276" w:lineRule="auto"/>
              <w:jc w:val="center"/>
              <w:rPr>
                <w:rFonts w:cstheme="minorHAnsi"/>
                <w:color w:val="444444"/>
                <w:sz w:val="24"/>
                <w:szCs w:val="24"/>
                <w:shd w:val="clear" w:color="auto" w:fill="FFFFFF"/>
              </w:rPr>
            </w:pPr>
            <w:r>
              <w:rPr>
                <w:rFonts w:cstheme="minorHAnsi"/>
                <w:color w:val="444444"/>
                <w:sz w:val="24"/>
                <w:szCs w:val="24"/>
                <w:shd w:val="clear" w:color="auto" w:fill="FFFFFF"/>
              </w:rPr>
              <w:t>STRAIN 2</w:t>
            </w:r>
          </w:p>
        </w:tc>
        <w:tc>
          <w:tcPr>
            <w:tcW w:w="2337" w:type="dxa"/>
          </w:tcPr>
          <w:p w14:paraId="0D4530EA" w14:textId="4DFDA908" w:rsidR="00793110" w:rsidRDefault="00136BB3" w:rsidP="00136BB3">
            <w:pPr>
              <w:spacing w:line="360" w:lineRule="auto"/>
              <w:jc w:val="center"/>
              <w:rPr>
                <w:rFonts w:cstheme="minorHAnsi"/>
                <w:color w:val="444444"/>
                <w:sz w:val="24"/>
                <w:szCs w:val="24"/>
                <w:shd w:val="clear" w:color="auto" w:fill="FFFFFF"/>
              </w:rPr>
            </w:pPr>
            <w:r>
              <w:rPr>
                <w:rFonts w:cstheme="minorHAnsi"/>
                <w:color w:val="444444"/>
                <w:sz w:val="24"/>
                <w:szCs w:val="24"/>
                <w:shd w:val="clear" w:color="auto" w:fill="FFFFFF"/>
              </w:rPr>
              <w:t>72%</w:t>
            </w:r>
          </w:p>
        </w:tc>
        <w:tc>
          <w:tcPr>
            <w:tcW w:w="2338" w:type="dxa"/>
          </w:tcPr>
          <w:p w14:paraId="32722BCB" w14:textId="51D249FC" w:rsidR="00793110" w:rsidRDefault="00136BB3" w:rsidP="00136BB3">
            <w:pPr>
              <w:spacing w:line="276" w:lineRule="auto"/>
              <w:jc w:val="center"/>
              <w:rPr>
                <w:rFonts w:cstheme="minorHAnsi"/>
                <w:color w:val="444444"/>
                <w:sz w:val="24"/>
                <w:szCs w:val="24"/>
                <w:shd w:val="clear" w:color="auto" w:fill="FFFFFF"/>
              </w:rPr>
            </w:pPr>
            <w:r>
              <w:rPr>
                <w:rFonts w:cstheme="minorHAnsi"/>
                <w:color w:val="444444"/>
                <w:sz w:val="24"/>
                <w:szCs w:val="24"/>
                <w:shd w:val="clear" w:color="auto" w:fill="FFFFFF"/>
              </w:rPr>
              <w:t>73%</w:t>
            </w:r>
          </w:p>
        </w:tc>
        <w:tc>
          <w:tcPr>
            <w:tcW w:w="2338" w:type="dxa"/>
          </w:tcPr>
          <w:p w14:paraId="6106D9B8" w14:textId="034485D0" w:rsidR="00793110" w:rsidRDefault="00136BB3" w:rsidP="00136BB3">
            <w:pPr>
              <w:spacing w:line="276" w:lineRule="auto"/>
              <w:jc w:val="center"/>
              <w:rPr>
                <w:rFonts w:cstheme="minorHAnsi"/>
                <w:color w:val="444444"/>
                <w:sz w:val="24"/>
                <w:szCs w:val="24"/>
                <w:shd w:val="clear" w:color="auto" w:fill="FFFFFF"/>
              </w:rPr>
            </w:pPr>
            <w:r>
              <w:rPr>
                <w:rFonts w:cstheme="minorHAnsi"/>
                <w:color w:val="444444"/>
                <w:sz w:val="24"/>
                <w:szCs w:val="24"/>
                <w:shd w:val="clear" w:color="auto" w:fill="FFFFFF"/>
              </w:rPr>
              <w:t>66%</w:t>
            </w:r>
          </w:p>
        </w:tc>
      </w:tr>
      <w:tr w:rsidR="00793110" w14:paraId="5266647F" w14:textId="77777777" w:rsidTr="00793110">
        <w:tc>
          <w:tcPr>
            <w:tcW w:w="2337" w:type="dxa"/>
          </w:tcPr>
          <w:p w14:paraId="1F08CA81" w14:textId="2F408BCC" w:rsidR="00793110" w:rsidRDefault="00136BB3" w:rsidP="00136BB3">
            <w:pPr>
              <w:spacing w:line="276" w:lineRule="auto"/>
              <w:jc w:val="center"/>
              <w:rPr>
                <w:rFonts w:cstheme="minorHAnsi"/>
                <w:color w:val="444444"/>
                <w:sz w:val="24"/>
                <w:szCs w:val="24"/>
                <w:shd w:val="clear" w:color="auto" w:fill="FFFFFF"/>
              </w:rPr>
            </w:pPr>
            <w:r>
              <w:rPr>
                <w:rFonts w:cstheme="minorHAnsi"/>
                <w:color w:val="444444"/>
                <w:sz w:val="24"/>
                <w:szCs w:val="24"/>
                <w:shd w:val="clear" w:color="auto" w:fill="FFFFFF"/>
              </w:rPr>
              <w:t>STRAIN 3</w:t>
            </w:r>
          </w:p>
        </w:tc>
        <w:tc>
          <w:tcPr>
            <w:tcW w:w="2337" w:type="dxa"/>
          </w:tcPr>
          <w:p w14:paraId="2F4D7521" w14:textId="174A732C" w:rsidR="00793110" w:rsidRDefault="00136BB3" w:rsidP="00136BB3">
            <w:pPr>
              <w:spacing w:line="276" w:lineRule="auto"/>
              <w:jc w:val="center"/>
              <w:rPr>
                <w:rFonts w:cstheme="minorHAnsi"/>
                <w:color w:val="444444"/>
                <w:sz w:val="24"/>
                <w:szCs w:val="24"/>
                <w:shd w:val="clear" w:color="auto" w:fill="FFFFFF"/>
              </w:rPr>
            </w:pPr>
            <w:r>
              <w:rPr>
                <w:rFonts w:cstheme="minorHAnsi"/>
                <w:color w:val="444444"/>
                <w:sz w:val="24"/>
                <w:szCs w:val="24"/>
                <w:shd w:val="clear" w:color="auto" w:fill="FFFFFF"/>
              </w:rPr>
              <w:t>73%</w:t>
            </w:r>
          </w:p>
        </w:tc>
        <w:tc>
          <w:tcPr>
            <w:tcW w:w="2338" w:type="dxa"/>
          </w:tcPr>
          <w:p w14:paraId="49934AA7" w14:textId="0B6D211E" w:rsidR="00793110" w:rsidRDefault="00136BB3" w:rsidP="00136BB3">
            <w:pPr>
              <w:spacing w:line="276" w:lineRule="auto"/>
              <w:jc w:val="center"/>
              <w:rPr>
                <w:rFonts w:cstheme="minorHAnsi"/>
                <w:color w:val="444444"/>
                <w:sz w:val="24"/>
                <w:szCs w:val="24"/>
                <w:shd w:val="clear" w:color="auto" w:fill="FFFFFF"/>
              </w:rPr>
            </w:pPr>
            <w:r>
              <w:rPr>
                <w:rFonts w:cstheme="minorHAnsi"/>
                <w:color w:val="444444"/>
                <w:sz w:val="24"/>
                <w:szCs w:val="24"/>
                <w:shd w:val="clear" w:color="auto" w:fill="FFFFFF"/>
              </w:rPr>
              <w:t>74%</w:t>
            </w:r>
          </w:p>
        </w:tc>
        <w:tc>
          <w:tcPr>
            <w:tcW w:w="2338" w:type="dxa"/>
          </w:tcPr>
          <w:p w14:paraId="32A3D670" w14:textId="162E24C0" w:rsidR="00793110" w:rsidRDefault="00136BB3" w:rsidP="00136BB3">
            <w:pPr>
              <w:spacing w:line="276" w:lineRule="auto"/>
              <w:jc w:val="center"/>
              <w:rPr>
                <w:rFonts w:cstheme="minorHAnsi"/>
                <w:color w:val="444444"/>
                <w:sz w:val="24"/>
                <w:szCs w:val="24"/>
                <w:shd w:val="clear" w:color="auto" w:fill="FFFFFF"/>
              </w:rPr>
            </w:pPr>
            <w:r>
              <w:rPr>
                <w:rFonts w:cstheme="minorHAnsi"/>
                <w:color w:val="444444"/>
                <w:sz w:val="24"/>
                <w:szCs w:val="24"/>
                <w:shd w:val="clear" w:color="auto" w:fill="FFFFFF"/>
              </w:rPr>
              <w:t>67%</w:t>
            </w:r>
          </w:p>
        </w:tc>
      </w:tr>
      <w:tr w:rsidR="00793110" w14:paraId="34F45007" w14:textId="77777777" w:rsidTr="00793110">
        <w:tc>
          <w:tcPr>
            <w:tcW w:w="2337" w:type="dxa"/>
          </w:tcPr>
          <w:p w14:paraId="3D2A45DC" w14:textId="3FC10541" w:rsidR="00793110" w:rsidRDefault="00136BB3" w:rsidP="00136BB3">
            <w:pPr>
              <w:spacing w:line="276" w:lineRule="auto"/>
              <w:jc w:val="center"/>
              <w:rPr>
                <w:rFonts w:cstheme="minorHAnsi"/>
                <w:color w:val="444444"/>
                <w:sz w:val="24"/>
                <w:szCs w:val="24"/>
                <w:shd w:val="clear" w:color="auto" w:fill="FFFFFF"/>
              </w:rPr>
            </w:pPr>
            <w:r>
              <w:rPr>
                <w:rFonts w:cstheme="minorHAnsi"/>
                <w:color w:val="444444"/>
                <w:sz w:val="24"/>
                <w:szCs w:val="24"/>
                <w:shd w:val="clear" w:color="auto" w:fill="FFFFFF"/>
              </w:rPr>
              <w:t>STRAIN 4</w:t>
            </w:r>
          </w:p>
        </w:tc>
        <w:tc>
          <w:tcPr>
            <w:tcW w:w="2337" w:type="dxa"/>
          </w:tcPr>
          <w:p w14:paraId="19C6EE14" w14:textId="1E311B9B" w:rsidR="00793110" w:rsidRDefault="00136BB3" w:rsidP="00136BB3">
            <w:pPr>
              <w:spacing w:line="276" w:lineRule="auto"/>
              <w:jc w:val="center"/>
              <w:rPr>
                <w:rFonts w:cstheme="minorHAnsi"/>
                <w:color w:val="444444"/>
                <w:sz w:val="24"/>
                <w:szCs w:val="24"/>
                <w:shd w:val="clear" w:color="auto" w:fill="FFFFFF"/>
              </w:rPr>
            </w:pPr>
            <w:r>
              <w:rPr>
                <w:rFonts w:cstheme="minorHAnsi"/>
                <w:color w:val="444444"/>
                <w:sz w:val="24"/>
                <w:szCs w:val="24"/>
                <w:shd w:val="clear" w:color="auto" w:fill="FFFFFF"/>
              </w:rPr>
              <w:t>74%</w:t>
            </w:r>
          </w:p>
        </w:tc>
        <w:tc>
          <w:tcPr>
            <w:tcW w:w="2338" w:type="dxa"/>
          </w:tcPr>
          <w:p w14:paraId="7FA830FB" w14:textId="749C23D5" w:rsidR="00793110" w:rsidRDefault="00136BB3" w:rsidP="00136BB3">
            <w:pPr>
              <w:spacing w:line="276" w:lineRule="auto"/>
              <w:jc w:val="center"/>
              <w:rPr>
                <w:rFonts w:cstheme="minorHAnsi"/>
                <w:color w:val="444444"/>
                <w:sz w:val="24"/>
                <w:szCs w:val="24"/>
                <w:shd w:val="clear" w:color="auto" w:fill="FFFFFF"/>
              </w:rPr>
            </w:pPr>
            <w:r>
              <w:rPr>
                <w:rFonts w:cstheme="minorHAnsi"/>
                <w:color w:val="444444"/>
                <w:sz w:val="24"/>
                <w:szCs w:val="24"/>
                <w:shd w:val="clear" w:color="auto" w:fill="FFFFFF"/>
              </w:rPr>
              <w:t>75%</w:t>
            </w:r>
          </w:p>
        </w:tc>
        <w:tc>
          <w:tcPr>
            <w:tcW w:w="2338" w:type="dxa"/>
          </w:tcPr>
          <w:p w14:paraId="726C0477" w14:textId="0212615F" w:rsidR="00793110" w:rsidRDefault="00136BB3" w:rsidP="00136BB3">
            <w:pPr>
              <w:spacing w:line="276" w:lineRule="auto"/>
              <w:jc w:val="center"/>
              <w:rPr>
                <w:rFonts w:cstheme="minorHAnsi"/>
                <w:color w:val="444444"/>
                <w:sz w:val="24"/>
                <w:szCs w:val="24"/>
                <w:shd w:val="clear" w:color="auto" w:fill="FFFFFF"/>
              </w:rPr>
            </w:pPr>
            <w:r>
              <w:rPr>
                <w:rFonts w:cstheme="minorHAnsi"/>
                <w:color w:val="444444"/>
                <w:sz w:val="24"/>
                <w:szCs w:val="24"/>
                <w:shd w:val="clear" w:color="auto" w:fill="FFFFFF"/>
              </w:rPr>
              <w:t>72%</w:t>
            </w:r>
          </w:p>
        </w:tc>
      </w:tr>
      <w:tr w:rsidR="00793110" w14:paraId="4BAB4BE7" w14:textId="77777777" w:rsidTr="00793110">
        <w:tc>
          <w:tcPr>
            <w:tcW w:w="2337" w:type="dxa"/>
          </w:tcPr>
          <w:p w14:paraId="1BAEEDB1" w14:textId="5751EBD5" w:rsidR="00793110" w:rsidRDefault="00136BB3" w:rsidP="00136BB3">
            <w:pPr>
              <w:spacing w:line="276" w:lineRule="auto"/>
              <w:jc w:val="center"/>
              <w:rPr>
                <w:rFonts w:cstheme="minorHAnsi"/>
                <w:color w:val="444444"/>
                <w:sz w:val="24"/>
                <w:szCs w:val="24"/>
                <w:shd w:val="clear" w:color="auto" w:fill="FFFFFF"/>
              </w:rPr>
            </w:pPr>
            <w:r>
              <w:rPr>
                <w:rFonts w:cstheme="minorHAnsi"/>
                <w:color w:val="444444"/>
                <w:sz w:val="24"/>
                <w:szCs w:val="24"/>
                <w:shd w:val="clear" w:color="auto" w:fill="FFFFFF"/>
              </w:rPr>
              <w:t>STRAIN 5</w:t>
            </w:r>
          </w:p>
        </w:tc>
        <w:tc>
          <w:tcPr>
            <w:tcW w:w="2337" w:type="dxa"/>
          </w:tcPr>
          <w:p w14:paraId="20E16E47" w14:textId="5CFCBAC3" w:rsidR="00793110" w:rsidRDefault="00136BB3" w:rsidP="00136BB3">
            <w:pPr>
              <w:spacing w:line="276" w:lineRule="auto"/>
              <w:jc w:val="center"/>
              <w:rPr>
                <w:rFonts w:cstheme="minorHAnsi"/>
                <w:color w:val="444444"/>
                <w:sz w:val="24"/>
                <w:szCs w:val="24"/>
                <w:shd w:val="clear" w:color="auto" w:fill="FFFFFF"/>
              </w:rPr>
            </w:pPr>
            <w:r>
              <w:rPr>
                <w:rFonts w:cstheme="minorHAnsi"/>
                <w:color w:val="444444"/>
                <w:sz w:val="24"/>
                <w:szCs w:val="24"/>
                <w:shd w:val="clear" w:color="auto" w:fill="FFFFFF"/>
              </w:rPr>
              <w:t>74%</w:t>
            </w:r>
          </w:p>
        </w:tc>
        <w:tc>
          <w:tcPr>
            <w:tcW w:w="2338" w:type="dxa"/>
          </w:tcPr>
          <w:p w14:paraId="03505E82" w14:textId="25179B77" w:rsidR="00793110" w:rsidRDefault="00136BB3" w:rsidP="00136BB3">
            <w:pPr>
              <w:spacing w:line="276" w:lineRule="auto"/>
              <w:jc w:val="center"/>
              <w:rPr>
                <w:rFonts w:cstheme="minorHAnsi"/>
                <w:color w:val="444444"/>
                <w:sz w:val="24"/>
                <w:szCs w:val="24"/>
                <w:shd w:val="clear" w:color="auto" w:fill="FFFFFF"/>
              </w:rPr>
            </w:pPr>
            <w:r>
              <w:rPr>
                <w:rFonts w:cstheme="minorHAnsi"/>
                <w:color w:val="444444"/>
                <w:sz w:val="24"/>
                <w:szCs w:val="24"/>
                <w:shd w:val="clear" w:color="auto" w:fill="FFFFFF"/>
              </w:rPr>
              <w:t>74%</w:t>
            </w:r>
          </w:p>
        </w:tc>
        <w:tc>
          <w:tcPr>
            <w:tcW w:w="2338" w:type="dxa"/>
          </w:tcPr>
          <w:p w14:paraId="3D4643FE" w14:textId="1DC74E45" w:rsidR="00793110" w:rsidRDefault="00136BB3" w:rsidP="00136BB3">
            <w:pPr>
              <w:spacing w:line="276" w:lineRule="auto"/>
              <w:jc w:val="center"/>
              <w:rPr>
                <w:rFonts w:cstheme="minorHAnsi"/>
                <w:color w:val="444444"/>
                <w:sz w:val="24"/>
                <w:szCs w:val="24"/>
                <w:shd w:val="clear" w:color="auto" w:fill="FFFFFF"/>
              </w:rPr>
            </w:pPr>
            <w:r>
              <w:rPr>
                <w:rFonts w:cstheme="minorHAnsi"/>
                <w:color w:val="444444"/>
                <w:sz w:val="24"/>
                <w:szCs w:val="24"/>
                <w:shd w:val="clear" w:color="auto" w:fill="FFFFFF"/>
              </w:rPr>
              <w:t>68%</w:t>
            </w:r>
          </w:p>
        </w:tc>
      </w:tr>
    </w:tbl>
    <w:p w14:paraId="36E32046" w14:textId="77777777" w:rsidR="00793110" w:rsidRPr="004D0A7E" w:rsidRDefault="00793110" w:rsidP="00951307">
      <w:pPr>
        <w:spacing w:line="276" w:lineRule="auto"/>
        <w:rPr>
          <w:rFonts w:cstheme="minorHAnsi"/>
          <w:color w:val="444444"/>
          <w:sz w:val="24"/>
          <w:szCs w:val="24"/>
          <w:shd w:val="clear" w:color="auto" w:fill="FFFFFF"/>
        </w:rPr>
      </w:pPr>
    </w:p>
    <w:p w14:paraId="70914A3F" w14:textId="729A17FA" w:rsidR="00FA51B6" w:rsidRDefault="00136BB3" w:rsidP="00136BB3">
      <w:pPr>
        <w:spacing w:line="276" w:lineRule="auto"/>
        <w:rPr>
          <w:rFonts w:cstheme="minorHAnsi"/>
          <w:color w:val="444444"/>
          <w:sz w:val="24"/>
          <w:szCs w:val="24"/>
          <w:shd w:val="clear" w:color="auto" w:fill="FFFFFF"/>
        </w:rPr>
      </w:pPr>
      <w:r w:rsidRPr="00136BB3">
        <w:rPr>
          <w:rFonts w:cstheme="minorHAnsi"/>
          <w:color w:val="444444"/>
          <w:sz w:val="24"/>
          <w:szCs w:val="24"/>
          <w:shd w:val="clear" w:color="auto" w:fill="FFFFFF"/>
        </w:rPr>
        <w:t>Table 1: Similarity values for strain 2, 3, 4 and 5 compared to strain 1. They were collected based on overall similarity, coding sequence similarity (CDS) and non-coding sequence similarity (non-CDS).</w:t>
      </w:r>
    </w:p>
    <w:p w14:paraId="1C96B939" w14:textId="5D4C8CA8" w:rsidR="003E39AC" w:rsidRDefault="003E39AC" w:rsidP="00136BB3">
      <w:pPr>
        <w:spacing w:line="276" w:lineRule="auto"/>
        <w:rPr>
          <w:rFonts w:cstheme="minorHAnsi"/>
          <w:color w:val="444444"/>
          <w:sz w:val="24"/>
          <w:szCs w:val="24"/>
          <w:shd w:val="clear" w:color="auto" w:fill="FFFFFF"/>
        </w:rPr>
      </w:pPr>
    </w:p>
    <w:p w14:paraId="5CBCF7C6" w14:textId="77777777" w:rsidR="003E39AC" w:rsidRPr="00136BB3" w:rsidRDefault="003E39AC" w:rsidP="00136BB3">
      <w:pPr>
        <w:spacing w:line="276" w:lineRule="auto"/>
        <w:rPr>
          <w:rFonts w:cstheme="minorHAnsi"/>
          <w:color w:val="444444"/>
          <w:sz w:val="24"/>
          <w:szCs w:val="24"/>
          <w:shd w:val="clear" w:color="auto" w:fill="FFFFFF"/>
        </w:rPr>
      </w:pPr>
    </w:p>
    <w:p w14:paraId="1EDB6E43" w14:textId="587A529A" w:rsidR="00FA51B6" w:rsidRPr="003E39AC" w:rsidRDefault="003E39AC" w:rsidP="003E39AC">
      <w:pPr>
        <w:spacing w:line="276" w:lineRule="auto"/>
        <w:jc w:val="center"/>
        <w:rPr>
          <w:rFonts w:asciiTheme="majorHAnsi" w:hAnsiTheme="majorHAnsi" w:cstheme="majorHAnsi"/>
          <w:b/>
          <w:bCs/>
          <w:sz w:val="28"/>
          <w:szCs w:val="28"/>
          <w:lang w:val="bs-Latn-BA"/>
        </w:rPr>
      </w:pPr>
      <w:r w:rsidRPr="003E39AC">
        <w:rPr>
          <w:rFonts w:asciiTheme="majorHAnsi" w:hAnsiTheme="majorHAnsi" w:cstheme="majorHAnsi"/>
          <w:b/>
          <w:bCs/>
          <w:sz w:val="28"/>
          <w:szCs w:val="28"/>
          <w:lang w:val="bs-Latn-BA"/>
        </w:rPr>
        <w:lastRenderedPageBreak/>
        <w:t>Mutations</w:t>
      </w:r>
    </w:p>
    <w:p w14:paraId="67BFB875" w14:textId="41144A87" w:rsidR="003E39AC" w:rsidRDefault="003E39AC" w:rsidP="003E39AC">
      <w:pPr>
        <w:spacing w:line="276" w:lineRule="auto"/>
        <w:jc w:val="center"/>
        <w:rPr>
          <w:rFonts w:asciiTheme="majorHAnsi" w:hAnsiTheme="majorHAnsi" w:cstheme="majorHAnsi"/>
          <w:sz w:val="28"/>
          <w:szCs w:val="28"/>
          <w:lang w:val="bs-Latn-BA"/>
        </w:rPr>
      </w:pPr>
    </w:p>
    <w:p w14:paraId="427BF7B5" w14:textId="4EC86983" w:rsidR="003E39AC" w:rsidRDefault="003E39AC" w:rsidP="003E39AC">
      <w:pPr>
        <w:spacing w:line="276" w:lineRule="auto"/>
        <w:rPr>
          <w:rFonts w:cstheme="minorHAnsi"/>
          <w:sz w:val="24"/>
          <w:szCs w:val="24"/>
          <w:lang w:val="bs-Latn-BA"/>
        </w:rPr>
      </w:pPr>
      <w:r w:rsidRPr="003E39AC">
        <w:rPr>
          <w:rFonts w:cstheme="minorHAnsi"/>
          <w:sz w:val="24"/>
          <w:szCs w:val="24"/>
          <w:lang w:val="bs-Latn-BA"/>
        </w:rPr>
        <w:t>Table 2: Number of mutations accumulated for strain 2, 3, 4 and 5 compared to strain 1 for whole sequence, coding sequence (CDS) and non-coding sequence (non-CDS).</w:t>
      </w:r>
    </w:p>
    <w:tbl>
      <w:tblPr>
        <w:tblStyle w:val="TableGrid"/>
        <w:tblW w:w="0" w:type="auto"/>
        <w:tblLook w:val="04A0" w:firstRow="1" w:lastRow="0" w:firstColumn="1" w:lastColumn="0" w:noHBand="0" w:noVBand="1"/>
      </w:tblPr>
      <w:tblGrid>
        <w:gridCol w:w="2337"/>
        <w:gridCol w:w="2337"/>
        <w:gridCol w:w="2338"/>
        <w:gridCol w:w="2338"/>
      </w:tblGrid>
      <w:tr w:rsidR="003E39AC" w14:paraId="49E7CC13" w14:textId="77777777" w:rsidTr="003E39AC">
        <w:tc>
          <w:tcPr>
            <w:tcW w:w="2337" w:type="dxa"/>
            <w:tcBorders>
              <w:right w:val="nil"/>
            </w:tcBorders>
          </w:tcPr>
          <w:p w14:paraId="32D2FD71" w14:textId="77777777" w:rsidR="003E39AC" w:rsidRDefault="003E39AC" w:rsidP="003E39AC">
            <w:pPr>
              <w:spacing w:line="276" w:lineRule="auto"/>
              <w:rPr>
                <w:rFonts w:cstheme="minorHAnsi"/>
                <w:sz w:val="24"/>
                <w:szCs w:val="24"/>
                <w:lang w:val="bs-Latn-BA"/>
              </w:rPr>
            </w:pPr>
          </w:p>
        </w:tc>
        <w:tc>
          <w:tcPr>
            <w:tcW w:w="2337" w:type="dxa"/>
            <w:tcBorders>
              <w:left w:val="nil"/>
              <w:right w:val="nil"/>
            </w:tcBorders>
          </w:tcPr>
          <w:p w14:paraId="63519CD5" w14:textId="12B63FF9" w:rsidR="003E39AC" w:rsidRDefault="003E39AC" w:rsidP="003E39AC">
            <w:pPr>
              <w:spacing w:line="276" w:lineRule="auto"/>
              <w:jc w:val="center"/>
              <w:rPr>
                <w:rFonts w:cstheme="minorHAnsi"/>
                <w:sz w:val="24"/>
                <w:szCs w:val="24"/>
                <w:lang w:val="bs-Latn-BA"/>
              </w:rPr>
            </w:pPr>
            <w:r>
              <w:rPr>
                <w:rFonts w:cstheme="minorHAnsi"/>
                <w:sz w:val="24"/>
                <w:szCs w:val="24"/>
                <w:lang w:val="bs-Latn-BA"/>
              </w:rPr>
              <w:t xml:space="preserve">                MUTATIONS</w:t>
            </w:r>
          </w:p>
        </w:tc>
        <w:tc>
          <w:tcPr>
            <w:tcW w:w="2338" w:type="dxa"/>
            <w:tcBorders>
              <w:left w:val="nil"/>
              <w:right w:val="nil"/>
            </w:tcBorders>
          </w:tcPr>
          <w:p w14:paraId="4CFA8DD7" w14:textId="77777777" w:rsidR="003E39AC" w:rsidRDefault="003E39AC" w:rsidP="003E39AC">
            <w:pPr>
              <w:spacing w:line="276" w:lineRule="auto"/>
              <w:rPr>
                <w:rFonts w:cstheme="minorHAnsi"/>
                <w:sz w:val="24"/>
                <w:szCs w:val="24"/>
                <w:lang w:val="bs-Latn-BA"/>
              </w:rPr>
            </w:pPr>
          </w:p>
        </w:tc>
        <w:tc>
          <w:tcPr>
            <w:tcW w:w="2338" w:type="dxa"/>
            <w:tcBorders>
              <w:left w:val="nil"/>
            </w:tcBorders>
          </w:tcPr>
          <w:p w14:paraId="4320519D" w14:textId="77777777" w:rsidR="003E39AC" w:rsidRDefault="003E39AC" w:rsidP="003E39AC">
            <w:pPr>
              <w:spacing w:line="276" w:lineRule="auto"/>
              <w:rPr>
                <w:rFonts w:cstheme="minorHAnsi"/>
                <w:sz w:val="24"/>
                <w:szCs w:val="24"/>
                <w:lang w:val="bs-Latn-BA"/>
              </w:rPr>
            </w:pPr>
          </w:p>
        </w:tc>
      </w:tr>
      <w:tr w:rsidR="003E39AC" w14:paraId="08CFC7A1" w14:textId="77777777" w:rsidTr="00467C5C">
        <w:tc>
          <w:tcPr>
            <w:tcW w:w="2337" w:type="dxa"/>
            <w:shd w:val="clear" w:color="auto" w:fill="00B050"/>
          </w:tcPr>
          <w:p w14:paraId="5C8CDF26" w14:textId="517ED8AC" w:rsidR="003E39AC" w:rsidRDefault="003E39AC" w:rsidP="003E39AC">
            <w:pPr>
              <w:spacing w:line="276" w:lineRule="auto"/>
              <w:jc w:val="center"/>
              <w:rPr>
                <w:rFonts w:cstheme="minorHAnsi"/>
                <w:sz w:val="24"/>
                <w:szCs w:val="24"/>
                <w:lang w:val="bs-Latn-BA"/>
              </w:rPr>
            </w:pPr>
            <w:r>
              <w:rPr>
                <w:rFonts w:cstheme="minorHAnsi"/>
                <w:sz w:val="24"/>
                <w:szCs w:val="24"/>
                <w:lang w:val="bs-Latn-BA"/>
              </w:rPr>
              <w:t>NO.</w:t>
            </w:r>
          </w:p>
        </w:tc>
        <w:tc>
          <w:tcPr>
            <w:tcW w:w="2337" w:type="dxa"/>
            <w:shd w:val="clear" w:color="auto" w:fill="00B0F0"/>
          </w:tcPr>
          <w:p w14:paraId="2359A460" w14:textId="1829B071" w:rsidR="003E39AC" w:rsidRDefault="003E39AC" w:rsidP="003E39AC">
            <w:pPr>
              <w:spacing w:line="276" w:lineRule="auto"/>
              <w:jc w:val="center"/>
              <w:rPr>
                <w:rFonts w:cstheme="minorHAnsi"/>
                <w:sz w:val="24"/>
                <w:szCs w:val="24"/>
                <w:lang w:val="bs-Latn-BA"/>
              </w:rPr>
            </w:pPr>
            <w:r>
              <w:rPr>
                <w:rFonts w:cstheme="minorHAnsi"/>
                <w:sz w:val="24"/>
                <w:szCs w:val="24"/>
                <w:lang w:val="bs-Latn-BA"/>
              </w:rPr>
              <w:t>OVERALL</w:t>
            </w:r>
          </w:p>
        </w:tc>
        <w:tc>
          <w:tcPr>
            <w:tcW w:w="2338" w:type="dxa"/>
            <w:shd w:val="clear" w:color="auto" w:fill="FF0000"/>
          </w:tcPr>
          <w:p w14:paraId="4103BC1C" w14:textId="55B43013" w:rsidR="003E39AC" w:rsidRDefault="003E39AC" w:rsidP="003E39AC">
            <w:pPr>
              <w:spacing w:line="276" w:lineRule="auto"/>
              <w:jc w:val="center"/>
              <w:rPr>
                <w:rFonts w:cstheme="minorHAnsi"/>
                <w:sz w:val="24"/>
                <w:szCs w:val="24"/>
                <w:lang w:val="bs-Latn-BA"/>
              </w:rPr>
            </w:pPr>
            <w:r>
              <w:rPr>
                <w:rFonts w:cstheme="minorHAnsi"/>
                <w:sz w:val="24"/>
                <w:szCs w:val="24"/>
                <w:lang w:val="bs-Latn-BA"/>
              </w:rPr>
              <w:t>CDS</w:t>
            </w:r>
          </w:p>
        </w:tc>
        <w:tc>
          <w:tcPr>
            <w:tcW w:w="2338" w:type="dxa"/>
            <w:shd w:val="clear" w:color="auto" w:fill="002060"/>
          </w:tcPr>
          <w:p w14:paraId="475451B8" w14:textId="16404C93" w:rsidR="003E39AC" w:rsidRDefault="003E39AC" w:rsidP="003E39AC">
            <w:pPr>
              <w:spacing w:line="276" w:lineRule="auto"/>
              <w:jc w:val="center"/>
              <w:rPr>
                <w:rFonts w:cstheme="minorHAnsi"/>
                <w:sz w:val="24"/>
                <w:szCs w:val="24"/>
                <w:lang w:val="bs-Latn-BA"/>
              </w:rPr>
            </w:pPr>
            <w:r>
              <w:rPr>
                <w:rFonts w:cstheme="minorHAnsi"/>
                <w:sz w:val="24"/>
                <w:szCs w:val="24"/>
                <w:lang w:val="bs-Latn-BA"/>
              </w:rPr>
              <w:t>nonCDS</w:t>
            </w:r>
          </w:p>
        </w:tc>
      </w:tr>
      <w:tr w:rsidR="003E39AC" w14:paraId="65520390" w14:textId="77777777" w:rsidTr="003E39AC">
        <w:tc>
          <w:tcPr>
            <w:tcW w:w="2337" w:type="dxa"/>
          </w:tcPr>
          <w:p w14:paraId="262A1F6A" w14:textId="7004908A" w:rsidR="003E39AC" w:rsidRDefault="003E39AC" w:rsidP="003E39AC">
            <w:pPr>
              <w:spacing w:line="276" w:lineRule="auto"/>
              <w:jc w:val="center"/>
              <w:rPr>
                <w:rFonts w:cstheme="minorHAnsi"/>
                <w:sz w:val="24"/>
                <w:szCs w:val="24"/>
                <w:lang w:val="bs-Latn-BA"/>
              </w:rPr>
            </w:pPr>
            <w:r>
              <w:rPr>
                <w:rFonts w:cstheme="minorHAnsi"/>
                <w:sz w:val="24"/>
                <w:szCs w:val="24"/>
                <w:lang w:val="bs-Latn-BA"/>
              </w:rPr>
              <w:t>STRAIN 2</w:t>
            </w:r>
          </w:p>
        </w:tc>
        <w:tc>
          <w:tcPr>
            <w:tcW w:w="2337" w:type="dxa"/>
          </w:tcPr>
          <w:p w14:paraId="1FB1475F" w14:textId="77777777" w:rsidR="00947A1E" w:rsidRDefault="00947A1E" w:rsidP="00947A1E">
            <w:pPr>
              <w:jc w:val="center"/>
              <w:rPr>
                <w:rFonts w:ascii="Calibri" w:hAnsi="Calibri" w:cs="Calibri"/>
                <w:color w:val="000000"/>
              </w:rPr>
            </w:pPr>
            <w:r>
              <w:rPr>
                <w:rFonts w:ascii="Calibri" w:hAnsi="Calibri" w:cs="Calibri"/>
                <w:color w:val="000000"/>
              </w:rPr>
              <w:t>1966</w:t>
            </w:r>
          </w:p>
          <w:p w14:paraId="3903FAA1" w14:textId="77777777" w:rsidR="003E39AC" w:rsidRDefault="003E39AC" w:rsidP="003E39AC">
            <w:pPr>
              <w:spacing w:line="276" w:lineRule="auto"/>
              <w:rPr>
                <w:rFonts w:cstheme="minorHAnsi"/>
                <w:sz w:val="24"/>
                <w:szCs w:val="24"/>
                <w:lang w:val="bs-Latn-BA"/>
              </w:rPr>
            </w:pPr>
          </w:p>
        </w:tc>
        <w:tc>
          <w:tcPr>
            <w:tcW w:w="2338" w:type="dxa"/>
          </w:tcPr>
          <w:p w14:paraId="454F146F" w14:textId="77777777" w:rsidR="00947A1E" w:rsidRDefault="00947A1E" w:rsidP="00947A1E">
            <w:pPr>
              <w:jc w:val="center"/>
              <w:rPr>
                <w:rFonts w:ascii="Calibri" w:hAnsi="Calibri" w:cs="Calibri"/>
                <w:color w:val="000000"/>
              </w:rPr>
            </w:pPr>
            <w:r>
              <w:rPr>
                <w:rFonts w:ascii="Calibri" w:hAnsi="Calibri" w:cs="Calibri"/>
                <w:color w:val="000000"/>
              </w:rPr>
              <w:t>1705</w:t>
            </w:r>
          </w:p>
          <w:p w14:paraId="68B2B326" w14:textId="77777777" w:rsidR="003E39AC" w:rsidRDefault="003E39AC" w:rsidP="003E39AC">
            <w:pPr>
              <w:spacing w:line="276" w:lineRule="auto"/>
              <w:rPr>
                <w:rFonts w:cstheme="minorHAnsi"/>
                <w:sz w:val="24"/>
                <w:szCs w:val="24"/>
                <w:lang w:val="bs-Latn-BA"/>
              </w:rPr>
            </w:pPr>
          </w:p>
        </w:tc>
        <w:tc>
          <w:tcPr>
            <w:tcW w:w="2338" w:type="dxa"/>
          </w:tcPr>
          <w:p w14:paraId="5B333118" w14:textId="77777777" w:rsidR="00947A1E" w:rsidRDefault="00947A1E" w:rsidP="00947A1E">
            <w:pPr>
              <w:jc w:val="center"/>
              <w:rPr>
                <w:rFonts w:ascii="Calibri" w:hAnsi="Calibri" w:cs="Calibri"/>
                <w:color w:val="000000"/>
              </w:rPr>
            </w:pPr>
            <w:r>
              <w:rPr>
                <w:rFonts w:ascii="Calibri" w:hAnsi="Calibri" w:cs="Calibri"/>
                <w:color w:val="000000"/>
              </w:rPr>
              <w:t>261</w:t>
            </w:r>
          </w:p>
          <w:p w14:paraId="2A8FAFA5" w14:textId="77777777" w:rsidR="003E39AC" w:rsidRDefault="003E39AC" w:rsidP="003E39AC">
            <w:pPr>
              <w:spacing w:line="276" w:lineRule="auto"/>
              <w:rPr>
                <w:rFonts w:cstheme="minorHAnsi"/>
                <w:sz w:val="24"/>
                <w:szCs w:val="24"/>
                <w:lang w:val="bs-Latn-BA"/>
              </w:rPr>
            </w:pPr>
          </w:p>
        </w:tc>
      </w:tr>
      <w:tr w:rsidR="003E39AC" w14:paraId="371BA5E0" w14:textId="77777777" w:rsidTr="003E39AC">
        <w:tc>
          <w:tcPr>
            <w:tcW w:w="2337" w:type="dxa"/>
          </w:tcPr>
          <w:p w14:paraId="165F951D" w14:textId="7E7D58BD" w:rsidR="003E39AC" w:rsidRDefault="003E39AC" w:rsidP="003E39AC">
            <w:pPr>
              <w:spacing w:line="276" w:lineRule="auto"/>
              <w:jc w:val="center"/>
              <w:rPr>
                <w:rFonts w:cstheme="minorHAnsi"/>
                <w:sz w:val="24"/>
                <w:szCs w:val="24"/>
                <w:lang w:val="bs-Latn-BA"/>
              </w:rPr>
            </w:pPr>
            <w:r>
              <w:rPr>
                <w:rFonts w:cstheme="minorHAnsi"/>
                <w:sz w:val="24"/>
                <w:szCs w:val="24"/>
                <w:lang w:val="bs-Latn-BA"/>
              </w:rPr>
              <w:t>STRAIN 3</w:t>
            </w:r>
          </w:p>
        </w:tc>
        <w:tc>
          <w:tcPr>
            <w:tcW w:w="2337" w:type="dxa"/>
          </w:tcPr>
          <w:p w14:paraId="61B0BF97" w14:textId="77777777" w:rsidR="00947A1E" w:rsidRDefault="00947A1E" w:rsidP="00947A1E">
            <w:pPr>
              <w:jc w:val="center"/>
              <w:rPr>
                <w:rFonts w:ascii="Calibri" w:hAnsi="Calibri" w:cs="Calibri"/>
                <w:color w:val="000000"/>
              </w:rPr>
            </w:pPr>
            <w:r>
              <w:rPr>
                <w:rFonts w:ascii="Calibri" w:hAnsi="Calibri" w:cs="Calibri"/>
                <w:color w:val="000000"/>
              </w:rPr>
              <w:t>1913</w:t>
            </w:r>
          </w:p>
          <w:p w14:paraId="6BE83F4B" w14:textId="77777777" w:rsidR="003E39AC" w:rsidRDefault="003E39AC" w:rsidP="00947A1E">
            <w:pPr>
              <w:spacing w:line="276" w:lineRule="auto"/>
              <w:jc w:val="center"/>
              <w:rPr>
                <w:rFonts w:cstheme="minorHAnsi"/>
                <w:sz w:val="24"/>
                <w:szCs w:val="24"/>
                <w:lang w:val="bs-Latn-BA"/>
              </w:rPr>
            </w:pPr>
          </w:p>
        </w:tc>
        <w:tc>
          <w:tcPr>
            <w:tcW w:w="2338" w:type="dxa"/>
          </w:tcPr>
          <w:p w14:paraId="7A64FD62" w14:textId="77777777" w:rsidR="00947A1E" w:rsidRDefault="00947A1E" w:rsidP="00947A1E">
            <w:pPr>
              <w:jc w:val="center"/>
              <w:rPr>
                <w:rFonts w:ascii="Calibri" w:hAnsi="Calibri" w:cs="Calibri"/>
                <w:color w:val="000000"/>
              </w:rPr>
            </w:pPr>
            <w:r>
              <w:rPr>
                <w:rFonts w:ascii="Calibri" w:hAnsi="Calibri" w:cs="Calibri"/>
                <w:color w:val="000000"/>
              </w:rPr>
              <w:t>1663</w:t>
            </w:r>
          </w:p>
          <w:p w14:paraId="47D0FE35" w14:textId="77777777" w:rsidR="003E39AC" w:rsidRDefault="003E39AC" w:rsidP="003E39AC">
            <w:pPr>
              <w:spacing w:line="276" w:lineRule="auto"/>
              <w:rPr>
                <w:rFonts w:cstheme="minorHAnsi"/>
                <w:sz w:val="24"/>
                <w:szCs w:val="24"/>
                <w:lang w:val="bs-Latn-BA"/>
              </w:rPr>
            </w:pPr>
          </w:p>
        </w:tc>
        <w:tc>
          <w:tcPr>
            <w:tcW w:w="2338" w:type="dxa"/>
          </w:tcPr>
          <w:p w14:paraId="72B332DA" w14:textId="77777777" w:rsidR="00947A1E" w:rsidRDefault="00947A1E" w:rsidP="00947A1E">
            <w:pPr>
              <w:jc w:val="center"/>
              <w:rPr>
                <w:rFonts w:ascii="Calibri" w:hAnsi="Calibri" w:cs="Calibri"/>
                <w:color w:val="000000"/>
              </w:rPr>
            </w:pPr>
            <w:r>
              <w:rPr>
                <w:rFonts w:ascii="Calibri" w:hAnsi="Calibri" w:cs="Calibri"/>
                <w:color w:val="000000"/>
              </w:rPr>
              <w:t>250</w:t>
            </w:r>
          </w:p>
          <w:p w14:paraId="37B508B4" w14:textId="77777777" w:rsidR="003E39AC" w:rsidRDefault="003E39AC" w:rsidP="00947A1E">
            <w:pPr>
              <w:spacing w:line="276" w:lineRule="auto"/>
              <w:jc w:val="center"/>
              <w:rPr>
                <w:rFonts w:cstheme="minorHAnsi"/>
                <w:sz w:val="24"/>
                <w:szCs w:val="24"/>
                <w:lang w:val="bs-Latn-BA"/>
              </w:rPr>
            </w:pPr>
          </w:p>
        </w:tc>
      </w:tr>
      <w:tr w:rsidR="003E39AC" w14:paraId="62C92270" w14:textId="77777777" w:rsidTr="003E39AC">
        <w:tc>
          <w:tcPr>
            <w:tcW w:w="2337" w:type="dxa"/>
          </w:tcPr>
          <w:p w14:paraId="3AB75CF7" w14:textId="64B14BF1" w:rsidR="003E39AC" w:rsidRDefault="003E39AC" w:rsidP="003E39AC">
            <w:pPr>
              <w:spacing w:line="276" w:lineRule="auto"/>
              <w:jc w:val="center"/>
              <w:rPr>
                <w:rFonts w:cstheme="minorHAnsi"/>
                <w:sz w:val="24"/>
                <w:szCs w:val="24"/>
                <w:lang w:val="bs-Latn-BA"/>
              </w:rPr>
            </w:pPr>
            <w:r>
              <w:rPr>
                <w:rFonts w:cstheme="minorHAnsi"/>
                <w:sz w:val="24"/>
                <w:szCs w:val="24"/>
                <w:lang w:val="bs-Latn-BA"/>
              </w:rPr>
              <w:t>STRAIN 4</w:t>
            </w:r>
          </w:p>
        </w:tc>
        <w:tc>
          <w:tcPr>
            <w:tcW w:w="2337" w:type="dxa"/>
          </w:tcPr>
          <w:p w14:paraId="7D0BEE31" w14:textId="77777777" w:rsidR="00947A1E" w:rsidRDefault="00947A1E" w:rsidP="00947A1E">
            <w:pPr>
              <w:jc w:val="center"/>
              <w:rPr>
                <w:rFonts w:ascii="Calibri" w:hAnsi="Calibri" w:cs="Calibri"/>
                <w:color w:val="000000"/>
              </w:rPr>
            </w:pPr>
            <w:r>
              <w:rPr>
                <w:rFonts w:ascii="Calibri" w:hAnsi="Calibri" w:cs="Calibri"/>
                <w:color w:val="000000"/>
              </w:rPr>
              <w:t>1806</w:t>
            </w:r>
          </w:p>
          <w:p w14:paraId="27763A5C" w14:textId="77777777" w:rsidR="003E39AC" w:rsidRDefault="003E39AC" w:rsidP="003E39AC">
            <w:pPr>
              <w:spacing w:line="276" w:lineRule="auto"/>
              <w:rPr>
                <w:rFonts w:cstheme="minorHAnsi"/>
                <w:sz w:val="24"/>
                <w:szCs w:val="24"/>
                <w:lang w:val="bs-Latn-BA"/>
              </w:rPr>
            </w:pPr>
          </w:p>
        </w:tc>
        <w:tc>
          <w:tcPr>
            <w:tcW w:w="2338" w:type="dxa"/>
          </w:tcPr>
          <w:p w14:paraId="545DF7E7" w14:textId="77777777" w:rsidR="00947A1E" w:rsidRDefault="00947A1E" w:rsidP="00947A1E">
            <w:pPr>
              <w:jc w:val="center"/>
              <w:rPr>
                <w:rFonts w:ascii="Calibri" w:hAnsi="Calibri" w:cs="Calibri"/>
                <w:color w:val="000000"/>
              </w:rPr>
            </w:pPr>
            <w:r>
              <w:rPr>
                <w:rFonts w:ascii="Calibri" w:hAnsi="Calibri" w:cs="Calibri"/>
                <w:color w:val="000000"/>
              </w:rPr>
              <w:t>1598</w:t>
            </w:r>
          </w:p>
          <w:p w14:paraId="7DA9B1F6" w14:textId="77777777" w:rsidR="003E39AC" w:rsidRDefault="003E39AC" w:rsidP="003E39AC">
            <w:pPr>
              <w:spacing w:line="276" w:lineRule="auto"/>
              <w:rPr>
                <w:rFonts w:cstheme="minorHAnsi"/>
                <w:sz w:val="24"/>
                <w:szCs w:val="24"/>
                <w:lang w:val="bs-Latn-BA"/>
              </w:rPr>
            </w:pPr>
          </w:p>
        </w:tc>
        <w:tc>
          <w:tcPr>
            <w:tcW w:w="2338" w:type="dxa"/>
          </w:tcPr>
          <w:p w14:paraId="1673F551" w14:textId="77777777" w:rsidR="00947A1E" w:rsidRDefault="00947A1E" w:rsidP="00947A1E">
            <w:pPr>
              <w:jc w:val="center"/>
              <w:rPr>
                <w:rFonts w:ascii="Calibri" w:hAnsi="Calibri" w:cs="Calibri"/>
                <w:color w:val="000000"/>
              </w:rPr>
            </w:pPr>
            <w:r>
              <w:rPr>
                <w:rFonts w:ascii="Calibri" w:hAnsi="Calibri" w:cs="Calibri"/>
                <w:color w:val="000000"/>
              </w:rPr>
              <w:t>208</w:t>
            </w:r>
          </w:p>
          <w:p w14:paraId="721D22B3" w14:textId="77777777" w:rsidR="003E39AC" w:rsidRDefault="003E39AC" w:rsidP="003E39AC">
            <w:pPr>
              <w:spacing w:line="276" w:lineRule="auto"/>
              <w:rPr>
                <w:rFonts w:cstheme="minorHAnsi"/>
                <w:sz w:val="24"/>
                <w:szCs w:val="24"/>
                <w:lang w:val="bs-Latn-BA"/>
              </w:rPr>
            </w:pPr>
          </w:p>
        </w:tc>
      </w:tr>
      <w:tr w:rsidR="003E39AC" w14:paraId="15075D78" w14:textId="77777777" w:rsidTr="003E39AC">
        <w:tc>
          <w:tcPr>
            <w:tcW w:w="2337" w:type="dxa"/>
          </w:tcPr>
          <w:p w14:paraId="593B14CD" w14:textId="0DFA22EA" w:rsidR="003E39AC" w:rsidRDefault="003E39AC" w:rsidP="003E39AC">
            <w:pPr>
              <w:spacing w:line="276" w:lineRule="auto"/>
              <w:jc w:val="center"/>
              <w:rPr>
                <w:rFonts w:cstheme="minorHAnsi"/>
                <w:sz w:val="24"/>
                <w:szCs w:val="24"/>
                <w:lang w:val="bs-Latn-BA"/>
              </w:rPr>
            </w:pPr>
            <w:r>
              <w:rPr>
                <w:rFonts w:cstheme="minorHAnsi"/>
                <w:sz w:val="24"/>
                <w:szCs w:val="24"/>
                <w:lang w:val="bs-Latn-BA"/>
              </w:rPr>
              <w:t>STRAIN 5</w:t>
            </w:r>
          </w:p>
        </w:tc>
        <w:tc>
          <w:tcPr>
            <w:tcW w:w="2337" w:type="dxa"/>
          </w:tcPr>
          <w:p w14:paraId="07005C80" w14:textId="77777777" w:rsidR="00947A1E" w:rsidRDefault="00947A1E" w:rsidP="00947A1E">
            <w:pPr>
              <w:jc w:val="center"/>
              <w:rPr>
                <w:rFonts w:ascii="Calibri" w:hAnsi="Calibri" w:cs="Calibri"/>
                <w:color w:val="000000"/>
              </w:rPr>
            </w:pPr>
            <w:r>
              <w:rPr>
                <w:rFonts w:ascii="Calibri" w:hAnsi="Calibri" w:cs="Calibri"/>
                <w:color w:val="000000"/>
              </w:rPr>
              <w:t>1864</w:t>
            </w:r>
          </w:p>
          <w:p w14:paraId="4A99EED0" w14:textId="77777777" w:rsidR="003E39AC" w:rsidRDefault="003E39AC" w:rsidP="003E39AC">
            <w:pPr>
              <w:spacing w:line="276" w:lineRule="auto"/>
              <w:rPr>
                <w:rFonts w:cstheme="minorHAnsi"/>
                <w:sz w:val="24"/>
                <w:szCs w:val="24"/>
                <w:lang w:val="bs-Latn-BA"/>
              </w:rPr>
            </w:pPr>
          </w:p>
        </w:tc>
        <w:tc>
          <w:tcPr>
            <w:tcW w:w="2338" w:type="dxa"/>
          </w:tcPr>
          <w:p w14:paraId="4FE8CA7C" w14:textId="77777777" w:rsidR="00947A1E" w:rsidRDefault="00947A1E" w:rsidP="00947A1E">
            <w:pPr>
              <w:jc w:val="center"/>
              <w:rPr>
                <w:rFonts w:ascii="Calibri" w:hAnsi="Calibri" w:cs="Calibri"/>
                <w:color w:val="000000"/>
              </w:rPr>
            </w:pPr>
            <w:r>
              <w:rPr>
                <w:rFonts w:ascii="Calibri" w:hAnsi="Calibri" w:cs="Calibri"/>
                <w:color w:val="000000"/>
              </w:rPr>
              <w:t>1624</w:t>
            </w:r>
          </w:p>
          <w:p w14:paraId="0E6B8273" w14:textId="77777777" w:rsidR="003E39AC" w:rsidRDefault="003E39AC" w:rsidP="003E39AC">
            <w:pPr>
              <w:spacing w:line="276" w:lineRule="auto"/>
              <w:rPr>
                <w:rFonts w:cstheme="minorHAnsi"/>
                <w:sz w:val="24"/>
                <w:szCs w:val="24"/>
                <w:lang w:val="bs-Latn-BA"/>
              </w:rPr>
            </w:pPr>
          </w:p>
        </w:tc>
        <w:tc>
          <w:tcPr>
            <w:tcW w:w="2338" w:type="dxa"/>
          </w:tcPr>
          <w:p w14:paraId="222DF599" w14:textId="77777777" w:rsidR="00947A1E" w:rsidRDefault="00947A1E" w:rsidP="00947A1E">
            <w:pPr>
              <w:jc w:val="center"/>
              <w:rPr>
                <w:rFonts w:ascii="Calibri" w:hAnsi="Calibri" w:cs="Calibri"/>
                <w:color w:val="000000"/>
              </w:rPr>
            </w:pPr>
            <w:r>
              <w:rPr>
                <w:rFonts w:ascii="Calibri" w:hAnsi="Calibri" w:cs="Calibri"/>
                <w:color w:val="000000"/>
              </w:rPr>
              <w:t>240</w:t>
            </w:r>
          </w:p>
          <w:p w14:paraId="4D7823EF" w14:textId="77777777" w:rsidR="003E39AC" w:rsidRDefault="003E39AC" w:rsidP="003E39AC">
            <w:pPr>
              <w:spacing w:line="276" w:lineRule="auto"/>
              <w:rPr>
                <w:rFonts w:cstheme="minorHAnsi"/>
                <w:sz w:val="24"/>
                <w:szCs w:val="24"/>
                <w:lang w:val="bs-Latn-BA"/>
              </w:rPr>
            </w:pPr>
          </w:p>
        </w:tc>
      </w:tr>
    </w:tbl>
    <w:p w14:paraId="7984AF43" w14:textId="77777777" w:rsidR="003E39AC" w:rsidRDefault="003E39AC" w:rsidP="003E39AC">
      <w:pPr>
        <w:spacing w:line="276" w:lineRule="auto"/>
        <w:rPr>
          <w:rFonts w:cstheme="minorHAnsi"/>
          <w:sz w:val="24"/>
          <w:szCs w:val="24"/>
          <w:lang w:val="bs-Latn-BA"/>
        </w:rPr>
      </w:pPr>
    </w:p>
    <w:p w14:paraId="124F0E9C" w14:textId="685D8CF3" w:rsidR="003E39AC" w:rsidRDefault="003E39AC" w:rsidP="003E39AC">
      <w:pPr>
        <w:spacing w:line="276" w:lineRule="auto"/>
        <w:rPr>
          <w:rFonts w:cstheme="minorHAnsi"/>
          <w:sz w:val="24"/>
          <w:szCs w:val="24"/>
          <w:lang w:val="bs-Latn-BA"/>
        </w:rPr>
      </w:pPr>
    </w:p>
    <w:p w14:paraId="4339C0EC" w14:textId="2505E4A1" w:rsidR="00D31EA0" w:rsidRDefault="00D31EA0" w:rsidP="00D31EA0">
      <w:pPr>
        <w:pStyle w:val="Caption"/>
        <w:rPr>
          <w:rFonts w:ascii="Times New Roman" w:hAnsi="Times New Roman" w:cs="Times New Roman"/>
          <w:i w:val="0"/>
          <w:color w:val="auto"/>
          <w:sz w:val="24"/>
          <w:szCs w:val="24"/>
        </w:rPr>
      </w:pPr>
      <w:bookmarkStart w:id="4" w:name="_Toc92558966"/>
      <w:r w:rsidRPr="005111BF">
        <w:rPr>
          <w:rFonts w:ascii="Times New Roman" w:hAnsi="Times New Roman" w:cs="Times New Roman"/>
          <w:i w:val="0"/>
          <w:color w:val="auto"/>
          <w:sz w:val="24"/>
          <w:szCs w:val="24"/>
        </w:rPr>
        <w:t>Table</w:t>
      </w:r>
      <w:r>
        <w:rPr>
          <w:rFonts w:ascii="Times New Roman" w:hAnsi="Times New Roman" w:cs="Times New Roman"/>
          <w:i w:val="0"/>
          <w:color w:val="auto"/>
          <w:sz w:val="24"/>
          <w:szCs w:val="24"/>
        </w:rPr>
        <w:t xml:space="preserve"> 3</w:t>
      </w:r>
      <w:r w:rsidRPr="005111BF">
        <w:rPr>
          <w:rFonts w:ascii="Times New Roman" w:hAnsi="Times New Roman" w:cs="Times New Roman"/>
          <w:i w:val="0"/>
          <w:color w:val="auto"/>
          <w:sz w:val="24"/>
          <w:szCs w:val="24"/>
        </w:rPr>
        <w:t>: Transition/transversion ratios (TT ratios) for strain 2, 3, 4 and 5 compared to strain 1 for whole sequence, coding sequence (CDS) and non-coding sequence (</w:t>
      </w:r>
      <w:proofErr w:type="spellStart"/>
      <w:r w:rsidRPr="005111BF">
        <w:rPr>
          <w:rFonts w:ascii="Times New Roman" w:hAnsi="Times New Roman" w:cs="Times New Roman"/>
          <w:i w:val="0"/>
          <w:color w:val="auto"/>
          <w:sz w:val="24"/>
          <w:szCs w:val="24"/>
        </w:rPr>
        <w:t>nonCDS</w:t>
      </w:r>
      <w:proofErr w:type="spellEnd"/>
      <w:r w:rsidRPr="005111BF">
        <w:rPr>
          <w:rFonts w:ascii="Times New Roman" w:hAnsi="Times New Roman" w:cs="Times New Roman"/>
          <w:i w:val="0"/>
          <w:color w:val="auto"/>
          <w:sz w:val="24"/>
          <w:szCs w:val="24"/>
        </w:rPr>
        <w:t>).</w:t>
      </w:r>
      <w:bookmarkEnd w:id="4"/>
      <w:r w:rsidRPr="005111BF">
        <w:rPr>
          <w:rFonts w:ascii="Times New Roman" w:hAnsi="Times New Roman" w:cs="Times New Roman"/>
          <w:i w:val="0"/>
          <w:color w:val="auto"/>
          <w:sz w:val="24"/>
          <w:szCs w:val="24"/>
        </w:rPr>
        <w:t xml:space="preserve"> </w:t>
      </w:r>
    </w:p>
    <w:p w14:paraId="6E20C08A" w14:textId="798755FB" w:rsidR="00D31EA0" w:rsidRDefault="00D31EA0" w:rsidP="00D31EA0"/>
    <w:tbl>
      <w:tblPr>
        <w:tblStyle w:val="TableGrid"/>
        <w:tblW w:w="9574" w:type="dxa"/>
        <w:tblLook w:val="04A0" w:firstRow="1" w:lastRow="0" w:firstColumn="1" w:lastColumn="0" w:noHBand="0" w:noVBand="1"/>
      </w:tblPr>
      <w:tblGrid>
        <w:gridCol w:w="2393"/>
        <w:gridCol w:w="2393"/>
        <w:gridCol w:w="2394"/>
        <w:gridCol w:w="2394"/>
      </w:tblGrid>
      <w:tr w:rsidR="00D31EA0" w14:paraId="59B8BCE6" w14:textId="77777777" w:rsidTr="00D31EA0">
        <w:trPr>
          <w:trHeight w:val="387"/>
        </w:trPr>
        <w:tc>
          <w:tcPr>
            <w:tcW w:w="2393" w:type="dxa"/>
            <w:tcBorders>
              <w:right w:val="nil"/>
            </w:tcBorders>
          </w:tcPr>
          <w:p w14:paraId="6F6ACB80" w14:textId="77777777" w:rsidR="00D31EA0" w:rsidRDefault="00D31EA0" w:rsidP="00D31EA0"/>
        </w:tc>
        <w:tc>
          <w:tcPr>
            <w:tcW w:w="2393" w:type="dxa"/>
            <w:tcBorders>
              <w:left w:val="nil"/>
              <w:right w:val="nil"/>
            </w:tcBorders>
          </w:tcPr>
          <w:p w14:paraId="6F0DE8E8" w14:textId="12EEEE08" w:rsidR="00D31EA0" w:rsidRDefault="00D31EA0" w:rsidP="00D31EA0">
            <w:pPr>
              <w:jc w:val="center"/>
            </w:pPr>
            <w:r>
              <w:t xml:space="preserve">                          TT RATIO</w:t>
            </w:r>
          </w:p>
        </w:tc>
        <w:tc>
          <w:tcPr>
            <w:tcW w:w="2394" w:type="dxa"/>
            <w:tcBorders>
              <w:left w:val="nil"/>
              <w:right w:val="nil"/>
            </w:tcBorders>
          </w:tcPr>
          <w:p w14:paraId="03ACEC6B" w14:textId="2B2484D8" w:rsidR="00D31EA0" w:rsidRDefault="00D31EA0" w:rsidP="00D31EA0"/>
        </w:tc>
        <w:tc>
          <w:tcPr>
            <w:tcW w:w="2394" w:type="dxa"/>
            <w:tcBorders>
              <w:left w:val="nil"/>
            </w:tcBorders>
          </w:tcPr>
          <w:p w14:paraId="1BF67A26" w14:textId="77777777" w:rsidR="00D31EA0" w:rsidRDefault="00D31EA0" w:rsidP="00D31EA0"/>
        </w:tc>
      </w:tr>
      <w:tr w:rsidR="00D31EA0" w14:paraId="24DC1CA5" w14:textId="77777777" w:rsidTr="00467C5C">
        <w:trPr>
          <w:trHeight w:val="387"/>
        </w:trPr>
        <w:tc>
          <w:tcPr>
            <w:tcW w:w="2393" w:type="dxa"/>
            <w:shd w:val="clear" w:color="auto" w:fill="00B050"/>
          </w:tcPr>
          <w:p w14:paraId="1F33AD22" w14:textId="52816D7A" w:rsidR="00D31EA0" w:rsidRDefault="00D31EA0" w:rsidP="00D31EA0">
            <w:pPr>
              <w:jc w:val="center"/>
            </w:pPr>
            <w:r>
              <w:t>NO.</w:t>
            </w:r>
          </w:p>
        </w:tc>
        <w:tc>
          <w:tcPr>
            <w:tcW w:w="2393" w:type="dxa"/>
            <w:shd w:val="clear" w:color="auto" w:fill="00B0F0"/>
          </w:tcPr>
          <w:p w14:paraId="1C85A235" w14:textId="7A03D3E7" w:rsidR="00D31EA0" w:rsidRDefault="00D31EA0" w:rsidP="00D31EA0">
            <w:pPr>
              <w:jc w:val="center"/>
            </w:pPr>
            <w:r>
              <w:t>OVERALL</w:t>
            </w:r>
          </w:p>
        </w:tc>
        <w:tc>
          <w:tcPr>
            <w:tcW w:w="2394" w:type="dxa"/>
            <w:shd w:val="clear" w:color="auto" w:fill="FF0000"/>
          </w:tcPr>
          <w:p w14:paraId="4DAC8F37" w14:textId="208B1923" w:rsidR="00D31EA0" w:rsidRDefault="00D31EA0" w:rsidP="00D31EA0">
            <w:pPr>
              <w:jc w:val="center"/>
            </w:pPr>
            <w:r>
              <w:t>CDS</w:t>
            </w:r>
          </w:p>
        </w:tc>
        <w:tc>
          <w:tcPr>
            <w:tcW w:w="2394" w:type="dxa"/>
            <w:shd w:val="clear" w:color="auto" w:fill="002060"/>
          </w:tcPr>
          <w:p w14:paraId="6FFF0127" w14:textId="662B2B4C" w:rsidR="00D31EA0" w:rsidRDefault="00D31EA0" w:rsidP="00D31EA0">
            <w:pPr>
              <w:jc w:val="center"/>
            </w:pPr>
            <w:proofErr w:type="spellStart"/>
            <w:r>
              <w:t>nonCDS</w:t>
            </w:r>
            <w:proofErr w:type="spellEnd"/>
          </w:p>
        </w:tc>
      </w:tr>
      <w:tr w:rsidR="00D31EA0" w14:paraId="4CCBBA32" w14:textId="77777777" w:rsidTr="00D31EA0">
        <w:trPr>
          <w:trHeight w:val="404"/>
        </w:trPr>
        <w:tc>
          <w:tcPr>
            <w:tcW w:w="2393" w:type="dxa"/>
          </w:tcPr>
          <w:p w14:paraId="2B43B9F0" w14:textId="662D3F55" w:rsidR="00D31EA0" w:rsidRDefault="00D31EA0" w:rsidP="00D31EA0">
            <w:pPr>
              <w:jc w:val="center"/>
            </w:pPr>
            <w:r>
              <w:t>STRAIN 2</w:t>
            </w:r>
          </w:p>
        </w:tc>
        <w:tc>
          <w:tcPr>
            <w:tcW w:w="2393" w:type="dxa"/>
          </w:tcPr>
          <w:p w14:paraId="3B715A23" w14:textId="77777777" w:rsidR="00D31EA0" w:rsidRDefault="00D31EA0" w:rsidP="00D31EA0">
            <w:pPr>
              <w:jc w:val="center"/>
              <w:rPr>
                <w:rFonts w:ascii="Calibri" w:hAnsi="Calibri" w:cs="Calibri"/>
                <w:color w:val="000000"/>
              </w:rPr>
            </w:pPr>
            <w:r>
              <w:rPr>
                <w:rFonts w:ascii="Calibri" w:hAnsi="Calibri" w:cs="Calibri"/>
                <w:color w:val="000000"/>
              </w:rPr>
              <w:t>0.936975</w:t>
            </w:r>
          </w:p>
          <w:p w14:paraId="6040F76A" w14:textId="77777777" w:rsidR="00D31EA0" w:rsidRDefault="00D31EA0" w:rsidP="00D31EA0"/>
        </w:tc>
        <w:tc>
          <w:tcPr>
            <w:tcW w:w="2394" w:type="dxa"/>
          </w:tcPr>
          <w:p w14:paraId="3FE0B1CF" w14:textId="77777777" w:rsidR="00D31EA0" w:rsidRDefault="00D31EA0" w:rsidP="00D31EA0">
            <w:pPr>
              <w:jc w:val="center"/>
              <w:rPr>
                <w:rFonts w:ascii="Calibri" w:hAnsi="Calibri" w:cs="Calibri"/>
                <w:color w:val="000000"/>
              </w:rPr>
            </w:pPr>
            <w:r>
              <w:rPr>
                <w:rFonts w:ascii="Calibri" w:hAnsi="Calibri" w:cs="Calibri"/>
                <w:color w:val="000000"/>
              </w:rPr>
              <w:t>0.940707</w:t>
            </w:r>
          </w:p>
          <w:p w14:paraId="3760856F" w14:textId="77777777" w:rsidR="00D31EA0" w:rsidRDefault="00D31EA0" w:rsidP="00D31EA0"/>
        </w:tc>
        <w:tc>
          <w:tcPr>
            <w:tcW w:w="2394" w:type="dxa"/>
          </w:tcPr>
          <w:p w14:paraId="1744DFA0" w14:textId="77777777" w:rsidR="001815BD" w:rsidRDefault="001815BD" w:rsidP="001815BD">
            <w:pPr>
              <w:jc w:val="center"/>
              <w:rPr>
                <w:rFonts w:ascii="Calibri" w:hAnsi="Calibri" w:cs="Calibri"/>
                <w:color w:val="000000"/>
              </w:rPr>
            </w:pPr>
            <w:r>
              <w:rPr>
                <w:rFonts w:ascii="Calibri" w:hAnsi="Calibri" w:cs="Calibri"/>
                <w:color w:val="000000"/>
              </w:rPr>
              <w:t>0.893333</w:t>
            </w:r>
          </w:p>
          <w:p w14:paraId="0CEBCAB2" w14:textId="77777777" w:rsidR="00D31EA0" w:rsidRDefault="00D31EA0" w:rsidP="001815BD">
            <w:pPr>
              <w:jc w:val="center"/>
            </w:pPr>
          </w:p>
        </w:tc>
      </w:tr>
      <w:tr w:rsidR="00D31EA0" w14:paraId="36B72BFE" w14:textId="77777777" w:rsidTr="00D31EA0">
        <w:trPr>
          <w:trHeight w:val="387"/>
        </w:trPr>
        <w:tc>
          <w:tcPr>
            <w:tcW w:w="2393" w:type="dxa"/>
          </w:tcPr>
          <w:p w14:paraId="3EB2FE75" w14:textId="4DE07EEB" w:rsidR="00D31EA0" w:rsidRDefault="00D31EA0" w:rsidP="00D31EA0">
            <w:pPr>
              <w:jc w:val="center"/>
            </w:pPr>
            <w:r>
              <w:t>STRAIN 3</w:t>
            </w:r>
          </w:p>
        </w:tc>
        <w:tc>
          <w:tcPr>
            <w:tcW w:w="2393" w:type="dxa"/>
          </w:tcPr>
          <w:p w14:paraId="2BF9B7BF" w14:textId="77777777" w:rsidR="00D31EA0" w:rsidRDefault="00D31EA0" w:rsidP="00D31EA0">
            <w:pPr>
              <w:jc w:val="center"/>
              <w:rPr>
                <w:rFonts w:ascii="Calibri" w:hAnsi="Calibri" w:cs="Calibri"/>
                <w:color w:val="000000"/>
              </w:rPr>
            </w:pPr>
            <w:r>
              <w:rPr>
                <w:rFonts w:ascii="Calibri" w:hAnsi="Calibri" w:cs="Calibri"/>
                <w:color w:val="000000"/>
              </w:rPr>
              <w:t>1.04878</w:t>
            </w:r>
          </w:p>
          <w:p w14:paraId="73D8B6BA" w14:textId="77777777" w:rsidR="00D31EA0" w:rsidRDefault="00D31EA0" w:rsidP="00D31EA0"/>
        </w:tc>
        <w:tc>
          <w:tcPr>
            <w:tcW w:w="2394" w:type="dxa"/>
          </w:tcPr>
          <w:p w14:paraId="7A5D31B5" w14:textId="77777777" w:rsidR="00D31EA0" w:rsidRDefault="00D31EA0" w:rsidP="00D31EA0">
            <w:pPr>
              <w:jc w:val="center"/>
              <w:rPr>
                <w:rFonts w:ascii="Calibri" w:hAnsi="Calibri" w:cs="Calibri"/>
                <w:color w:val="000000"/>
              </w:rPr>
            </w:pPr>
            <w:r>
              <w:rPr>
                <w:rFonts w:ascii="Calibri" w:hAnsi="Calibri" w:cs="Calibri"/>
                <w:color w:val="000000"/>
              </w:rPr>
              <w:t>1.018405</w:t>
            </w:r>
          </w:p>
          <w:p w14:paraId="5BE6F0CF" w14:textId="77777777" w:rsidR="00D31EA0" w:rsidRDefault="00D31EA0" w:rsidP="00D31EA0"/>
        </w:tc>
        <w:tc>
          <w:tcPr>
            <w:tcW w:w="2394" w:type="dxa"/>
          </w:tcPr>
          <w:p w14:paraId="61C88D31" w14:textId="77777777" w:rsidR="001815BD" w:rsidRDefault="001815BD" w:rsidP="001815BD">
            <w:pPr>
              <w:jc w:val="center"/>
              <w:rPr>
                <w:rFonts w:ascii="Calibri" w:hAnsi="Calibri" w:cs="Calibri"/>
                <w:color w:val="000000"/>
              </w:rPr>
            </w:pPr>
            <w:r>
              <w:rPr>
                <w:rFonts w:ascii="Calibri" w:hAnsi="Calibri" w:cs="Calibri"/>
                <w:color w:val="000000"/>
              </w:rPr>
              <w:t>1.586957</w:t>
            </w:r>
          </w:p>
          <w:p w14:paraId="45B11D20" w14:textId="77777777" w:rsidR="00D31EA0" w:rsidRDefault="00D31EA0" w:rsidP="00D31EA0"/>
        </w:tc>
      </w:tr>
      <w:tr w:rsidR="00D31EA0" w14:paraId="01C4BD6A" w14:textId="77777777" w:rsidTr="00D31EA0">
        <w:trPr>
          <w:trHeight w:val="387"/>
        </w:trPr>
        <w:tc>
          <w:tcPr>
            <w:tcW w:w="2393" w:type="dxa"/>
          </w:tcPr>
          <w:p w14:paraId="2C1F812C" w14:textId="78F0AEED" w:rsidR="00D31EA0" w:rsidRDefault="00D31EA0" w:rsidP="00D31EA0">
            <w:pPr>
              <w:jc w:val="center"/>
            </w:pPr>
            <w:r>
              <w:t>STRAIN 4</w:t>
            </w:r>
          </w:p>
        </w:tc>
        <w:tc>
          <w:tcPr>
            <w:tcW w:w="2393" w:type="dxa"/>
          </w:tcPr>
          <w:p w14:paraId="264F58B2" w14:textId="77777777" w:rsidR="00D31EA0" w:rsidRDefault="00D31EA0" w:rsidP="00D31EA0">
            <w:pPr>
              <w:jc w:val="center"/>
              <w:rPr>
                <w:rFonts w:ascii="Calibri" w:hAnsi="Calibri" w:cs="Calibri"/>
                <w:color w:val="000000"/>
              </w:rPr>
            </w:pPr>
            <w:r>
              <w:rPr>
                <w:rFonts w:ascii="Calibri" w:hAnsi="Calibri" w:cs="Calibri"/>
                <w:color w:val="000000"/>
              </w:rPr>
              <w:t>1.044957</w:t>
            </w:r>
          </w:p>
          <w:p w14:paraId="4FAB3CEA" w14:textId="77777777" w:rsidR="00D31EA0" w:rsidRDefault="00D31EA0" w:rsidP="00D31EA0"/>
        </w:tc>
        <w:tc>
          <w:tcPr>
            <w:tcW w:w="2394" w:type="dxa"/>
          </w:tcPr>
          <w:p w14:paraId="72664204" w14:textId="77777777" w:rsidR="00D31EA0" w:rsidRDefault="00D31EA0" w:rsidP="00D31EA0">
            <w:pPr>
              <w:jc w:val="center"/>
              <w:rPr>
                <w:rFonts w:ascii="Calibri" w:hAnsi="Calibri" w:cs="Calibri"/>
                <w:color w:val="000000"/>
              </w:rPr>
            </w:pPr>
            <w:r>
              <w:rPr>
                <w:rFonts w:ascii="Calibri" w:hAnsi="Calibri" w:cs="Calibri"/>
                <w:color w:val="000000"/>
              </w:rPr>
              <w:t>1.026718</w:t>
            </w:r>
          </w:p>
          <w:p w14:paraId="774CC53B" w14:textId="77777777" w:rsidR="00D31EA0" w:rsidRDefault="00D31EA0" w:rsidP="00D31EA0"/>
        </w:tc>
        <w:tc>
          <w:tcPr>
            <w:tcW w:w="2394" w:type="dxa"/>
          </w:tcPr>
          <w:p w14:paraId="4D5CA094" w14:textId="77777777" w:rsidR="001815BD" w:rsidRDefault="001815BD" w:rsidP="001815BD">
            <w:pPr>
              <w:jc w:val="center"/>
              <w:rPr>
                <w:rFonts w:ascii="Calibri" w:hAnsi="Calibri" w:cs="Calibri"/>
                <w:color w:val="000000"/>
              </w:rPr>
            </w:pPr>
            <w:r>
              <w:rPr>
                <w:rFonts w:ascii="Calibri" w:hAnsi="Calibri" w:cs="Calibri"/>
                <w:color w:val="000000"/>
              </w:rPr>
              <w:t>1.432432</w:t>
            </w:r>
          </w:p>
          <w:p w14:paraId="57375BAC" w14:textId="77777777" w:rsidR="00D31EA0" w:rsidRDefault="00D31EA0" w:rsidP="00D31EA0"/>
        </w:tc>
      </w:tr>
      <w:tr w:rsidR="00D31EA0" w14:paraId="182757B1" w14:textId="77777777" w:rsidTr="00D31EA0">
        <w:trPr>
          <w:trHeight w:val="387"/>
        </w:trPr>
        <w:tc>
          <w:tcPr>
            <w:tcW w:w="2393" w:type="dxa"/>
          </w:tcPr>
          <w:p w14:paraId="73A33C82" w14:textId="5EF3FDCD" w:rsidR="00D31EA0" w:rsidRDefault="00D31EA0" w:rsidP="00D31EA0">
            <w:pPr>
              <w:jc w:val="center"/>
            </w:pPr>
            <w:r>
              <w:t>STRAIN 5</w:t>
            </w:r>
          </w:p>
        </w:tc>
        <w:tc>
          <w:tcPr>
            <w:tcW w:w="2393" w:type="dxa"/>
          </w:tcPr>
          <w:p w14:paraId="7FE92723" w14:textId="77777777" w:rsidR="00D31EA0" w:rsidRDefault="00D31EA0" w:rsidP="00D31EA0">
            <w:pPr>
              <w:jc w:val="center"/>
              <w:rPr>
                <w:rFonts w:ascii="Calibri" w:hAnsi="Calibri" w:cs="Calibri"/>
                <w:color w:val="000000"/>
              </w:rPr>
            </w:pPr>
            <w:r>
              <w:rPr>
                <w:rFonts w:ascii="Calibri" w:hAnsi="Calibri" w:cs="Calibri"/>
                <w:color w:val="000000"/>
              </w:rPr>
              <w:t>0.994246</w:t>
            </w:r>
          </w:p>
          <w:p w14:paraId="58553F7D" w14:textId="77777777" w:rsidR="00D31EA0" w:rsidRDefault="00D31EA0" w:rsidP="00D31EA0"/>
        </w:tc>
        <w:tc>
          <w:tcPr>
            <w:tcW w:w="2394" w:type="dxa"/>
          </w:tcPr>
          <w:p w14:paraId="26387F6A" w14:textId="77777777" w:rsidR="00D31EA0" w:rsidRDefault="00D31EA0" w:rsidP="00D31EA0">
            <w:pPr>
              <w:jc w:val="center"/>
              <w:rPr>
                <w:rFonts w:ascii="Calibri" w:hAnsi="Calibri" w:cs="Calibri"/>
                <w:color w:val="000000"/>
              </w:rPr>
            </w:pPr>
            <w:r>
              <w:rPr>
                <w:rFonts w:ascii="Calibri" w:hAnsi="Calibri" w:cs="Calibri"/>
                <w:color w:val="000000"/>
              </w:rPr>
              <w:t>0.98401</w:t>
            </w:r>
          </w:p>
          <w:p w14:paraId="59717D58" w14:textId="77777777" w:rsidR="00D31EA0" w:rsidRDefault="00D31EA0" w:rsidP="00D31EA0"/>
        </w:tc>
        <w:tc>
          <w:tcPr>
            <w:tcW w:w="2394" w:type="dxa"/>
          </w:tcPr>
          <w:p w14:paraId="486E1712" w14:textId="77777777" w:rsidR="001815BD" w:rsidRDefault="001815BD" w:rsidP="001815BD">
            <w:pPr>
              <w:jc w:val="center"/>
              <w:rPr>
                <w:rFonts w:ascii="Calibri" w:hAnsi="Calibri" w:cs="Calibri"/>
                <w:color w:val="000000"/>
              </w:rPr>
            </w:pPr>
            <w:r>
              <w:rPr>
                <w:rFonts w:ascii="Calibri" w:hAnsi="Calibri" w:cs="Calibri"/>
                <w:color w:val="000000"/>
              </w:rPr>
              <w:t>1.142857</w:t>
            </w:r>
          </w:p>
          <w:p w14:paraId="71E27820" w14:textId="77777777" w:rsidR="00D31EA0" w:rsidRDefault="00D31EA0" w:rsidP="00D31EA0"/>
        </w:tc>
      </w:tr>
    </w:tbl>
    <w:p w14:paraId="57FA7518" w14:textId="77777777" w:rsidR="00D31EA0" w:rsidRPr="00D31EA0" w:rsidRDefault="00D31EA0" w:rsidP="00D31EA0"/>
    <w:p w14:paraId="67F5292E" w14:textId="77777777" w:rsidR="00D31EA0" w:rsidRDefault="00D31EA0" w:rsidP="003E39AC">
      <w:pPr>
        <w:spacing w:line="276" w:lineRule="auto"/>
        <w:rPr>
          <w:rFonts w:cstheme="minorHAnsi"/>
          <w:sz w:val="24"/>
          <w:szCs w:val="24"/>
          <w:lang w:val="bs-Latn-BA"/>
        </w:rPr>
      </w:pPr>
    </w:p>
    <w:p w14:paraId="00F1533A" w14:textId="18B63925" w:rsidR="001815BD" w:rsidRDefault="001815BD" w:rsidP="001815BD">
      <w:pPr>
        <w:pStyle w:val="Caption"/>
        <w:rPr>
          <w:rFonts w:ascii="Times New Roman" w:hAnsi="Times New Roman" w:cs="Times New Roman"/>
          <w:i w:val="0"/>
          <w:color w:val="auto"/>
          <w:sz w:val="24"/>
          <w:szCs w:val="24"/>
        </w:rPr>
      </w:pPr>
      <w:bookmarkStart w:id="5" w:name="_Toc92558967"/>
      <w:r w:rsidRPr="005111BF">
        <w:rPr>
          <w:rFonts w:ascii="Times New Roman" w:hAnsi="Times New Roman" w:cs="Times New Roman"/>
          <w:i w:val="0"/>
          <w:color w:val="auto"/>
          <w:sz w:val="24"/>
          <w:szCs w:val="24"/>
        </w:rPr>
        <w:t xml:space="preserve">Table </w:t>
      </w:r>
      <w:r>
        <w:rPr>
          <w:rFonts w:ascii="Times New Roman" w:hAnsi="Times New Roman" w:cs="Times New Roman"/>
          <w:i w:val="0"/>
          <w:color w:val="auto"/>
          <w:sz w:val="24"/>
          <w:szCs w:val="24"/>
        </w:rPr>
        <w:t>4</w:t>
      </w:r>
      <w:r w:rsidRPr="005111BF">
        <w:rPr>
          <w:rFonts w:ascii="Times New Roman" w:hAnsi="Times New Roman" w:cs="Times New Roman"/>
          <w:i w:val="0"/>
          <w:color w:val="auto"/>
          <w:sz w:val="24"/>
          <w:szCs w:val="24"/>
        </w:rPr>
        <w:t>: Number of gaps (Gap), insertions (Ins) and deletions (Del) in strain 2, 3, 4 and 5 compared to strain 1 for overall sequence, coding sequence (CDS) and non-coding sequence (</w:t>
      </w:r>
      <w:proofErr w:type="spellStart"/>
      <w:r w:rsidRPr="005111BF">
        <w:rPr>
          <w:rFonts w:ascii="Times New Roman" w:hAnsi="Times New Roman" w:cs="Times New Roman"/>
          <w:i w:val="0"/>
          <w:color w:val="auto"/>
          <w:sz w:val="24"/>
          <w:szCs w:val="24"/>
        </w:rPr>
        <w:t>nonCDS</w:t>
      </w:r>
      <w:proofErr w:type="spellEnd"/>
      <w:r w:rsidRPr="005111BF">
        <w:rPr>
          <w:rFonts w:ascii="Times New Roman" w:hAnsi="Times New Roman" w:cs="Times New Roman"/>
          <w:i w:val="0"/>
          <w:color w:val="auto"/>
          <w:sz w:val="24"/>
          <w:szCs w:val="24"/>
        </w:rPr>
        <w:t>).</w:t>
      </w:r>
      <w:bookmarkEnd w:id="5"/>
      <w:r w:rsidRPr="005111BF">
        <w:rPr>
          <w:rFonts w:ascii="Times New Roman" w:hAnsi="Times New Roman" w:cs="Times New Roman"/>
          <w:i w:val="0"/>
          <w:color w:val="auto"/>
          <w:sz w:val="24"/>
          <w:szCs w:val="24"/>
        </w:rPr>
        <w:t xml:space="preserve"> </w:t>
      </w:r>
    </w:p>
    <w:p w14:paraId="21BAFD36" w14:textId="1D90C002" w:rsidR="001815BD" w:rsidRDefault="001815BD" w:rsidP="001815BD"/>
    <w:tbl>
      <w:tblPr>
        <w:tblStyle w:val="TableGrid"/>
        <w:tblW w:w="9670" w:type="dxa"/>
        <w:tblLook w:val="04A0" w:firstRow="1" w:lastRow="0" w:firstColumn="1" w:lastColumn="0" w:noHBand="0" w:noVBand="1"/>
      </w:tblPr>
      <w:tblGrid>
        <w:gridCol w:w="981"/>
        <w:gridCol w:w="958"/>
        <w:gridCol w:w="1026"/>
        <w:gridCol w:w="956"/>
        <w:gridCol w:w="957"/>
        <w:gridCol w:w="957"/>
        <w:gridCol w:w="956"/>
        <w:gridCol w:w="957"/>
        <w:gridCol w:w="966"/>
        <w:gridCol w:w="956"/>
      </w:tblGrid>
      <w:tr w:rsidR="00467C5C" w14:paraId="5A777D02" w14:textId="77777777" w:rsidTr="00467C5C">
        <w:trPr>
          <w:trHeight w:val="465"/>
        </w:trPr>
        <w:tc>
          <w:tcPr>
            <w:tcW w:w="967" w:type="dxa"/>
          </w:tcPr>
          <w:p w14:paraId="4235B400" w14:textId="13D5EA9B" w:rsidR="001815BD" w:rsidRDefault="001815BD" w:rsidP="00C775CE">
            <w:pPr>
              <w:jc w:val="center"/>
            </w:pPr>
          </w:p>
        </w:tc>
        <w:tc>
          <w:tcPr>
            <w:tcW w:w="967" w:type="dxa"/>
            <w:tcBorders>
              <w:right w:val="nil"/>
            </w:tcBorders>
            <w:shd w:val="clear" w:color="auto" w:fill="00B0F0"/>
          </w:tcPr>
          <w:p w14:paraId="214732FA" w14:textId="66C2F0D7" w:rsidR="001815BD" w:rsidRDefault="001815BD" w:rsidP="00C775CE">
            <w:pPr>
              <w:jc w:val="center"/>
            </w:pPr>
          </w:p>
        </w:tc>
        <w:tc>
          <w:tcPr>
            <w:tcW w:w="967" w:type="dxa"/>
            <w:tcBorders>
              <w:left w:val="nil"/>
              <w:right w:val="nil"/>
            </w:tcBorders>
            <w:shd w:val="clear" w:color="auto" w:fill="00B0F0"/>
          </w:tcPr>
          <w:p w14:paraId="437B6588" w14:textId="36A94067" w:rsidR="001815BD" w:rsidRDefault="00C775CE" w:rsidP="001815BD">
            <w:r>
              <w:t>OVERALL</w:t>
            </w:r>
          </w:p>
        </w:tc>
        <w:tc>
          <w:tcPr>
            <w:tcW w:w="967" w:type="dxa"/>
            <w:tcBorders>
              <w:left w:val="nil"/>
            </w:tcBorders>
            <w:shd w:val="clear" w:color="auto" w:fill="00B0F0"/>
          </w:tcPr>
          <w:p w14:paraId="6FF2DB89" w14:textId="77777777" w:rsidR="001815BD" w:rsidRDefault="001815BD" w:rsidP="001815BD"/>
        </w:tc>
        <w:tc>
          <w:tcPr>
            <w:tcW w:w="967" w:type="dxa"/>
            <w:tcBorders>
              <w:right w:val="nil"/>
            </w:tcBorders>
            <w:shd w:val="clear" w:color="auto" w:fill="FF0000"/>
          </w:tcPr>
          <w:p w14:paraId="52DCFB66" w14:textId="77777777" w:rsidR="001815BD" w:rsidRDefault="001815BD" w:rsidP="001815BD"/>
        </w:tc>
        <w:tc>
          <w:tcPr>
            <w:tcW w:w="967" w:type="dxa"/>
            <w:tcBorders>
              <w:left w:val="nil"/>
              <w:right w:val="nil"/>
            </w:tcBorders>
            <w:shd w:val="clear" w:color="auto" w:fill="FF0000"/>
          </w:tcPr>
          <w:p w14:paraId="02A54FCD" w14:textId="2D17E8D2" w:rsidR="001815BD" w:rsidRDefault="00C775CE" w:rsidP="00C775CE">
            <w:pPr>
              <w:jc w:val="center"/>
            </w:pPr>
            <w:r>
              <w:t>CDS</w:t>
            </w:r>
          </w:p>
        </w:tc>
        <w:tc>
          <w:tcPr>
            <w:tcW w:w="967" w:type="dxa"/>
            <w:tcBorders>
              <w:left w:val="nil"/>
            </w:tcBorders>
            <w:shd w:val="clear" w:color="auto" w:fill="FF0000"/>
          </w:tcPr>
          <w:p w14:paraId="1AF3137D" w14:textId="77777777" w:rsidR="001815BD" w:rsidRDefault="001815BD" w:rsidP="001815BD"/>
        </w:tc>
        <w:tc>
          <w:tcPr>
            <w:tcW w:w="967" w:type="dxa"/>
            <w:tcBorders>
              <w:right w:val="nil"/>
            </w:tcBorders>
            <w:shd w:val="clear" w:color="auto" w:fill="002060"/>
          </w:tcPr>
          <w:p w14:paraId="7A3F55BC" w14:textId="77777777" w:rsidR="001815BD" w:rsidRDefault="001815BD" w:rsidP="001815BD"/>
        </w:tc>
        <w:tc>
          <w:tcPr>
            <w:tcW w:w="967" w:type="dxa"/>
            <w:tcBorders>
              <w:left w:val="nil"/>
              <w:right w:val="nil"/>
            </w:tcBorders>
            <w:shd w:val="clear" w:color="auto" w:fill="002060"/>
          </w:tcPr>
          <w:p w14:paraId="6AC90E65" w14:textId="35F4EE1D" w:rsidR="001815BD" w:rsidRDefault="00C775CE" w:rsidP="00C775CE">
            <w:pPr>
              <w:jc w:val="center"/>
            </w:pPr>
            <w:proofErr w:type="spellStart"/>
            <w:r>
              <w:t>nonCDS</w:t>
            </w:r>
            <w:proofErr w:type="spellEnd"/>
          </w:p>
        </w:tc>
        <w:tc>
          <w:tcPr>
            <w:tcW w:w="967" w:type="dxa"/>
            <w:tcBorders>
              <w:left w:val="nil"/>
            </w:tcBorders>
            <w:shd w:val="clear" w:color="auto" w:fill="002060"/>
          </w:tcPr>
          <w:p w14:paraId="3E3A37B2" w14:textId="77777777" w:rsidR="001815BD" w:rsidRDefault="001815BD" w:rsidP="001815BD"/>
        </w:tc>
      </w:tr>
      <w:tr w:rsidR="001815BD" w14:paraId="221DBF1E" w14:textId="77777777" w:rsidTr="00467C5C">
        <w:trPr>
          <w:trHeight w:val="465"/>
        </w:trPr>
        <w:tc>
          <w:tcPr>
            <w:tcW w:w="967" w:type="dxa"/>
            <w:shd w:val="clear" w:color="auto" w:fill="00B050"/>
          </w:tcPr>
          <w:p w14:paraId="35038B4C" w14:textId="717E05D7" w:rsidR="001815BD" w:rsidRDefault="00C775CE" w:rsidP="001815BD">
            <w:r>
              <w:t>NO.</w:t>
            </w:r>
          </w:p>
        </w:tc>
        <w:tc>
          <w:tcPr>
            <w:tcW w:w="967" w:type="dxa"/>
          </w:tcPr>
          <w:p w14:paraId="6403A6B8" w14:textId="132AE23B" w:rsidR="001815BD" w:rsidRDefault="00C775CE" w:rsidP="00C775CE">
            <w:pPr>
              <w:jc w:val="center"/>
            </w:pPr>
            <w:r>
              <w:t>GAP</w:t>
            </w:r>
          </w:p>
        </w:tc>
        <w:tc>
          <w:tcPr>
            <w:tcW w:w="967" w:type="dxa"/>
          </w:tcPr>
          <w:p w14:paraId="7B1FBEF3" w14:textId="5CB52C56" w:rsidR="001815BD" w:rsidRDefault="00C775CE" w:rsidP="00C775CE">
            <w:pPr>
              <w:jc w:val="center"/>
            </w:pPr>
            <w:r>
              <w:t>INS</w:t>
            </w:r>
          </w:p>
        </w:tc>
        <w:tc>
          <w:tcPr>
            <w:tcW w:w="967" w:type="dxa"/>
          </w:tcPr>
          <w:p w14:paraId="0BED75E1" w14:textId="1EEF5151" w:rsidR="001815BD" w:rsidRDefault="00C775CE" w:rsidP="00C775CE">
            <w:pPr>
              <w:jc w:val="center"/>
            </w:pPr>
            <w:r>
              <w:t>DEL</w:t>
            </w:r>
          </w:p>
        </w:tc>
        <w:tc>
          <w:tcPr>
            <w:tcW w:w="967" w:type="dxa"/>
          </w:tcPr>
          <w:p w14:paraId="2FCFE71F" w14:textId="3CC5ACE3" w:rsidR="001815BD" w:rsidRDefault="00C775CE" w:rsidP="00C775CE">
            <w:pPr>
              <w:jc w:val="center"/>
            </w:pPr>
            <w:r>
              <w:t>GAP</w:t>
            </w:r>
          </w:p>
        </w:tc>
        <w:tc>
          <w:tcPr>
            <w:tcW w:w="967" w:type="dxa"/>
          </w:tcPr>
          <w:p w14:paraId="55E25472" w14:textId="50F04446" w:rsidR="001815BD" w:rsidRDefault="00C775CE" w:rsidP="00C775CE">
            <w:pPr>
              <w:jc w:val="center"/>
            </w:pPr>
            <w:r>
              <w:t>INS</w:t>
            </w:r>
          </w:p>
        </w:tc>
        <w:tc>
          <w:tcPr>
            <w:tcW w:w="967" w:type="dxa"/>
          </w:tcPr>
          <w:p w14:paraId="66CE7E7E" w14:textId="234CC6B0" w:rsidR="001815BD" w:rsidRDefault="00C775CE" w:rsidP="00C775CE">
            <w:pPr>
              <w:jc w:val="center"/>
            </w:pPr>
            <w:r>
              <w:t>DEL</w:t>
            </w:r>
          </w:p>
        </w:tc>
        <w:tc>
          <w:tcPr>
            <w:tcW w:w="967" w:type="dxa"/>
          </w:tcPr>
          <w:p w14:paraId="1AD782E4" w14:textId="14E86C31" w:rsidR="001815BD" w:rsidRDefault="00C775CE" w:rsidP="00C775CE">
            <w:pPr>
              <w:jc w:val="center"/>
            </w:pPr>
            <w:r>
              <w:t>GAP</w:t>
            </w:r>
          </w:p>
        </w:tc>
        <w:tc>
          <w:tcPr>
            <w:tcW w:w="967" w:type="dxa"/>
          </w:tcPr>
          <w:p w14:paraId="58C51382" w14:textId="2072C6FA" w:rsidR="001815BD" w:rsidRDefault="00C775CE" w:rsidP="00C775CE">
            <w:pPr>
              <w:jc w:val="center"/>
            </w:pPr>
            <w:r>
              <w:t>INS</w:t>
            </w:r>
          </w:p>
        </w:tc>
        <w:tc>
          <w:tcPr>
            <w:tcW w:w="967" w:type="dxa"/>
          </w:tcPr>
          <w:p w14:paraId="1B8A424A" w14:textId="09204950" w:rsidR="001815BD" w:rsidRDefault="00C775CE" w:rsidP="00C775CE">
            <w:pPr>
              <w:jc w:val="center"/>
            </w:pPr>
            <w:r>
              <w:t>DEL</w:t>
            </w:r>
          </w:p>
        </w:tc>
      </w:tr>
      <w:tr w:rsidR="001815BD" w14:paraId="2D800BA0" w14:textId="77777777" w:rsidTr="00C775CE">
        <w:trPr>
          <w:trHeight w:val="486"/>
        </w:trPr>
        <w:tc>
          <w:tcPr>
            <w:tcW w:w="967" w:type="dxa"/>
          </w:tcPr>
          <w:p w14:paraId="6A399825" w14:textId="0D79B97A" w:rsidR="001815BD" w:rsidRDefault="00C775CE" w:rsidP="001815BD">
            <w:r>
              <w:t>STRAIN2</w:t>
            </w:r>
          </w:p>
        </w:tc>
        <w:tc>
          <w:tcPr>
            <w:tcW w:w="967" w:type="dxa"/>
          </w:tcPr>
          <w:p w14:paraId="0500B6F6" w14:textId="77777777" w:rsidR="00C43279" w:rsidRDefault="00C43279" w:rsidP="00C43279">
            <w:pPr>
              <w:jc w:val="center"/>
              <w:rPr>
                <w:rFonts w:ascii="Calibri" w:hAnsi="Calibri" w:cs="Calibri"/>
                <w:color w:val="000000"/>
              </w:rPr>
            </w:pPr>
            <w:r>
              <w:rPr>
                <w:rFonts w:ascii="Calibri" w:hAnsi="Calibri" w:cs="Calibri"/>
                <w:color w:val="000000"/>
              </w:rPr>
              <w:t>122</w:t>
            </w:r>
          </w:p>
          <w:p w14:paraId="3E8EB0C3" w14:textId="77777777" w:rsidR="001815BD" w:rsidRDefault="001815BD" w:rsidP="001815BD"/>
        </w:tc>
        <w:tc>
          <w:tcPr>
            <w:tcW w:w="967" w:type="dxa"/>
          </w:tcPr>
          <w:p w14:paraId="0AE46A98" w14:textId="77777777" w:rsidR="00C43279" w:rsidRDefault="00C43279" w:rsidP="00C43279">
            <w:pPr>
              <w:jc w:val="center"/>
              <w:rPr>
                <w:rFonts w:ascii="Calibri" w:hAnsi="Calibri" w:cs="Calibri"/>
                <w:color w:val="000000"/>
              </w:rPr>
            </w:pPr>
            <w:r>
              <w:rPr>
                <w:rFonts w:ascii="Calibri" w:hAnsi="Calibri" w:cs="Calibri"/>
                <w:color w:val="000000"/>
              </w:rPr>
              <w:t>9</w:t>
            </w:r>
          </w:p>
          <w:p w14:paraId="03200335" w14:textId="77777777" w:rsidR="001815BD" w:rsidRDefault="001815BD" w:rsidP="001815BD"/>
        </w:tc>
        <w:tc>
          <w:tcPr>
            <w:tcW w:w="967" w:type="dxa"/>
          </w:tcPr>
          <w:p w14:paraId="5869CA25" w14:textId="77777777" w:rsidR="00C43279" w:rsidRDefault="00C43279" w:rsidP="00C43279">
            <w:pPr>
              <w:jc w:val="center"/>
              <w:rPr>
                <w:rFonts w:ascii="Calibri" w:hAnsi="Calibri" w:cs="Calibri"/>
                <w:color w:val="000000"/>
              </w:rPr>
            </w:pPr>
            <w:r>
              <w:rPr>
                <w:rFonts w:ascii="Calibri" w:hAnsi="Calibri" w:cs="Calibri"/>
                <w:color w:val="000000"/>
              </w:rPr>
              <w:t>113</w:t>
            </w:r>
          </w:p>
          <w:p w14:paraId="7E27BDF9" w14:textId="77777777" w:rsidR="001815BD" w:rsidRDefault="001815BD" w:rsidP="001815BD"/>
        </w:tc>
        <w:tc>
          <w:tcPr>
            <w:tcW w:w="967" w:type="dxa"/>
          </w:tcPr>
          <w:p w14:paraId="56CC3B69" w14:textId="77777777" w:rsidR="00C43279" w:rsidRDefault="00C43279" w:rsidP="00C43279">
            <w:pPr>
              <w:rPr>
                <w:rFonts w:ascii="Calibri" w:hAnsi="Calibri" w:cs="Calibri"/>
                <w:color w:val="000000"/>
              </w:rPr>
            </w:pPr>
            <w:r>
              <w:rPr>
                <w:rFonts w:ascii="Calibri" w:hAnsi="Calibri" w:cs="Calibri"/>
                <w:color w:val="000000"/>
              </w:rPr>
              <w:t>3</w:t>
            </w:r>
          </w:p>
          <w:p w14:paraId="55B002BA" w14:textId="77777777" w:rsidR="001815BD" w:rsidRDefault="001815BD" w:rsidP="001815BD"/>
        </w:tc>
        <w:tc>
          <w:tcPr>
            <w:tcW w:w="967" w:type="dxa"/>
          </w:tcPr>
          <w:p w14:paraId="68A4DA47" w14:textId="77777777" w:rsidR="00C43279" w:rsidRDefault="00C43279" w:rsidP="00C43279">
            <w:pPr>
              <w:jc w:val="center"/>
              <w:rPr>
                <w:rFonts w:ascii="Calibri" w:hAnsi="Calibri" w:cs="Calibri"/>
                <w:color w:val="000000"/>
              </w:rPr>
            </w:pPr>
            <w:r>
              <w:rPr>
                <w:rFonts w:ascii="Calibri" w:hAnsi="Calibri" w:cs="Calibri"/>
                <w:color w:val="000000"/>
              </w:rPr>
              <w:t>3</w:t>
            </w:r>
          </w:p>
          <w:p w14:paraId="5C65817F" w14:textId="77777777" w:rsidR="001815BD" w:rsidRDefault="001815BD" w:rsidP="001815BD"/>
        </w:tc>
        <w:tc>
          <w:tcPr>
            <w:tcW w:w="967" w:type="dxa"/>
          </w:tcPr>
          <w:p w14:paraId="3D25BC81" w14:textId="103806CD" w:rsidR="001815BD" w:rsidRDefault="00C43279" w:rsidP="00C43279">
            <w:pPr>
              <w:jc w:val="center"/>
            </w:pPr>
            <w:r>
              <w:t>0</w:t>
            </w:r>
          </w:p>
        </w:tc>
        <w:tc>
          <w:tcPr>
            <w:tcW w:w="967" w:type="dxa"/>
          </w:tcPr>
          <w:p w14:paraId="164B071D" w14:textId="77777777" w:rsidR="00C43279" w:rsidRDefault="00C43279" w:rsidP="001128E8">
            <w:pPr>
              <w:jc w:val="center"/>
              <w:rPr>
                <w:rFonts w:ascii="Calibri" w:hAnsi="Calibri" w:cs="Calibri"/>
                <w:color w:val="000000"/>
              </w:rPr>
            </w:pPr>
            <w:r>
              <w:rPr>
                <w:rFonts w:ascii="Calibri" w:hAnsi="Calibri" w:cs="Calibri"/>
                <w:color w:val="000000"/>
              </w:rPr>
              <w:t>119</w:t>
            </w:r>
          </w:p>
          <w:p w14:paraId="6BBD72C2" w14:textId="77777777" w:rsidR="001815BD" w:rsidRDefault="001815BD" w:rsidP="001815BD"/>
        </w:tc>
        <w:tc>
          <w:tcPr>
            <w:tcW w:w="967" w:type="dxa"/>
          </w:tcPr>
          <w:p w14:paraId="238935F0" w14:textId="77777777" w:rsidR="00C43279" w:rsidRDefault="00C43279" w:rsidP="001128E8">
            <w:pPr>
              <w:jc w:val="center"/>
              <w:rPr>
                <w:rFonts w:ascii="Calibri" w:hAnsi="Calibri" w:cs="Calibri"/>
                <w:color w:val="000000"/>
              </w:rPr>
            </w:pPr>
            <w:r>
              <w:rPr>
                <w:rFonts w:ascii="Calibri" w:hAnsi="Calibri" w:cs="Calibri"/>
                <w:color w:val="000000"/>
              </w:rPr>
              <w:t>6</w:t>
            </w:r>
          </w:p>
          <w:p w14:paraId="5DE86AC5" w14:textId="77777777" w:rsidR="001815BD" w:rsidRDefault="001815BD" w:rsidP="001815BD"/>
        </w:tc>
        <w:tc>
          <w:tcPr>
            <w:tcW w:w="967" w:type="dxa"/>
          </w:tcPr>
          <w:p w14:paraId="3B2CFF84" w14:textId="77777777" w:rsidR="001128E8" w:rsidRDefault="001128E8" w:rsidP="001128E8">
            <w:pPr>
              <w:jc w:val="center"/>
              <w:rPr>
                <w:rFonts w:ascii="Calibri" w:hAnsi="Calibri" w:cs="Calibri"/>
                <w:color w:val="000000"/>
              </w:rPr>
            </w:pPr>
            <w:r>
              <w:rPr>
                <w:rFonts w:ascii="Calibri" w:hAnsi="Calibri" w:cs="Calibri"/>
                <w:color w:val="000000"/>
              </w:rPr>
              <w:t>113</w:t>
            </w:r>
          </w:p>
          <w:p w14:paraId="3854EFCB" w14:textId="77777777" w:rsidR="001815BD" w:rsidRDefault="001815BD" w:rsidP="001815BD"/>
        </w:tc>
      </w:tr>
      <w:tr w:rsidR="001815BD" w14:paraId="2DD8EF25" w14:textId="77777777" w:rsidTr="00C775CE">
        <w:trPr>
          <w:trHeight w:val="465"/>
        </w:trPr>
        <w:tc>
          <w:tcPr>
            <w:tcW w:w="967" w:type="dxa"/>
          </w:tcPr>
          <w:p w14:paraId="244ABA8A" w14:textId="6340116B" w:rsidR="001815BD" w:rsidRDefault="00C775CE" w:rsidP="001815BD">
            <w:r>
              <w:t>STRAIN3</w:t>
            </w:r>
          </w:p>
        </w:tc>
        <w:tc>
          <w:tcPr>
            <w:tcW w:w="967" w:type="dxa"/>
          </w:tcPr>
          <w:p w14:paraId="637FC8ED" w14:textId="77777777" w:rsidR="00C43279" w:rsidRDefault="00C43279" w:rsidP="00C43279">
            <w:pPr>
              <w:jc w:val="center"/>
              <w:rPr>
                <w:rFonts w:ascii="Calibri" w:hAnsi="Calibri" w:cs="Calibri"/>
                <w:color w:val="000000"/>
              </w:rPr>
            </w:pPr>
            <w:r>
              <w:rPr>
                <w:rFonts w:ascii="Calibri" w:hAnsi="Calibri" w:cs="Calibri"/>
                <w:color w:val="000000"/>
              </w:rPr>
              <w:t>149</w:t>
            </w:r>
          </w:p>
          <w:p w14:paraId="61E30990" w14:textId="77777777" w:rsidR="001815BD" w:rsidRDefault="001815BD" w:rsidP="001815BD"/>
        </w:tc>
        <w:tc>
          <w:tcPr>
            <w:tcW w:w="967" w:type="dxa"/>
          </w:tcPr>
          <w:p w14:paraId="4DB1B87B" w14:textId="77777777" w:rsidR="00C43279" w:rsidRDefault="00C43279" w:rsidP="00C43279">
            <w:pPr>
              <w:jc w:val="center"/>
              <w:rPr>
                <w:rFonts w:ascii="Calibri" w:hAnsi="Calibri" w:cs="Calibri"/>
                <w:color w:val="000000"/>
              </w:rPr>
            </w:pPr>
            <w:r>
              <w:rPr>
                <w:rFonts w:ascii="Calibri" w:hAnsi="Calibri" w:cs="Calibri"/>
                <w:color w:val="000000"/>
              </w:rPr>
              <w:t>24</w:t>
            </w:r>
          </w:p>
          <w:p w14:paraId="5DF2B373" w14:textId="77777777" w:rsidR="001815BD" w:rsidRDefault="001815BD" w:rsidP="001815BD"/>
        </w:tc>
        <w:tc>
          <w:tcPr>
            <w:tcW w:w="967" w:type="dxa"/>
          </w:tcPr>
          <w:p w14:paraId="05B70BB3" w14:textId="77777777" w:rsidR="00C43279" w:rsidRDefault="00C43279" w:rsidP="00C43279">
            <w:pPr>
              <w:jc w:val="center"/>
              <w:rPr>
                <w:rFonts w:ascii="Calibri" w:hAnsi="Calibri" w:cs="Calibri"/>
                <w:color w:val="000000"/>
              </w:rPr>
            </w:pPr>
            <w:r>
              <w:rPr>
                <w:rFonts w:ascii="Calibri" w:hAnsi="Calibri" w:cs="Calibri"/>
                <w:color w:val="000000"/>
              </w:rPr>
              <w:t>125</w:t>
            </w:r>
          </w:p>
          <w:p w14:paraId="42DB3053" w14:textId="77777777" w:rsidR="001815BD" w:rsidRDefault="001815BD" w:rsidP="001815BD"/>
        </w:tc>
        <w:tc>
          <w:tcPr>
            <w:tcW w:w="967" w:type="dxa"/>
          </w:tcPr>
          <w:p w14:paraId="2AE6B3C0" w14:textId="77777777" w:rsidR="00C43279" w:rsidRDefault="00C43279" w:rsidP="00C43279">
            <w:pPr>
              <w:rPr>
                <w:rFonts w:ascii="Calibri" w:hAnsi="Calibri" w:cs="Calibri"/>
                <w:color w:val="000000"/>
              </w:rPr>
            </w:pPr>
            <w:r>
              <w:rPr>
                <w:rFonts w:ascii="Calibri" w:hAnsi="Calibri" w:cs="Calibri"/>
                <w:color w:val="000000"/>
              </w:rPr>
              <w:t>18</w:t>
            </w:r>
          </w:p>
          <w:p w14:paraId="6DD9A90E" w14:textId="77777777" w:rsidR="001815BD" w:rsidRDefault="001815BD" w:rsidP="001815BD"/>
        </w:tc>
        <w:tc>
          <w:tcPr>
            <w:tcW w:w="967" w:type="dxa"/>
          </w:tcPr>
          <w:p w14:paraId="39A2CE61" w14:textId="77777777" w:rsidR="00C43279" w:rsidRDefault="00C43279" w:rsidP="00C43279">
            <w:pPr>
              <w:jc w:val="center"/>
              <w:rPr>
                <w:rFonts w:ascii="Calibri" w:hAnsi="Calibri" w:cs="Calibri"/>
                <w:color w:val="000000"/>
              </w:rPr>
            </w:pPr>
            <w:r>
              <w:rPr>
                <w:rFonts w:ascii="Calibri" w:hAnsi="Calibri" w:cs="Calibri"/>
                <w:color w:val="000000"/>
              </w:rPr>
              <w:t>18</w:t>
            </w:r>
          </w:p>
          <w:p w14:paraId="5237742C" w14:textId="77777777" w:rsidR="001815BD" w:rsidRDefault="001815BD" w:rsidP="001815BD"/>
        </w:tc>
        <w:tc>
          <w:tcPr>
            <w:tcW w:w="967" w:type="dxa"/>
          </w:tcPr>
          <w:p w14:paraId="3470A004" w14:textId="50699F45" w:rsidR="001815BD" w:rsidRDefault="00C43279" w:rsidP="00C43279">
            <w:pPr>
              <w:jc w:val="center"/>
            </w:pPr>
            <w:r>
              <w:t>0</w:t>
            </w:r>
          </w:p>
        </w:tc>
        <w:tc>
          <w:tcPr>
            <w:tcW w:w="967" w:type="dxa"/>
          </w:tcPr>
          <w:p w14:paraId="2E6C407A" w14:textId="77777777" w:rsidR="00C43279" w:rsidRDefault="00C43279" w:rsidP="001128E8">
            <w:pPr>
              <w:jc w:val="center"/>
              <w:rPr>
                <w:rFonts w:ascii="Calibri" w:hAnsi="Calibri" w:cs="Calibri"/>
                <w:color w:val="000000"/>
              </w:rPr>
            </w:pPr>
            <w:r>
              <w:rPr>
                <w:rFonts w:ascii="Calibri" w:hAnsi="Calibri" w:cs="Calibri"/>
                <w:color w:val="000000"/>
              </w:rPr>
              <w:t>131</w:t>
            </w:r>
          </w:p>
          <w:p w14:paraId="5FB77FBC" w14:textId="77777777" w:rsidR="001815BD" w:rsidRDefault="001815BD" w:rsidP="001815BD"/>
        </w:tc>
        <w:tc>
          <w:tcPr>
            <w:tcW w:w="967" w:type="dxa"/>
          </w:tcPr>
          <w:p w14:paraId="5308004C" w14:textId="77777777" w:rsidR="00C43279" w:rsidRDefault="00C43279" w:rsidP="001128E8">
            <w:pPr>
              <w:jc w:val="center"/>
              <w:rPr>
                <w:rFonts w:ascii="Calibri" w:hAnsi="Calibri" w:cs="Calibri"/>
                <w:color w:val="000000"/>
              </w:rPr>
            </w:pPr>
            <w:r>
              <w:rPr>
                <w:rFonts w:ascii="Calibri" w:hAnsi="Calibri" w:cs="Calibri"/>
                <w:color w:val="000000"/>
              </w:rPr>
              <w:t>6</w:t>
            </w:r>
          </w:p>
          <w:p w14:paraId="1DAC37AD" w14:textId="77777777" w:rsidR="001815BD" w:rsidRDefault="001815BD" w:rsidP="001815BD"/>
        </w:tc>
        <w:tc>
          <w:tcPr>
            <w:tcW w:w="967" w:type="dxa"/>
          </w:tcPr>
          <w:p w14:paraId="79FAB43B" w14:textId="77777777" w:rsidR="001128E8" w:rsidRDefault="001128E8" w:rsidP="001128E8">
            <w:pPr>
              <w:jc w:val="center"/>
              <w:rPr>
                <w:rFonts w:ascii="Calibri" w:hAnsi="Calibri" w:cs="Calibri"/>
                <w:color w:val="000000"/>
              </w:rPr>
            </w:pPr>
            <w:r>
              <w:rPr>
                <w:rFonts w:ascii="Calibri" w:hAnsi="Calibri" w:cs="Calibri"/>
                <w:color w:val="000000"/>
              </w:rPr>
              <w:t>125</w:t>
            </w:r>
          </w:p>
          <w:p w14:paraId="72E09C4B" w14:textId="77777777" w:rsidR="001815BD" w:rsidRDefault="001815BD" w:rsidP="001815BD"/>
        </w:tc>
      </w:tr>
      <w:tr w:rsidR="001815BD" w14:paraId="0413EDE5" w14:textId="77777777" w:rsidTr="00C775CE">
        <w:trPr>
          <w:trHeight w:val="465"/>
        </w:trPr>
        <w:tc>
          <w:tcPr>
            <w:tcW w:w="967" w:type="dxa"/>
          </w:tcPr>
          <w:p w14:paraId="765B28B1" w14:textId="4A58DD7D" w:rsidR="001815BD" w:rsidRDefault="00C775CE" w:rsidP="001815BD">
            <w:r>
              <w:t>STRAIN4</w:t>
            </w:r>
          </w:p>
        </w:tc>
        <w:tc>
          <w:tcPr>
            <w:tcW w:w="967" w:type="dxa"/>
          </w:tcPr>
          <w:p w14:paraId="293E5F27" w14:textId="77777777" w:rsidR="00C43279" w:rsidRDefault="00C43279" w:rsidP="00C43279">
            <w:pPr>
              <w:jc w:val="center"/>
              <w:rPr>
                <w:rFonts w:ascii="Calibri" w:hAnsi="Calibri" w:cs="Calibri"/>
                <w:color w:val="000000"/>
              </w:rPr>
            </w:pPr>
            <w:r>
              <w:rPr>
                <w:rFonts w:ascii="Calibri" w:hAnsi="Calibri" w:cs="Calibri"/>
                <w:color w:val="000000"/>
              </w:rPr>
              <w:t>123</w:t>
            </w:r>
          </w:p>
          <w:p w14:paraId="22350EBB" w14:textId="77777777" w:rsidR="001815BD" w:rsidRDefault="001815BD" w:rsidP="001815BD"/>
        </w:tc>
        <w:tc>
          <w:tcPr>
            <w:tcW w:w="967" w:type="dxa"/>
          </w:tcPr>
          <w:p w14:paraId="3C6EA179" w14:textId="77777777" w:rsidR="00C43279" w:rsidRDefault="00C43279" w:rsidP="00C43279">
            <w:pPr>
              <w:jc w:val="center"/>
              <w:rPr>
                <w:rFonts w:ascii="Calibri" w:hAnsi="Calibri" w:cs="Calibri"/>
                <w:color w:val="000000"/>
              </w:rPr>
            </w:pPr>
            <w:r>
              <w:rPr>
                <w:rFonts w:ascii="Calibri" w:hAnsi="Calibri" w:cs="Calibri"/>
                <w:color w:val="000000"/>
              </w:rPr>
              <w:t>7</w:t>
            </w:r>
          </w:p>
          <w:p w14:paraId="6882DC4B" w14:textId="77777777" w:rsidR="001815BD" w:rsidRDefault="001815BD" w:rsidP="001815BD"/>
        </w:tc>
        <w:tc>
          <w:tcPr>
            <w:tcW w:w="967" w:type="dxa"/>
          </w:tcPr>
          <w:p w14:paraId="32F05275" w14:textId="77777777" w:rsidR="00C43279" w:rsidRDefault="00C43279" w:rsidP="00C43279">
            <w:pPr>
              <w:jc w:val="center"/>
              <w:rPr>
                <w:rFonts w:ascii="Calibri" w:hAnsi="Calibri" w:cs="Calibri"/>
                <w:color w:val="000000"/>
              </w:rPr>
            </w:pPr>
            <w:r>
              <w:rPr>
                <w:rFonts w:ascii="Calibri" w:hAnsi="Calibri" w:cs="Calibri"/>
                <w:color w:val="000000"/>
              </w:rPr>
              <w:t>116</w:t>
            </w:r>
          </w:p>
          <w:p w14:paraId="7F4A2A92" w14:textId="77777777" w:rsidR="001815BD" w:rsidRDefault="001815BD" w:rsidP="001815BD"/>
        </w:tc>
        <w:tc>
          <w:tcPr>
            <w:tcW w:w="967" w:type="dxa"/>
          </w:tcPr>
          <w:p w14:paraId="3D56D852" w14:textId="77777777" w:rsidR="00C43279" w:rsidRDefault="00C43279" w:rsidP="00C43279">
            <w:pPr>
              <w:rPr>
                <w:rFonts w:ascii="Calibri" w:hAnsi="Calibri" w:cs="Calibri"/>
                <w:color w:val="000000"/>
              </w:rPr>
            </w:pPr>
            <w:r>
              <w:rPr>
                <w:rFonts w:ascii="Calibri" w:hAnsi="Calibri" w:cs="Calibri"/>
                <w:color w:val="000000"/>
              </w:rPr>
              <w:t>5</w:t>
            </w:r>
          </w:p>
          <w:p w14:paraId="5B501082" w14:textId="77777777" w:rsidR="001815BD" w:rsidRDefault="001815BD" w:rsidP="001815BD"/>
        </w:tc>
        <w:tc>
          <w:tcPr>
            <w:tcW w:w="967" w:type="dxa"/>
          </w:tcPr>
          <w:p w14:paraId="2996339A" w14:textId="35D44418" w:rsidR="001815BD" w:rsidRDefault="00C43279" w:rsidP="00C43279">
            <w:pPr>
              <w:jc w:val="center"/>
            </w:pPr>
            <w:r>
              <w:t>5</w:t>
            </w:r>
          </w:p>
        </w:tc>
        <w:tc>
          <w:tcPr>
            <w:tcW w:w="967" w:type="dxa"/>
          </w:tcPr>
          <w:p w14:paraId="024675C3" w14:textId="7F0FE7C3" w:rsidR="001815BD" w:rsidRDefault="00C43279" w:rsidP="00C43279">
            <w:pPr>
              <w:jc w:val="center"/>
            </w:pPr>
            <w:r>
              <w:t>0</w:t>
            </w:r>
          </w:p>
        </w:tc>
        <w:tc>
          <w:tcPr>
            <w:tcW w:w="967" w:type="dxa"/>
          </w:tcPr>
          <w:p w14:paraId="35566975" w14:textId="77777777" w:rsidR="00C43279" w:rsidRDefault="00C43279" w:rsidP="001128E8">
            <w:pPr>
              <w:jc w:val="center"/>
              <w:rPr>
                <w:rFonts w:ascii="Calibri" w:hAnsi="Calibri" w:cs="Calibri"/>
                <w:color w:val="000000"/>
              </w:rPr>
            </w:pPr>
            <w:r>
              <w:rPr>
                <w:rFonts w:ascii="Calibri" w:hAnsi="Calibri" w:cs="Calibri"/>
                <w:color w:val="000000"/>
              </w:rPr>
              <w:t>118</w:t>
            </w:r>
          </w:p>
          <w:p w14:paraId="64207302" w14:textId="77777777" w:rsidR="001815BD" w:rsidRDefault="001815BD" w:rsidP="001815BD"/>
        </w:tc>
        <w:tc>
          <w:tcPr>
            <w:tcW w:w="967" w:type="dxa"/>
          </w:tcPr>
          <w:p w14:paraId="56989CCA" w14:textId="77777777" w:rsidR="00C43279" w:rsidRDefault="00C43279" w:rsidP="001128E8">
            <w:pPr>
              <w:jc w:val="center"/>
              <w:rPr>
                <w:rFonts w:ascii="Calibri" w:hAnsi="Calibri" w:cs="Calibri"/>
                <w:color w:val="000000"/>
              </w:rPr>
            </w:pPr>
            <w:r>
              <w:rPr>
                <w:rFonts w:ascii="Calibri" w:hAnsi="Calibri" w:cs="Calibri"/>
                <w:color w:val="000000"/>
              </w:rPr>
              <w:t>2</w:t>
            </w:r>
          </w:p>
          <w:p w14:paraId="4BE90445" w14:textId="77777777" w:rsidR="001815BD" w:rsidRDefault="001815BD" w:rsidP="001815BD"/>
        </w:tc>
        <w:tc>
          <w:tcPr>
            <w:tcW w:w="967" w:type="dxa"/>
          </w:tcPr>
          <w:p w14:paraId="60C3B7AC" w14:textId="77777777" w:rsidR="001128E8" w:rsidRDefault="001128E8" w:rsidP="001128E8">
            <w:pPr>
              <w:jc w:val="center"/>
              <w:rPr>
                <w:rFonts w:ascii="Calibri" w:hAnsi="Calibri" w:cs="Calibri"/>
                <w:color w:val="000000"/>
              </w:rPr>
            </w:pPr>
            <w:r>
              <w:rPr>
                <w:rFonts w:ascii="Calibri" w:hAnsi="Calibri" w:cs="Calibri"/>
                <w:color w:val="000000"/>
              </w:rPr>
              <w:t>116</w:t>
            </w:r>
          </w:p>
          <w:p w14:paraId="4555B52A" w14:textId="77777777" w:rsidR="001815BD" w:rsidRDefault="001815BD" w:rsidP="001815BD"/>
        </w:tc>
      </w:tr>
      <w:tr w:rsidR="001815BD" w14:paraId="7F7268F5" w14:textId="77777777" w:rsidTr="00C775CE">
        <w:trPr>
          <w:trHeight w:val="465"/>
        </w:trPr>
        <w:tc>
          <w:tcPr>
            <w:tcW w:w="967" w:type="dxa"/>
          </w:tcPr>
          <w:p w14:paraId="0B9A114F" w14:textId="4E35D81B" w:rsidR="001815BD" w:rsidRDefault="00C775CE" w:rsidP="001815BD">
            <w:r>
              <w:t>STRAIN5</w:t>
            </w:r>
          </w:p>
        </w:tc>
        <w:tc>
          <w:tcPr>
            <w:tcW w:w="967" w:type="dxa"/>
          </w:tcPr>
          <w:p w14:paraId="3EBEBC08" w14:textId="77777777" w:rsidR="00C43279" w:rsidRDefault="00C43279" w:rsidP="00C43279">
            <w:pPr>
              <w:jc w:val="center"/>
              <w:rPr>
                <w:rFonts w:ascii="Calibri" w:hAnsi="Calibri" w:cs="Calibri"/>
                <w:color w:val="000000"/>
              </w:rPr>
            </w:pPr>
            <w:r>
              <w:rPr>
                <w:rFonts w:ascii="Calibri" w:hAnsi="Calibri" w:cs="Calibri"/>
                <w:color w:val="000000"/>
              </w:rPr>
              <w:t>131</w:t>
            </w:r>
          </w:p>
          <w:p w14:paraId="3096B022" w14:textId="77777777" w:rsidR="001815BD" w:rsidRDefault="001815BD" w:rsidP="00C43279">
            <w:pPr>
              <w:jc w:val="center"/>
            </w:pPr>
          </w:p>
        </w:tc>
        <w:tc>
          <w:tcPr>
            <w:tcW w:w="967" w:type="dxa"/>
          </w:tcPr>
          <w:p w14:paraId="002728BB" w14:textId="77777777" w:rsidR="00C43279" w:rsidRDefault="00C43279" w:rsidP="00C43279">
            <w:pPr>
              <w:jc w:val="center"/>
              <w:rPr>
                <w:rFonts w:ascii="Calibri" w:hAnsi="Calibri" w:cs="Calibri"/>
                <w:color w:val="000000"/>
              </w:rPr>
            </w:pPr>
            <w:r>
              <w:rPr>
                <w:rFonts w:ascii="Calibri" w:hAnsi="Calibri" w:cs="Calibri"/>
                <w:color w:val="000000"/>
              </w:rPr>
              <w:t>12</w:t>
            </w:r>
          </w:p>
          <w:p w14:paraId="1FEFD72E" w14:textId="77777777" w:rsidR="001815BD" w:rsidRDefault="001815BD" w:rsidP="001815BD"/>
        </w:tc>
        <w:tc>
          <w:tcPr>
            <w:tcW w:w="967" w:type="dxa"/>
          </w:tcPr>
          <w:p w14:paraId="12603738" w14:textId="77777777" w:rsidR="00C43279" w:rsidRDefault="00C43279" w:rsidP="00C43279">
            <w:pPr>
              <w:jc w:val="center"/>
              <w:rPr>
                <w:rFonts w:ascii="Calibri" w:hAnsi="Calibri" w:cs="Calibri"/>
                <w:color w:val="000000"/>
              </w:rPr>
            </w:pPr>
            <w:r>
              <w:rPr>
                <w:rFonts w:ascii="Calibri" w:hAnsi="Calibri" w:cs="Calibri"/>
                <w:color w:val="000000"/>
              </w:rPr>
              <w:t>119</w:t>
            </w:r>
          </w:p>
          <w:p w14:paraId="4F1EB67C" w14:textId="77777777" w:rsidR="001815BD" w:rsidRDefault="001815BD" w:rsidP="001815BD"/>
        </w:tc>
        <w:tc>
          <w:tcPr>
            <w:tcW w:w="967" w:type="dxa"/>
          </w:tcPr>
          <w:p w14:paraId="7D4C4E5D" w14:textId="77777777" w:rsidR="00C43279" w:rsidRDefault="00C43279" w:rsidP="00C43279">
            <w:pPr>
              <w:rPr>
                <w:rFonts w:ascii="Calibri" w:hAnsi="Calibri" w:cs="Calibri"/>
                <w:color w:val="000000"/>
              </w:rPr>
            </w:pPr>
            <w:r>
              <w:rPr>
                <w:rFonts w:ascii="Calibri" w:hAnsi="Calibri" w:cs="Calibri"/>
                <w:color w:val="000000"/>
              </w:rPr>
              <w:t>11</w:t>
            </w:r>
          </w:p>
          <w:p w14:paraId="684B846B" w14:textId="77777777" w:rsidR="001815BD" w:rsidRDefault="001815BD" w:rsidP="001815BD"/>
        </w:tc>
        <w:tc>
          <w:tcPr>
            <w:tcW w:w="967" w:type="dxa"/>
          </w:tcPr>
          <w:p w14:paraId="3423E0C0" w14:textId="13F3EF82" w:rsidR="001815BD" w:rsidRDefault="00C43279" w:rsidP="00C43279">
            <w:pPr>
              <w:jc w:val="center"/>
            </w:pPr>
            <w:r>
              <w:t>11</w:t>
            </w:r>
          </w:p>
        </w:tc>
        <w:tc>
          <w:tcPr>
            <w:tcW w:w="967" w:type="dxa"/>
          </w:tcPr>
          <w:p w14:paraId="5F720475" w14:textId="203B31E8" w:rsidR="001815BD" w:rsidRDefault="00C43279" w:rsidP="00C43279">
            <w:pPr>
              <w:jc w:val="center"/>
            </w:pPr>
            <w:r>
              <w:t>0</w:t>
            </w:r>
          </w:p>
        </w:tc>
        <w:tc>
          <w:tcPr>
            <w:tcW w:w="967" w:type="dxa"/>
          </w:tcPr>
          <w:p w14:paraId="4C9DD651" w14:textId="77777777" w:rsidR="00C43279" w:rsidRDefault="00C43279" w:rsidP="001128E8">
            <w:pPr>
              <w:jc w:val="center"/>
              <w:rPr>
                <w:rFonts w:ascii="Calibri" w:hAnsi="Calibri" w:cs="Calibri"/>
                <w:color w:val="000000"/>
              </w:rPr>
            </w:pPr>
            <w:r>
              <w:rPr>
                <w:rFonts w:ascii="Calibri" w:hAnsi="Calibri" w:cs="Calibri"/>
                <w:color w:val="000000"/>
              </w:rPr>
              <w:t>120</w:t>
            </w:r>
          </w:p>
          <w:p w14:paraId="3421ED1F" w14:textId="77777777" w:rsidR="001815BD" w:rsidRDefault="001815BD" w:rsidP="001815BD"/>
        </w:tc>
        <w:tc>
          <w:tcPr>
            <w:tcW w:w="967" w:type="dxa"/>
          </w:tcPr>
          <w:p w14:paraId="1C5B522F" w14:textId="77777777" w:rsidR="00C43279" w:rsidRDefault="00C43279" w:rsidP="001128E8">
            <w:pPr>
              <w:jc w:val="center"/>
              <w:rPr>
                <w:rFonts w:ascii="Calibri" w:hAnsi="Calibri" w:cs="Calibri"/>
                <w:color w:val="000000"/>
              </w:rPr>
            </w:pPr>
            <w:r>
              <w:rPr>
                <w:rFonts w:ascii="Calibri" w:hAnsi="Calibri" w:cs="Calibri"/>
                <w:color w:val="000000"/>
              </w:rPr>
              <w:t>1</w:t>
            </w:r>
          </w:p>
          <w:p w14:paraId="14929854" w14:textId="77777777" w:rsidR="001815BD" w:rsidRDefault="001815BD" w:rsidP="001815BD"/>
        </w:tc>
        <w:tc>
          <w:tcPr>
            <w:tcW w:w="967" w:type="dxa"/>
          </w:tcPr>
          <w:p w14:paraId="405CBA2D" w14:textId="77777777" w:rsidR="001128E8" w:rsidRDefault="001128E8" w:rsidP="001128E8">
            <w:pPr>
              <w:jc w:val="center"/>
              <w:rPr>
                <w:rFonts w:ascii="Calibri" w:hAnsi="Calibri" w:cs="Calibri"/>
                <w:color w:val="000000"/>
              </w:rPr>
            </w:pPr>
            <w:r>
              <w:rPr>
                <w:rFonts w:ascii="Calibri" w:hAnsi="Calibri" w:cs="Calibri"/>
                <w:color w:val="000000"/>
              </w:rPr>
              <w:t>119</w:t>
            </w:r>
          </w:p>
          <w:p w14:paraId="56EA8EBA" w14:textId="77777777" w:rsidR="001815BD" w:rsidRDefault="001815BD" w:rsidP="001815BD"/>
        </w:tc>
      </w:tr>
    </w:tbl>
    <w:p w14:paraId="5522D9D4" w14:textId="77777777" w:rsidR="001815BD" w:rsidRPr="001815BD" w:rsidRDefault="001815BD" w:rsidP="001815BD"/>
    <w:p w14:paraId="7FD5F943" w14:textId="77777777" w:rsidR="003E39AC" w:rsidRPr="003E39AC" w:rsidRDefault="003E39AC" w:rsidP="003E39AC">
      <w:pPr>
        <w:spacing w:line="276" w:lineRule="auto"/>
        <w:rPr>
          <w:rFonts w:cstheme="minorHAnsi"/>
          <w:sz w:val="24"/>
          <w:szCs w:val="24"/>
          <w:lang w:val="bs-Latn-BA"/>
        </w:rPr>
      </w:pPr>
    </w:p>
    <w:p w14:paraId="14835F36" w14:textId="0EE8627A" w:rsidR="003E39AC" w:rsidRDefault="003E39AC" w:rsidP="003E39AC">
      <w:pPr>
        <w:spacing w:line="276" w:lineRule="auto"/>
        <w:jc w:val="center"/>
        <w:rPr>
          <w:rFonts w:asciiTheme="majorHAnsi" w:hAnsiTheme="majorHAnsi" w:cstheme="majorHAnsi"/>
          <w:sz w:val="28"/>
          <w:szCs w:val="28"/>
          <w:lang w:val="bs-Latn-BA"/>
        </w:rPr>
      </w:pPr>
    </w:p>
    <w:p w14:paraId="04169D38" w14:textId="2A58F971" w:rsidR="003E39AC" w:rsidRDefault="00E41AAA" w:rsidP="00E41AAA">
      <w:pPr>
        <w:spacing w:line="276" w:lineRule="auto"/>
        <w:rPr>
          <w:rFonts w:asciiTheme="majorHAnsi" w:hAnsiTheme="majorHAnsi" w:cstheme="majorHAnsi"/>
          <w:b/>
          <w:bCs/>
          <w:sz w:val="28"/>
          <w:szCs w:val="28"/>
          <w:lang w:val="bs-Latn-BA"/>
        </w:rPr>
      </w:pPr>
      <w:r w:rsidRPr="00E41AAA">
        <w:rPr>
          <w:rFonts w:asciiTheme="majorHAnsi" w:hAnsiTheme="majorHAnsi" w:cstheme="majorHAnsi"/>
          <w:b/>
          <w:bCs/>
          <w:sz w:val="28"/>
          <w:szCs w:val="28"/>
          <w:lang w:val="bs-Latn-BA"/>
        </w:rPr>
        <w:t>Discussion:</w:t>
      </w:r>
    </w:p>
    <w:p w14:paraId="32661AD3" w14:textId="121FE207" w:rsidR="00E41AAA" w:rsidRDefault="00E41AAA" w:rsidP="00E41AAA">
      <w:pPr>
        <w:spacing w:line="276" w:lineRule="auto"/>
        <w:rPr>
          <w:rFonts w:asciiTheme="majorHAnsi" w:hAnsiTheme="majorHAnsi" w:cstheme="majorHAnsi"/>
          <w:b/>
          <w:bCs/>
          <w:sz w:val="28"/>
          <w:szCs w:val="28"/>
          <w:lang w:val="bs-Latn-BA"/>
        </w:rPr>
      </w:pPr>
    </w:p>
    <w:p w14:paraId="6C2EE40F" w14:textId="3BF147D5" w:rsidR="00E41AAA" w:rsidRDefault="00E41AAA" w:rsidP="00D529A4">
      <w:pPr>
        <w:spacing w:line="276" w:lineRule="auto"/>
        <w:jc w:val="both"/>
        <w:rPr>
          <w:rFonts w:cstheme="minorHAnsi"/>
          <w:sz w:val="24"/>
          <w:szCs w:val="24"/>
          <w:lang w:val="bs-Latn-BA"/>
        </w:rPr>
      </w:pPr>
      <w:r w:rsidRPr="00D529A4">
        <w:rPr>
          <w:rFonts w:cstheme="minorHAnsi"/>
          <w:sz w:val="24"/>
          <w:szCs w:val="24"/>
          <w:lang w:val="bs-Latn-BA"/>
        </w:rPr>
        <w:t>What we intend to do is to characterize and understand the relationship between strains, to identify a potent strain that is highly and ideally similar to other strains, and to analyze all the proteins of all strains to identify the highly conserved amino acid sequences. This can be done by Clustal Omega W software.</w:t>
      </w:r>
      <w:r w:rsidR="00D529A4" w:rsidRPr="00D529A4">
        <w:rPr>
          <w:rFonts w:cstheme="minorHAnsi"/>
          <w:sz w:val="24"/>
          <w:szCs w:val="24"/>
          <w:lang w:val="bs-Latn-BA"/>
        </w:rPr>
        <w:t xml:space="preserve"> </w:t>
      </w:r>
      <w:commentRangeStart w:id="6"/>
      <w:r w:rsidRPr="00D529A4">
        <w:rPr>
          <w:rFonts w:cstheme="minorHAnsi"/>
          <w:sz w:val="24"/>
          <w:szCs w:val="24"/>
          <w:lang w:val="bs-Latn-BA"/>
        </w:rPr>
        <w:t>The findings suggest that these four strains are highly and ideally similar among themselves, as the similarity column indicates in the table below. This means that retrieved scores satisfied the minimum threshold, which is in this case above 70%. Everything above 70% is consiedered a sufficing similarity score, which is said to be the minimum pairwise similarity.</w:t>
      </w:r>
      <w:r w:rsidR="00D529A4" w:rsidRPr="00D529A4">
        <w:rPr>
          <w:rFonts w:cstheme="minorHAnsi"/>
          <w:sz w:val="24"/>
          <w:szCs w:val="24"/>
          <w:lang w:val="bs-Latn-BA"/>
        </w:rPr>
        <w:t xml:space="preserve"> </w:t>
      </w:r>
      <w:r w:rsidRPr="00D529A4">
        <w:rPr>
          <w:rFonts w:cstheme="minorHAnsi"/>
          <w:sz w:val="24"/>
          <w:szCs w:val="24"/>
          <w:lang w:val="bs-Latn-BA"/>
        </w:rPr>
        <w:t>Furthermore, over 1800 single mutations have been detected in four strains indicating the increase of infectivity.</w:t>
      </w:r>
      <w:r w:rsidR="00D529A4" w:rsidRPr="00D529A4">
        <w:rPr>
          <w:rFonts w:cstheme="minorHAnsi"/>
          <w:sz w:val="24"/>
          <w:szCs w:val="24"/>
          <w:lang w:val="bs-Latn-BA"/>
        </w:rPr>
        <w:t xml:space="preserve"> </w:t>
      </w:r>
      <w:commentRangeEnd w:id="6"/>
      <w:r w:rsidR="001201FB">
        <w:rPr>
          <w:rStyle w:val="CommentReference"/>
        </w:rPr>
        <w:commentReference w:id="6"/>
      </w:r>
      <w:r w:rsidRPr="00D529A4">
        <w:rPr>
          <w:rFonts w:cstheme="minorHAnsi"/>
          <w:sz w:val="24"/>
          <w:szCs w:val="24"/>
          <w:lang w:val="bs-Latn-BA"/>
        </w:rPr>
        <w:t>Regarding the Gap column values, we can say that its very much correlated with insertions/deletions due to the fact that algorithms try to optimize an objective function by minimizing mismatches and gaps. As a matter of fact, gaps can be inserted during the alignment process if deletion or insertion sites are detected by the algorithm, so that sites with identical nucleotides align together. Usually, fewer gap insertions give better alignment accuracy, which we tend to observe. Variations can be observed in final alignments obtained from Clustal W. The numbers vary from 122 to 149 gaps per sequence, which can further lead to differences in the following steps of constructing the phylogenetic tree</w:t>
      </w:r>
      <w:r w:rsidR="00D529A4" w:rsidRPr="00D529A4">
        <w:rPr>
          <w:rFonts w:cstheme="minorHAnsi"/>
          <w:sz w:val="24"/>
          <w:szCs w:val="24"/>
          <w:lang w:val="bs-Latn-BA"/>
        </w:rPr>
        <w:t xml:space="preserve">. </w:t>
      </w:r>
      <w:commentRangeStart w:id="7"/>
      <w:r w:rsidRPr="00D529A4">
        <w:rPr>
          <w:rFonts w:cstheme="minorHAnsi"/>
          <w:sz w:val="24"/>
          <w:szCs w:val="24"/>
          <w:lang w:val="bs-Latn-BA"/>
        </w:rPr>
        <w:t xml:space="preserve">While most protein sequences are shorter than 13,000 residues, large numbers of difficult to align sequences may incorporate many gaps, thereby inflating the total alignment size to well beyond the length of the longest unaligned sequence. It is necessary to allow pre-aligned sequences (sequence profiles) to be used as input. To recognize that the input sequences are already aligned, Clustal Omega requires that all </w:t>
      </w:r>
      <w:r w:rsidRPr="00D529A4">
        <w:rPr>
          <w:rFonts w:cstheme="minorHAnsi"/>
          <w:sz w:val="24"/>
          <w:szCs w:val="24"/>
          <w:lang w:val="bs-Latn-BA"/>
        </w:rPr>
        <w:lastRenderedPageBreak/>
        <w:t>sequences have the same length and that at least one sequence contains one gap. However, this failed to recognize valid alignments that did not contain any gaps.</w:t>
      </w:r>
      <w:commentRangeEnd w:id="7"/>
      <w:r w:rsidR="003819A5">
        <w:rPr>
          <w:rStyle w:val="CommentReference"/>
        </w:rPr>
        <w:commentReference w:id="7"/>
      </w:r>
    </w:p>
    <w:p w14:paraId="325D9AB6" w14:textId="4C04F3E9" w:rsidR="00D529A4" w:rsidRDefault="00D529A4" w:rsidP="00D529A4">
      <w:pPr>
        <w:spacing w:line="276" w:lineRule="auto"/>
        <w:jc w:val="both"/>
        <w:rPr>
          <w:rFonts w:cstheme="minorHAnsi"/>
          <w:sz w:val="24"/>
          <w:szCs w:val="24"/>
          <w:lang w:val="bs-Latn-BA"/>
        </w:rPr>
      </w:pPr>
    </w:p>
    <w:p w14:paraId="750E0988" w14:textId="09F9508E" w:rsidR="00D529A4" w:rsidRDefault="00D529A4" w:rsidP="00D529A4">
      <w:pPr>
        <w:spacing w:line="276" w:lineRule="auto"/>
        <w:jc w:val="center"/>
        <w:rPr>
          <w:rFonts w:asciiTheme="majorHAnsi" w:hAnsiTheme="majorHAnsi" w:cstheme="majorHAnsi"/>
          <w:b/>
          <w:bCs/>
          <w:sz w:val="28"/>
          <w:szCs w:val="28"/>
          <w:lang w:val="bs-Latn-BA"/>
        </w:rPr>
      </w:pPr>
      <w:r w:rsidRPr="00D529A4">
        <w:rPr>
          <w:rFonts w:asciiTheme="majorHAnsi" w:hAnsiTheme="majorHAnsi" w:cstheme="majorHAnsi"/>
          <w:b/>
          <w:bCs/>
          <w:sz w:val="28"/>
          <w:szCs w:val="28"/>
          <w:lang w:val="bs-Latn-BA"/>
        </w:rPr>
        <w:t>Conclusion</w:t>
      </w:r>
    </w:p>
    <w:p w14:paraId="3C941614" w14:textId="33D3C656" w:rsidR="00D529A4" w:rsidRPr="00D529A4" w:rsidRDefault="00D529A4" w:rsidP="00D529A4">
      <w:pPr>
        <w:spacing w:line="276" w:lineRule="auto"/>
        <w:rPr>
          <w:rFonts w:cstheme="minorHAnsi"/>
          <w:sz w:val="24"/>
          <w:szCs w:val="24"/>
          <w:lang w:val="bs-Latn-BA"/>
        </w:rPr>
      </w:pPr>
      <w:commentRangeStart w:id="8"/>
      <w:r>
        <w:rPr>
          <w:rFonts w:cstheme="minorHAnsi"/>
          <w:sz w:val="24"/>
          <w:szCs w:val="24"/>
          <w:lang w:val="bs-Latn-BA"/>
        </w:rPr>
        <w:t xml:space="preserve">All organisms are changing and evolving over time, some of them in small scale some of them in large scale. Viruses are „masters“ of </w:t>
      </w:r>
      <w:r w:rsidR="00A10D26">
        <w:rPr>
          <w:rFonts w:cstheme="minorHAnsi"/>
          <w:sz w:val="24"/>
          <w:szCs w:val="24"/>
          <w:lang w:val="bs-Latn-BA"/>
        </w:rPr>
        <w:t>evolution. They are capable to survive and change in heavy conditions. In the future, beacuse of this abilities of viruses, we can expect new pandemics which can cause large problems for the humans.</w:t>
      </w:r>
      <w:commentRangeEnd w:id="8"/>
      <w:r w:rsidR="003819A5">
        <w:rPr>
          <w:rStyle w:val="CommentReference"/>
        </w:rPr>
        <w:commentReference w:id="8"/>
      </w:r>
    </w:p>
    <w:p w14:paraId="2AC6DADB" w14:textId="5E6C8EE8" w:rsidR="00D529A4" w:rsidRDefault="00D529A4" w:rsidP="00D529A4">
      <w:pPr>
        <w:spacing w:line="276" w:lineRule="auto"/>
        <w:rPr>
          <w:rFonts w:cstheme="minorHAnsi"/>
          <w:sz w:val="28"/>
          <w:szCs w:val="28"/>
          <w:lang w:val="bs-Latn-BA"/>
        </w:rPr>
      </w:pPr>
    </w:p>
    <w:p w14:paraId="05B346EE" w14:textId="49B4DA79" w:rsidR="00A10D26" w:rsidRDefault="00A10D26" w:rsidP="00D529A4">
      <w:pPr>
        <w:spacing w:line="276" w:lineRule="auto"/>
        <w:rPr>
          <w:rFonts w:cstheme="minorHAnsi"/>
          <w:sz w:val="28"/>
          <w:szCs w:val="28"/>
          <w:lang w:val="bs-Latn-BA"/>
        </w:rPr>
      </w:pPr>
    </w:p>
    <w:p w14:paraId="3A2E2EC5" w14:textId="6B92CB1C" w:rsidR="00A10D26" w:rsidRDefault="00A10D26" w:rsidP="00D529A4">
      <w:pPr>
        <w:spacing w:line="276" w:lineRule="auto"/>
        <w:rPr>
          <w:rFonts w:asciiTheme="majorHAnsi" w:hAnsiTheme="majorHAnsi" w:cstheme="majorHAnsi"/>
          <w:b/>
          <w:bCs/>
          <w:sz w:val="28"/>
          <w:szCs w:val="28"/>
          <w:lang w:val="bs-Latn-BA"/>
        </w:rPr>
      </w:pPr>
      <w:r w:rsidRPr="00A10D26">
        <w:rPr>
          <w:rFonts w:asciiTheme="majorHAnsi" w:hAnsiTheme="majorHAnsi" w:cstheme="majorHAnsi"/>
          <w:b/>
          <w:bCs/>
          <w:sz w:val="28"/>
          <w:szCs w:val="28"/>
          <w:lang w:val="bs-Latn-BA"/>
        </w:rPr>
        <w:t>REFERENCES:</w:t>
      </w:r>
    </w:p>
    <w:p w14:paraId="7986ED8D" w14:textId="48542824" w:rsidR="00A10D26" w:rsidRDefault="00A10D26" w:rsidP="00D529A4">
      <w:pPr>
        <w:spacing w:line="276" w:lineRule="auto"/>
        <w:rPr>
          <w:rFonts w:asciiTheme="majorHAnsi" w:hAnsiTheme="majorHAnsi" w:cstheme="majorHAnsi"/>
          <w:b/>
          <w:bCs/>
          <w:sz w:val="28"/>
          <w:szCs w:val="28"/>
          <w:lang w:val="bs-Latn-BA"/>
        </w:rPr>
      </w:pPr>
    </w:p>
    <w:p w14:paraId="5F94D8E6" w14:textId="65F40C49" w:rsidR="00A10D26" w:rsidRPr="00A10D26" w:rsidRDefault="00A10D26" w:rsidP="00A10D26">
      <w:pPr>
        <w:pStyle w:val="ListParagraph"/>
        <w:numPr>
          <w:ilvl w:val="0"/>
          <w:numId w:val="1"/>
        </w:numPr>
        <w:spacing w:line="276" w:lineRule="auto"/>
        <w:rPr>
          <w:rFonts w:asciiTheme="majorHAnsi" w:hAnsiTheme="majorHAnsi" w:cstheme="majorHAnsi"/>
          <w:sz w:val="28"/>
          <w:szCs w:val="28"/>
          <w:lang w:val="bs-Latn-BA"/>
        </w:rPr>
      </w:pPr>
      <w:r w:rsidRPr="00A10D26">
        <w:rPr>
          <w:rFonts w:asciiTheme="majorHAnsi" w:hAnsiTheme="majorHAnsi" w:cstheme="majorHAnsi"/>
          <w:sz w:val="28"/>
          <w:szCs w:val="28"/>
          <w:lang w:val="bs-Latn-BA"/>
        </w:rPr>
        <w:t xml:space="preserve">Jacobs, S. E., Lamson, D. M., St. George, K., &amp; Walsh, T. J. (2013). Human Rhinoviruses. Clinical Microbiology Reviews, 26(1), 135–162. </w:t>
      </w:r>
      <w:hyperlink r:id="rId9" w:history="1">
        <w:r w:rsidRPr="00D6782B">
          <w:rPr>
            <w:rStyle w:val="Hyperlink"/>
            <w:rFonts w:asciiTheme="majorHAnsi" w:hAnsiTheme="majorHAnsi" w:cstheme="majorHAnsi"/>
            <w:sz w:val="28"/>
            <w:szCs w:val="28"/>
            <w:lang w:val="bs-Latn-BA"/>
          </w:rPr>
          <w:t>https://doi.org/10.1128/cmr.00077-12</w:t>
        </w:r>
      </w:hyperlink>
    </w:p>
    <w:p w14:paraId="5149335F" w14:textId="112AFCC3" w:rsidR="00A10D26" w:rsidRDefault="00E80EB1" w:rsidP="00A10D26">
      <w:pPr>
        <w:pStyle w:val="ListParagraph"/>
        <w:numPr>
          <w:ilvl w:val="0"/>
          <w:numId w:val="1"/>
        </w:numPr>
        <w:spacing w:line="276" w:lineRule="auto"/>
        <w:rPr>
          <w:rFonts w:asciiTheme="majorHAnsi" w:hAnsiTheme="majorHAnsi" w:cstheme="majorHAnsi"/>
          <w:sz w:val="28"/>
          <w:szCs w:val="28"/>
          <w:lang w:val="bs-Latn-BA"/>
        </w:rPr>
      </w:pPr>
      <w:r w:rsidRPr="00E80EB1">
        <w:rPr>
          <w:rFonts w:asciiTheme="majorHAnsi" w:hAnsiTheme="majorHAnsi" w:cstheme="majorHAnsi"/>
          <w:sz w:val="28"/>
          <w:szCs w:val="28"/>
          <w:lang w:val="bs-Latn-BA"/>
        </w:rPr>
        <w:t xml:space="preserve">Sievers, F., &amp; Higgins, D. G. (2013). Clustal Omega, Accurate Alignment of Very Large Numbers of Sequences. Methods in Molecular Biology, 105–116. </w:t>
      </w:r>
      <w:hyperlink r:id="rId10" w:history="1">
        <w:r w:rsidRPr="00D6782B">
          <w:rPr>
            <w:rStyle w:val="Hyperlink"/>
            <w:rFonts w:asciiTheme="majorHAnsi" w:hAnsiTheme="majorHAnsi" w:cstheme="majorHAnsi"/>
            <w:sz w:val="28"/>
            <w:szCs w:val="28"/>
            <w:lang w:val="bs-Latn-BA"/>
          </w:rPr>
          <w:t>https://doi.org/10.1007/978-1-62703-646-7_6</w:t>
        </w:r>
      </w:hyperlink>
    </w:p>
    <w:p w14:paraId="1DB85465" w14:textId="7756C2B9" w:rsidR="00E80EB1" w:rsidRPr="00A10D26" w:rsidRDefault="00E80EB1" w:rsidP="00A10D26">
      <w:pPr>
        <w:pStyle w:val="ListParagraph"/>
        <w:numPr>
          <w:ilvl w:val="0"/>
          <w:numId w:val="1"/>
        </w:numPr>
        <w:spacing w:line="276" w:lineRule="auto"/>
        <w:rPr>
          <w:rFonts w:asciiTheme="majorHAnsi" w:hAnsiTheme="majorHAnsi" w:cstheme="majorHAnsi"/>
          <w:sz w:val="28"/>
          <w:szCs w:val="28"/>
          <w:lang w:val="bs-Latn-BA"/>
        </w:rPr>
      </w:pPr>
      <w:r w:rsidRPr="00E80EB1">
        <w:rPr>
          <w:rFonts w:asciiTheme="majorHAnsi" w:hAnsiTheme="majorHAnsi" w:cstheme="majorHAnsi"/>
          <w:sz w:val="28"/>
          <w:szCs w:val="28"/>
          <w:lang w:val="bs-Latn-BA"/>
        </w:rPr>
        <w:t>Zia, A., &amp; Moses, A. M. (2011). Ranking insertion, deletion and nonsense mutations based on their effect on genetic information. BMC Bioinformatics, 12(1). https://doi.org/10.1186/1471-2105-12-299</w:t>
      </w:r>
    </w:p>
    <w:sectPr w:rsidR="00E80EB1" w:rsidRPr="00A10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hamed Adilovic" w:date="2022-01-10T18:14:00Z" w:initials="MA">
    <w:p w14:paraId="3AB2D659" w14:textId="48F3401C" w:rsidR="00E240A6" w:rsidRDefault="00E240A6">
      <w:pPr>
        <w:pStyle w:val="CommentText"/>
      </w:pPr>
      <w:r>
        <w:rPr>
          <w:rStyle w:val="CommentReference"/>
        </w:rPr>
        <w:annotationRef/>
      </w:r>
      <w:r>
        <w:t>Overall</w:t>
      </w:r>
      <w:r w:rsidR="00CF4EAF">
        <w:t xml:space="preserve"> problems</w:t>
      </w:r>
      <w:r>
        <w:t>:</w:t>
      </w:r>
    </w:p>
    <w:p w14:paraId="133A3683" w14:textId="77777777" w:rsidR="00CF4EAF" w:rsidRDefault="00CF4EAF">
      <w:pPr>
        <w:pStyle w:val="CommentText"/>
      </w:pPr>
      <w:r>
        <w:t xml:space="preserve">Abstract is missing… </w:t>
      </w:r>
    </w:p>
    <w:p w14:paraId="6EF37444" w14:textId="6DCE0246" w:rsidR="00E240A6" w:rsidRDefault="00E240A6">
      <w:pPr>
        <w:pStyle w:val="CommentText"/>
      </w:pPr>
      <w:r>
        <w:t>A good amount of plagiarism</w:t>
      </w:r>
    </w:p>
    <w:p w14:paraId="058172EF" w14:textId="77777777" w:rsidR="00E240A6" w:rsidRDefault="00E240A6">
      <w:pPr>
        <w:pStyle w:val="CommentText"/>
      </w:pPr>
      <w:r>
        <w:t>No references in the text at all…</w:t>
      </w:r>
    </w:p>
    <w:p w14:paraId="22CB61B7" w14:textId="77777777" w:rsidR="00E240A6" w:rsidRDefault="00E240A6">
      <w:pPr>
        <w:pStyle w:val="CommentText"/>
      </w:pPr>
      <w:r>
        <w:t>Small number of references in the end…</w:t>
      </w:r>
    </w:p>
    <w:p w14:paraId="437A53AE" w14:textId="4534DF79" w:rsidR="00E240A6" w:rsidRDefault="00E240A6">
      <w:pPr>
        <w:pStyle w:val="CommentText"/>
      </w:pPr>
      <w:r>
        <w:t>No Figures at all…</w:t>
      </w:r>
    </w:p>
    <w:p w14:paraId="186DF00A" w14:textId="7BAD4CF5" w:rsidR="00CF4EAF" w:rsidRDefault="00CF4EAF">
      <w:pPr>
        <w:pStyle w:val="CommentText"/>
      </w:pPr>
      <w:r>
        <w:t>Didn’t calculate mutation frequency…</w:t>
      </w:r>
    </w:p>
    <w:p w14:paraId="631293E8" w14:textId="3B49F577" w:rsidR="00CF4EAF" w:rsidRDefault="00E240A6">
      <w:pPr>
        <w:pStyle w:val="CommentText"/>
      </w:pPr>
      <w:r>
        <w:t xml:space="preserve">Confusing/Conflicting </w:t>
      </w:r>
      <w:r w:rsidR="00CF4EAF">
        <w:t>claims in the discussion…</w:t>
      </w:r>
    </w:p>
  </w:comment>
  <w:comment w:id="1" w:author="Muhamed Adilovic" w:date="2022-01-10T18:08:00Z" w:initials="MA">
    <w:p w14:paraId="2395268D" w14:textId="444DD9E3" w:rsidR="001201FB" w:rsidRDefault="001201FB">
      <w:pPr>
        <w:pStyle w:val="CommentText"/>
      </w:pPr>
      <w:r>
        <w:rPr>
          <w:rStyle w:val="CommentReference"/>
        </w:rPr>
        <w:annotationRef/>
      </w:r>
      <w:r>
        <w:t>A lot of plagiarism here…</w:t>
      </w:r>
    </w:p>
  </w:comment>
  <w:comment w:id="2" w:author="Muhamed Adilovic" w:date="2022-01-10T18:08:00Z" w:initials="MA">
    <w:p w14:paraId="79ACA4EA" w14:textId="77308041" w:rsidR="001201FB" w:rsidRDefault="001201FB">
      <w:pPr>
        <w:pStyle w:val="CommentText"/>
      </w:pPr>
      <w:r>
        <w:rPr>
          <w:rStyle w:val="CommentReference"/>
        </w:rPr>
        <w:annotationRef/>
      </w:r>
      <w:r>
        <w:t>?</w:t>
      </w:r>
    </w:p>
  </w:comment>
  <w:comment w:id="3" w:author="Muhamed Adilovic" w:date="2022-01-10T18:09:00Z" w:initials="MA">
    <w:p w14:paraId="1AB54503" w14:textId="7B575778" w:rsidR="001201FB" w:rsidRDefault="001201FB">
      <w:pPr>
        <w:pStyle w:val="CommentText"/>
      </w:pPr>
      <w:r>
        <w:rPr>
          <w:rStyle w:val="CommentReference"/>
        </w:rPr>
        <w:annotationRef/>
      </w:r>
      <w:r>
        <w:t>spaces</w:t>
      </w:r>
    </w:p>
  </w:comment>
  <w:comment w:id="6" w:author="Muhamed Adilovic" w:date="2022-01-10T18:10:00Z" w:initials="MA">
    <w:p w14:paraId="6730174A" w14:textId="77777777" w:rsidR="001201FB" w:rsidRDefault="001201FB">
      <w:pPr>
        <w:pStyle w:val="CommentText"/>
      </w:pPr>
      <w:r>
        <w:rPr>
          <w:rStyle w:val="CommentReference"/>
        </w:rPr>
        <w:annotationRef/>
      </w:r>
      <w:r>
        <w:t>How are they highly similar if they have ~1800 mutations?</w:t>
      </w:r>
    </w:p>
    <w:p w14:paraId="3316F950" w14:textId="003469F8" w:rsidR="001201FB" w:rsidRDefault="003819A5">
      <w:pPr>
        <w:pStyle w:val="CommentText"/>
      </w:pPr>
      <w:r>
        <w:t>How come 70% is the threshold?</w:t>
      </w:r>
    </w:p>
  </w:comment>
  <w:comment w:id="7" w:author="Muhamed Adilovic" w:date="2022-01-10T18:11:00Z" w:initials="MA">
    <w:p w14:paraId="75D1EDE3" w14:textId="2B362D6C" w:rsidR="003819A5" w:rsidRDefault="003819A5">
      <w:pPr>
        <w:pStyle w:val="CommentText"/>
      </w:pPr>
      <w:r>
        <w:rPr>
          <w:rStyle w:val="CommentReference"/>
        </w:rPr>
        <w:annotationRef/>
      </w:r>
      <w:r>
        <w:t>Plagiarism</w:t>
      </w:r>
    </w:p>
  </w:comment>
  <w:comment w:id="8" w:author="Muhamed Adilovic" w:date="2022-01-10T18:12:00Z" w:initials="MA">
    <w:p w14:paraId="58795363" w14:textId="39D0667B" w:rsidR="003819A5" w:rsidRDefault="003819A5">
      <w:pPr>
        <w:pStyle w:val="CommentText"/>
      </w:pPr>
      <w:r>
        <w:rPr>
          <w:rStyle w:val="CommentReference"/>
        </w:rPr>
        <w:annotationRef/>
      </w:r>
      <w:r>
        <w:t>Very general conclusion without mentioning anything important from the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1293E8" w15:done="0"/>
  <w15:commentEx w15:paraId="2395268D" w15:done="0"/>
  <w15:commentEx w15:paraId="79ACA4EA" w15:done="0"/>
  <w15:commentEx w15:paraId="1AB54503" w15:done="0"/>
  <w15:commentEx w15:paraId="3316F950" w15:done="0"/>
  <w15:commentEx w15:paraId="75D1EDE3" w15:done="0"/>
  <w15:commentEx w15:paraId="587953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6F61D" w16cex:dateUtc="2022-01-10T17:14:00Z"/>
  <w16cex:commentExtensible w16cex:durableId="2586F48A" w16cex:dateUtc="2022-01-10T17:08:00Z"/>
  <w16cex:commentExtensible w16cex:durableId="2586F49D" w16cex:dateUtc="2022-01-10T17:08:00Z"/>
  <w16cex:commentExtensible w16cex:durableId="2586F4C2" w16cex:dateUtc="2022-01-10T17:09:00Z"/>
  <w16cex:commentExtensible w16cex:durableId="2586F524" w16cex:dateUtc="2022-01-10T17:10:00Z"/>
  <w16cex:commentExtensible w16cex:durableId="2586F552" w16cex:dateUtc="2022-01-10T17:11:00Z"/>
  <w16cex:commentExtensible w16cex:durableId="2586F5A9" w16cex:dateUtc="2022-01-10T17: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1293E8" w16cid:durableId="2586F61D"/>
  <w16cid:commentId w16cid:paraId="2395268D" w16cid:durableId="2586F48A"/>
  <w16cid:commentId w16cid:paraId="79ACA4EA" w16cid:durableId="2586F49D"/>
  <w16cid:commentId w16cid:paraId="1AB54503" w16cid:durableId="2586F4C2"/>
  <w16cid:commentId w16cid:paraId="3316F950" w16cid:durableId="2586F524"/>
  <w16cid:commentId w16cid:paraId="75D1EDE3" w16cid:durableId="2586F552"/>
  <w16cid:commentId w16cid:paraId="58795363" w16cid:durableId="2586F5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76D22"/>
    <w:multiLevelType w:val="hybridMultilevel"/>
    <w:tmpl w:val="47AE5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ed Adilovic">
    <w15:presenceInfo w15:providerId="None" w15:userId="Muhamed Adilov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A6"/>
    <w:rsid w:val="001128E8"/>
    <w:rsid w:val="001201FB"/>
    <w:rsid w:val="00136BB3"/>
    <w:rsid w:val="001815BD"/>
    <w:rsid w:val="002636E6"/>
    <w:rsid w:val="003819A5"/>
    <w:rsid w:val="003A22A8"/>
    <w:rsid w:val="003E39AC"/>
    <w:rsid w:val="00467C5C"/>
    <w:rsid w:val="004D0A7E"/>
    <w:rsid w:val="004F53BD"/>
    <w:rsid w:val="00572C17"/>
    <w:rsid w:val="006C6F53"/>
    <w:rsid w:val="00772259"/>
    <w:rsid w:val="00793110"/>
    <w:rsid w:val="007E0CE5"/>
    <w:rsid w:val="008B4FA6"/>
    <w:rsid w:val="00947A1E"/>
    <w:rsid w:val="00951307"/>
    <w:rsid w:val="00A10D26"/>
    <w:rsid w:val="00A236F4"/>
    <w:rsid w:val="00A64848"/>
    <w:rsid w:val="00C43279"/>
    <w:rsid w:val="00C775CE"/>
    <w:rsid w:val="00CF4EAF"/>
    <w:rsid w:val="00D31EA0"/>
    <w:rsid w:val="00D529A4"/>
    <w:rsid w:val="00E240A6"/>
    <w:rsid w:val="00E41AAA"/>
    <w:rsid w:val="00E80EB1"/>
    <w:rsid w:val="00F44A0A"/>
    <w:rsid w:val="00FA5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66A2"/>
  <w15:chartTrackingRefBased/>
  <w15:docId w15:val="{986C9B74-6DAC-4847-A333-005484A50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3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31EA0"/>
    <w:pPr>
      <w:spacing w:after="200" w:line="240" w:lineRule="auto"/>
    </w:pPr>
    <w:rPr>
      <w:i/>
      <w:iCs/>
      <w:color w:val="44546A" w:themeColor="text2"/>
      <w:sz w:val="18"/>
      <w:szCs w:val="18"/>
    </w:rPr>
  </w:style>
  <w:style w:type="paragraph" w:styleId="ListParagraph">
    <w:name w:val="List Paragraph"/>
    <w:basedOn w:val="Normal"/>
    <w:uiPriority w:val="34"/>
    <w:qFormat/>
    <w:rsid w:val="00A10D26"/>
    <w:pPr>
      <w:ind w:left="720"/>
      <w:contextualSpacing/>
    </w:pPr>
  </w:style>
  <w:style w:type="character" w:styleId="Hyperlink">
    <w:name w:val="Hyperlink"/>
    <w:basedOn w:val="DefaultParagraphFont"/>
    <w:uiPriority w:val="99"/>
    <w:unhideWhenUsed/>
    <w:rsid w:val="00A10D26"/>
    <w:rPr>
      <w:color w:val="0563C1" w:themeColor="hyperlink"/>
      <w:u w:val="single"/>
    </w:rPr>
  </w:style>
  <w:style w:type="character" w:styleId="UnresolvedMention">
    <w:name w:val="Unresolved Mention"/>
    <w:basedOn w:val="DefaultParagraphFont"/>
    <w:uiPriority w:val="99"/>
    <w:semiHidden/>
    <w:unhideWhenUsed/>
    <w:rsid w:val="00A10D26"/>
    <w:rPr>
      <w:color w:val="605E5C"/>
      <w:shd w:val="clear" w:color="auto" w:fill="E1DFDD"/>
    </w:rPr>
  </w:style>
  <w:style w:type="character" w:styleId="CommentReference">
    <w:name w:val="annotation reference"/>
    <w:basedOn w:val="DefaultParagraphFont"/>
    <w:uiPriority w:val="99"/>
    <w:semiHidden/>
    <w:unhideWhenUsed/>
    <w:rsid w:val="001201FB"/>
    <w:rPr>
      <w:sz w:val="16"/>
      <w:szCs w:val="16"/>
    </w:rPr>
  </w:style>
  <w:style w:type="paragraph" w:styleId="CommentText">
    <w:name w:val="annotation text"/>
    <w:basedOn w:val="Normal"/>
    <w:link w:val="CommentTextChar"/>
    <w:uiPriority w:val="99"/>
    <w:semiHidden/>
    <w:unhideWhenUsed/>
    <w:rsid w:val="001201FB"/>
    <w:pPr>
      <w:spacing w:line="240" w:lineRule="auto"/>
    </w:pPr>
    <w:rPr>
      <w:sz w:val="20"/>
      <w:szCs w:val="20"/>
    </w:rPr>
  </w:style>
  <w:style w:type="character" w:customStyle="1" w:styleId="CommentTextChar">
    <w:name w:val="Comment Text Char"/>
    <w:basedOn w:val="DefaultParagraphFont"/>
    <w:link w:val="CommentText"/>
    <w:uiPriority w:val="99"/>
    <w:semiHidden/>
    <w:rsid w:val="001201FB"/>
    <w:rPr>
      <w:sz w:val="20"/>
      <w:szCs w:val="20"/>
    </w:rPr>
  </w:style>
  <w:style w:type="paragraph" w:styleId="CommentSubject">
    <w:name w:val="annotation subject"/>
    <w:basedOn w:val="CommentText"/>
    <w:next w:val="CommentText"/>
    <w:link w:val="CommentSubjectChar"/>
    <w:uiPriority w:val="99"/>
    <w:semiHidden/>
    <w:unhideWhenUsed/>
    <w:rsid w:val="001201FB"/>
    <w:rPr>
      <w:b/>
      <w:bCs/>
    </w:rPr>
  </w:style>
  <w:style w:type="character" w:customStyle="1" w:styleId="CommentSubjectChar">
    <w:name w:val="Comment Subject Char"/>
    <w:basedOn w:val="CommentTextChar"/>
    <w:link w:val="CommentSubject"/>
    <w:uiPriority w:val="99"/>
    <w:semiHidden/>
    <w:rsid w:val="001201FB"/>
    <w:rPr>
      <w:b/>
      <w:bCs/>
      <w:sz w:val="20"/>
      <w:szCs w:val="20"/>
    </w:rPr>
  </w:style>
  <w:style w:type="character" w:styleId="FollowedHyperlink">
    <w:name w:val="FollowedHyperlink"/>
    <w:basedOn w:val="DefaultParagraphFont"/>
    <w:uiPriority w:val="99"/>
    <w:semiHidden/>
    <w:unhideWhenUsed/>
    <w:rsid w:val="00E240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0805">
      <w:bodyDiv w:val="1"/>
      <w:marLeft w:val="0"/>
      <w:marRight w:val="0"/>
      <w:marTop w:val="0"/>
      <w:marBottom w:val="0"/>
      <w:divBdr>
        <w:top w:val="none" w:sz="0" w:space="0" w:color="auto"/>
        <w:left w:val="none" w:sz="0" w:space="0" w:color="auto"/>
        <w:bottom w:val="none" w:sz="0" w:space="0" w:color="auto"/>
        <w:right w:val="none" w:sz="0" w:space="0" w:color="auto"/>
      </w:divBdr>
    </w:div>
    <w:div w:id="189876880">
      <w:bodyDiv w:val="1"/>
      <w:marLeft w:val="0"/>
      <w:marRight w:val="0"/>
      <w:marTop w:val="0"/>
      <w:marBottom w:val="0"/>
      <w:divBdr>
        <w:top w:val="none" w:sz="0" w:space="0" w:color="auto"/>
        <w:left w:val="none" w:sz="0" w:space="0" w:color="auto"/>
        <w:bottom w:val="none" w:sz="0" w:space="0" w:color="auto"/>
        <w:right w:val="none" w:sz="0" w:space="0" w:color="auto"/>
      </w:divBdr>
    </w:div>
    <w:div w:id="190843686">
      <w:bodyDiv w:val="1"/>
      <w:marLeft w:val="0"/>
      <w:marRight w:val="0"/>
      <w:marTop w:val="0"/>
      <w:marBottom w:val="0"/>
      <w:divBdr>
        <w:top w:val="none" w:sz="0" w:space="0" w:color="auto"/>
        <w:left w:val="none" w:sz="0" w:space="0" w:color="auto"/>
        <w:bottom w:val="none" w:sz="0" w:space="0" w:color="auto"/>
        <w:right w:val="none" w:sz="0" w:space="0" w:color="auto"/>
      </w:divBdr>
    </w:div>
    <w:div w:id="218325958">
      <w:bodyDiv w:val="1"/>
      <w:marLeft w:val="0"/>
      <w:marRight w:val="0"/>
      <w:marTop w:val="0"/>
      <w:marBottom w:val="0"/>
      <w:divBdr>
        <w:top w:val="none" w:sz="0" w:space="0" w:color="auto"/>
        <w:left w:val="none" w:sz="0" w:space="0" w:color="auto"/>
        <w:bottom w:val="none" w:sz="0" w:space="0" w:color="auto"/>
        <w:right w:val="none" w:sz="0" w:space="0" w:color="auto"/>
      </w:divBdr>
    </w:div>
    <w:div w:id="224805636">
      <w:bodyDiv w:val="1"/>
      <w:marLeft w:val="0"/>
      <w:marRight w:val="0"/>
      <w:marTop w:val="0"/>
      <w:marBottom w:val="0"/>
      <w:divBdr>
        <w:top w:val="none" w:sz="0" w:space="0" w:color="auto"/>
        <w:left w:val="none" w:sz="0" w:space="0" w:color="auto"/>
        <w:bottom w:val="none" w:sz="0" w:space="0" w:color="auto"/>
        <w:right w:val="none" w:sz="0" w:space="0" w:color="auto"/>
      </w:divBdr>
    </w:div>
    <w:div w:id="224949516">
      <w:bodyDiv w:val="1"/>
      <w:marLeft w:val="0"/>
      <w:marRight w:val="0"/>
      <w:marTop w:val="0"/>
      <w:marBottom w:val="0"/>
      <w:divBdr>
        <w:top w:val="none" w:sz="0" w:space="0" w:color="auto"/>
        <w:left w:val="none" w:sz="0" w:space="0" w:color="auto"/>
        <w:bottom w:val="none" w:sz="0" w:space="0" w:color="auto"/>
        <w:right w:val="none" w:sz="0" w:space="0" w:color="auto"/>
      </w:divBdr>
    </w:div>
    <w:div w:id="282201706">
      <w:bodyDiv w:val="1"/>
      <w:marLeft w:val="0"/>
      <w:marRight w:val="0"/>
      <w:marTop w:val="0"/>
      <w:marBottom w:val="0"/>
      <w:divBdr>
        <w:top w:val="none" w:sz="0" w:space="0" w:color="auto"/>
        <w:left w:val="none" w:sz="0" w:space="0" w:color="auto"/>
        <w:bottom w:val="none" w:sz="0" w:space="0" w:color="auto"/>
        <w:right w:val="none" w:sz="0" w:space="0" w:color="auto"/>
      </w:divBdr>
    </w:div>
    <w:div w:id="322317699">
      <w:bodyDiv w:val="1"/>
      <w:marLeft w:val="0"/>
      <w:marRight w:val="0"/>
      <w:marTop w:val="0"/>
      <w:marBottom w:val="0"/>
      <w:divBdr>
        <w:top w:val="none" w:sz="0" w:space="0" w:color="auto"/>
        <w:left w:val="none" w:sz="0" w:space="0" w:color="auto"/>
        <w:bottom w:val="none" w:sz="0" w:space="0" w:color="auto"/>
        <w:right w:val="none" w:sz="0" w:space="0" w:color="auto"/>
      </w:divBdr>
    </w:div>
    <w:div w:id="325406502">
      <w:bodyDiv w:val="1"/>
      <w:marLeft w:val="0"/>
      <w:marRight w:val="0"/>
      <w:marTop w:val="0"/>
      <w:marBottom w:val="0"/>
      <w:divBdr>
        <w:top w:val="none" w:sz="0" w:space="0" w:color="auto"/>
        <w:left w:val="none" w:sz="0" w:space="0" w:color="auto"/>
        <w:bottom w:val="none" w:sz="0" w:space="0" w:color="auto"/>
        <w:right w:val="none" w:sz="0" w:space="0" w:color="auto"/>
      </w:divBdr>
    </w:div>
    <w:div w:id="327057150">
      <w:bodyDiv w:val="1"/>
      <w:marLeft w:val="0"/>
      <w:marRight w:val="0"/>
      <w:marTop w:val="0"/>
      <w:marBottom w:val="0"/>
      <w:divBdr>
        <w:top w:val="none" w:sz="0" w:space="0" w:color="auto"/>
        <w:left w:val="none" w:sz="0" w:space="0" w:color="auto"/>
        <w:bottom w:val="none" w:sz="0" w:space="0" w:color="auto"/>
        <w:right w:val="none" w:sz="0" w:space="0" w:color="auto"/>
      </w:divBdr>
    </w:div>
    <w:div w:id="356007669">
      <w:bodyDiv w:val="1"/>
      <w:marLeft w:val="0"/>
      <w:marRight w:val="0"/>
      <w:marTop w:val="0"/>
      <w:marBottom w:val="0"/>
      <w:divBdr>
        <w:top w:val="none" w:sz="0" w:space="0" w:color="auto"/>
        <w:left w:val="none" w:sz="0" w:space="0" w:color="auto"/>
        <w:bottom w:val="none" w:sz="0" w:space="0" w:color="auto"/>
        <w:right w:val="none" w:sz="0" w:space="0" w:color="auto"/>
      </w:divBdr>
    </w:div>
    <w:div w:id="361905783">
      <w:bodyDiv w:val="1"/>
      <w:marLeft w:val="0"/>
      <w:marRight w:val="0"/>
      <w:marTop w:val="0"/>
      <w:marBottom w:val="0"/>
      <w:divBdr>
        <w:top w:val="none" w:sz="0" w:space="0" w:color="auto"/>
        <w:left w:val="none" w:sz="0" w:space="0" w:color="auto"/>
        <w:bottom w:val="none" w:sz="0" w:space="0" w:color="auto"/>
        <w:right w:val="none" w:sz="0" w:space="0" w:color="auto"/>
      </w:divBdr>
    </w:div>
    <w:div w:id="454253987">
      <w:bodyDiv w:val="1"/>
      <w:marLeft w:val="0"/>
      <w:marRight w:val="0"/>
      <w:marTop w:val="0"/>
      <w:marBottom w:val="0"/>
      <w:divBdr>
        <w:top w:val="none" w:sz="0" w:space="0" w:color="auto"/>
        <w:left w:val="none" w:sz="0" w:space="0" w:color="auto"/>
        <w:bottom w:val="none" w:sz="0" w:space="0" w:color="auto"/>
        <w:right w:val="none" w:sz="0" w:space="0" w:color="auto"/>
      </w:divBdr>
    </w:div>
    <w:div w:id="457333396">
      <w:bodyDiv w:val="1"/>
      <w:marLeft w:val="0"/>
      <w:marRight w:val="0"/>
      <w:marTop w:val="0"/>
      <w:marBottom w:val="0"/>
      <w:divBdr>
        <w:top w:val="none" w:sz="0" w:space="0" w:color="auto"/>
        <w:left w:val="none" w:sz="0" w:space="0" w:color="auto"/>
        <w:bottom w:val="none" w:sz="0" w:space="0" w:color="auto"/>
        <w:right w:val="none" w:sz="0" w:space="0" w:color="auto"/>
      </w:divBdr>
    </w:div>
    <w:div w:id="501164090">
      <w:bodyDiv w:val="1"/>
      <w:marLeft w:val="0"/>
      <w:marRight w:val="0"/>
      <w:marTop w:val="0"/>
      <w:marBottom w:val="0"/>
      <w:divBdr>
        <w:top w:val="none" w:sz="0" w:space="0" w:color="auto"/>
        <w:left w:val="none" w:sz="0" w:space="0" w:color="auto"/>
        <w:bottom w:val="none" w:sz="0" w:space="0" w:color="auto"/>
        <w:right w:val="none" w:sz="0" w:space="0" w:color="auto"/>
      </w:divBdr>
    </w:div>
    <w:div w:id="612245958">
      <w:bodyDiv w:val="1"/>
      <w:marLeft w:val="0"/>
      <w:marRight w:val="0"/>
      <w:marTop w:val="0"/>
      <w:marBottom w:val="0"/>
      <w:divBdr>
        <w:top w:val="none" w:sz="0" w:space="0" w:color="auto"/>
        <w:left w:val="none" w:sz="0" w:space="0" w:color="auto"/>
        <w:bottom w:val="none" w:sz="0" w:space="0" w:color="auto"/>
        <w:right w:val="none" w:sz="0" w:space="0" w:color="auto"/>
      </w:divBdr>
    </w:div>
    <w:div w:id="655381015">
      <w:bodyDiv w:val="1"/>
      <w:marLeft w:val="0"/>
      <w:marRight w:val="0"/>
      <w:marTop w:val="0"/>
      <w:marBottom w:val="0"/>
      <w:divBdr>
        <w:top w:val="none" w:sz="0" w:space="0" w:color="auto"/>
        <w:left w:val="none" w:sz="0" w:space="0" w:color="auto"/>
        <w:bottom w:val="none" w:sz="0" w:space="0" w:color="auto"/>
        <w:right w:val="none" w:sz="0" w:space="0" w:color="auto"/>
      </w:divBdr>
    </w:div>
    <w:div w:id="801851192">
      <w:bodyDiv w:val="1"/>
      <w:marLeft w:val="0"/>
      <w:marRight w:val="0"/>
      <w:marTop w:val="0"/>
      <w:marBottom w:val="0"/>
      <w:divBdr>
        <w:top w:val="none" w:sz="0" w:space="0" w:color="auto"/>
        <w:left w:val="none" w:sz="0" w:space="0" w:color="auto"/>
        <w:bottom w:val="none" w:sz="0" w:space="0" w:color="auto"/>
        <w:right w:val="none" w:sz="0" w:space="0" w:color="auto"/>
      </w:divBdr>
    </w:div>
    <w:div w:id="805662738">
      <w:bodyDiv w:val="1"/>
      <w:marLeft w:val="0"/>
      <w:marRight w:val="0"/>
      <w:marTop w:val="0"/>
      <w:marBottom w:val="0"/>
      <w:divBdr>
        <w:top w:val="none" w:sz="0" w:space="0" w:color="auto"/>
        <w:left w:val="none" w:sz="0" w:space="0" w:color="auto"/>
        <w:bottom w:val="none" w:sz="0" w:space="0" w:color="auto"/>
        <w:right w:val="none" w:sz="0" w:space="0" w:color="auto"/>
      </w:divBdr>
    </w:div>
    <w:div w:id="870995147">
      <w:bodyDiv w:val="1"/>
      <w:marLeft w:val="0"/>
      <w:marRight w:val="0"/>
      <w:marTop w:val="0"/>
      <w:marBottom w:val="0"/>
      <w:divBdr>
        <w:top w:val="none" w:sz="0" w:space="0" w:color="auto"/>
        <w:left w:val="none" w:sz="0" w:space="0" w:color="auto"/>
        <w:bottom w:val="none" w:sz="0" w:space="0" w:color="auto"/>
        <w:right w:val="none" w:sz="0" w:space="0" w:color="auto"/>
      </w:divBdr>
    </w:div>
    <w:div w:id="876047337">
      <w:bodyDiv w:val="1"/>
      <w:marLeft w:val="0"/>
      <w:marRight w:val="0"/>
      <w:marTop w:val="0"/>
      <w:marBottom w:val="0"/>
      <w:divBdr>
        <w:top w:val="none" w:sz="0" w:space="0" w:color="auto"/>
        <w:left w:val="none" w:sz="0" w:space="0" w:color="auto"/>
        <w:bottom w:val="none" w:sz="0" w:space="0" w:color="auto"/>
        <w:right w:val="none" w:sz="0" w:space="0" w:color="auto"/>
      </w:divBdr>
    </w:div>
    <w:div w:id="920796689">
      <w:bodyDiv w:val="1"/>
      <w:marLeft w:val="0"/>
      <w:marRight w:val="0"/>
      <w:marTop w:val="0"/>
      <w:marBottom w:val="0"/>
      <w:divBdr>
        <w:top w:val="none" w:sz="0" w:space="0" w:color="auto"/>
        <w:left w:val="none" w:sz="0" w:space="0" w:color="auto"/>
        <w:bottom w:val="none" w:sz="0" w:space="0" w:color="auto"/>
        <w:right w:val="none" w:sz="0" w:space="0" w:color="auto"/>
      </w:divBdr>
    </w:div>
    <w:div w:id="971205892">
      <w:bodyDiv w:val="1"/>
      <w:marLeft w:val="0"/>
      <w:marRight w:val="0"/>
      <w:marTop w:val="0"/>
      <w:marBottom w:val="0"/>
      <w:divBdr>
        <w:top w:val="none" w:sz="0" w:space="0" w:color="auto"/>
        <w:left w:val="none" w:sz="0" w:space="0" w:color="auto"/>
        <w:bottom w:val="none" w:sz="0" w:space="0" w:color="auto"/>
        <w:right w:val="none" w:sz="0" w:space="0" w:color="auto"/>
      </w:divBdr>
    </w:div>
    <w:div w:id="1001855278">
      <w:bodyDiv w:val="1"/>
      <w:marLeft w:val="0"/>
      <w:marRight w:val="0"/>
      <w:marTop w:val="0"/>
      <w:marBottom w:val="0"/>
      <w:divBdr>
        <w:top w:val="none" w:sz="0" w:space="0" w:color="auto"/>
        <w:left w:val="none" w:sz="0" w:space="0" w:color="auto"/>
        <w:bottom w:val="none" w:sz="0" w:space="0" w:color="auto"/>
        <w:right w:val="none" w:sz="0" w:space="0" w:color="auto"/>
      </w:divBdr>
    </w:div>
    <w:div w:id="1065102238">
      <w:bodyDiv w:val="1"/>
      <w:marLeft w:val="0"/>
      <w:marRight w:val="0"/>
      <w:marTop w:val="0"/>
      <w:marBottom w:val="0"/>
      <w:divBdr>
        <w:top w:val="none" w:sz="0" w:space="0" w:color="auto"/>
        <w:left w:val="none" w:sz="0" w:space="0" w:color="auto"/>
        <w:bottom w:val="none" w:sz="0" w:space="0" w:color="auto"/>
        <w:right w:val="none" w:sz="0" w:space="0" w:color="auto"/>
      </w:divBdr>
    </w:div>
    <w:div w:id="1077748751">
      <w:bodyDiv w:val="1"/>
      <w:marLeft w:val="0"/>
      <w:marRight w:val="0"/>
      <w:marTop w:val="0"/>
      <w:marBottom w:val="0"/>
      <w:divBdr>
        <w:top w:val="none" w:sz="0" w:space="0" w:color="auto"/>
        <w:left w:val="none" w:sz="0" w:space="0" w:color="auto"/>
        <w:bottom w:val="none" w:sz="0" w:space="0" w:color="auto"/>
        <w:right w:val="none" w:sz="0" w:space="0" w:color="auto"/>
      </w:divBdr>
    </w:div>
    <w:div w:id="1079715434">
      <w:bodyDiv w:val="1"/>
      <w:marLeft w:val="0"/>
      <w:marRight w:val="0"/>
      <w:marTop w:val="0"/>
      <w:marBottom w:val="0"/>
      <w:divBdr>
        <w:top w:val="none" w:sz="0" w:space="0" w:color="auto"/>
        <w:left w:val="none" w:sz="0" w:space="0" w:color="auto"/>
        <w:bottom w:val="none" w:sz="0" w:space="0" w:color="auto"/>
        <w:right w:val="none" w:sz="0" w:space="0" w:color="auto"/>
      </w:divBdr>
    </w:div>
    <w:div w:id="1146121808">
      <w:bodyDiv w:val="1"/>
      <w:marLeft w:val="0"/>
      <w:marRight w:val="0"/>
      <w:marTop w:val="0"/>
      <w:marBottom w:val="0"/>
      <w:divBdr>
        <w:top w:val="none" w:sz="0" w:space="0" w:color="auto"/>
        <w:left w:val="none" w:sz="0" w:space="0" w:color="auto"/>
        <w:bottom w:val="none" w:sz="0" w:space="0" w:color="auto"/>
        <w:right w:val="none" w:sz="0" w:space="0" w:color="auto"/>
      </w:divBdr>
    </w:div>
    <w:div w:id="1260523523">
      <w:bodyDiv w:val="1"/>
      <w:marLeft w:val="0"/>
      <w:marRight w:val="0"/>
      <w:marTop w:val="0"/>
      <w:marBottom w:val="0"/>
      <w:divBdr>
        <w:top w:val="none" w:sz="0" w:space="0" w:color="auto"/>
        <w:left w:val="none" w:sz="0" w:space="0" w:color="auto"/>
        <w:bottom w:val="none" w:sz="0" w:space="0" w:color="auto"/>
        <w:right w:val="none" w:sz="0" w:space="0" w:color="auto"/>
      </w:divBdr>
    </w:div>
    <w:div w:id="1287466248">
      <w:bodyDiv w:val="1"/>
      <w:marLeft w:val="0"/>
      <w:marRight w:val="0"/>
      <w:marTop w:val="0"/>
      <w:marBottom w:val="0"/>
      <w:divBdr>
        <w:top w:val="none" w:sz="0" w:space="0" w:color="auto"/>
        <w:left w:val="none" w:sz="0" w:space="0" w:color="auto"/>
        <w:bottom w:val="none" w:sz="0" w:space="0" w:color="auto"/>
        <w:right w:val="none" w:sz="0" w:space="0" w:color="auto"/>
      </w:divBdr>
    </w:div>
    <w:div w:id="1302468663">
      <w:bodyDiv w:val="1"/>
      <w:marLeft w:val="0"/>
      <w:marRight w:val="0"/>
      <w:marTop w:val="0"/>
      <w:marBottom w:val="0"/>
      <w:divBdr>
        <w:top w:val="none" w:sz="0" w:space="0" w:color="auto"/>
        <w:left w:val="none" w:sz="0" w:space="0" w:color="auto"/>
        <w:bottom w:val="none" w:sz="0" w:space="0" w:color="auto"/>
        <w:right w:val="none" w:sz="0" w:space="0" w:color="auto"/>
      </w:divBdr>
    </w:div>
    <w:div w:id="1302923190">
      <w:bodyDiv w:val="1"/>
      <w:marLeft w:val="0"/>
      <w:marRight w:val="0"/>
      <w:marTop w:val="0"/>
      <w:marBottom w:val="0"/>
      <w:divBdr>
        <w:top w:val="none" w:sz="0" w:space="0" w:color="auto"/>
        <w:left w:val="none" w:sz="0" w:space="0" w:color="auto"/>
        <w:bottom w:val="none" w:sz="0" w:space="0" w:color="auto"/>
        <w:right w:val="none" w:sz="0" w:space="0" w:color="auto"/>
      </w:divBdr>
    </w:div>
    <w:div w:id="1310399332">
      <w:bodyDiv w:val="1"/>
      <w:marLeft w:val="0"/>
      <w:marRight w:val="0"/>
      <w:marTop w:val="0"/>
      <w:marBottom w:val="0"/>
      <w:divBdr>
        <w:top w:val="none" w:sz="0" w:space="0" w:color="auto"/>
        <w:left w:val="none" w:sz="0" w:space="0" w:color="auto"/>
        <w:bottom w:val="none" w:sz="0" w:space="0" w:color="auto"/>
        <w:right w:val="none" w:sz="0" w:space="0" w:color="auto"/>
      </w:divBdr>
    </w:div>
    <w:div w:id="1317032372">
      <w:bodyDiv w:val="1"/>
      <w:marLeft w:val="0"/>
      <w:marRight w:val="0"/>
      <w:marTop w:val="0"/>
      <w:marBottom w:val="0"/>
      <w:divBdr>
        <w:top w:val="none" w:sz="0" w:space="0" w:color="auto"/>
        <w:left w:val="none" w:sz="0" w:space="0" w:color="auto"/>
        <w:bottom w:val="none" w:sz="0" w:space="0" w:color="auto"/>
        <w:right w:val="none" w:sz="0" w:space="0" w:color="auto"/>
      </w:divBdr>
    </w:div>
    <w:div w:id="1324043879">
      <w:bodyDiv w:val="1"/>
      <w:marLeft w:val="0"/>
      <w:marRight w:val="0"/>
      <w:marTop w:val="0"/>
      <w:marBottom w:val="0"/>
      <w:divBdr>
        <w:top w:val="none" w:sz="0" w:space="0" w:color="auto"/>
        <w:left w:val="none" w:sz="0" w:space="0" w:color="auto"/>
        <w:bottom w:val="none" w:sz="0" w:space="0" w:color="auto"/>
        <w:right w:val="none" w:sz="0" w:space="0" w:color="auto"/>
      </w:divBdr>
    </w:div>
    <w:div w:id="1359159189">
      <w:bodyDiv w:val="1"/>
      <w:marLeft w:val="0"/>
      <w:marRight w:val="0"/>
      <w:marTop w:val="0"/>
      <w:marBottom w:val="0"/>
      <w:divBdr>
        <w:top w:val="none" w:sz="0" w:space="0" w:color="auto"/>
        <w:left w:val="none" w:sz="0" w:space="0" w:color="auto"/>
        <w:bottom w:val="none" w:sz="0" w:space="0" w:color="auto"/>
        <w:right w:val="none" w:sz="0" w:space="0" w:color="auto"/>
      </w:divBdr>
    </w:div>
    <w:div w:id="1382824582">
      <w:bodyDiv w:val="1"/>
      <w:marLeft w:val="0"/>
      <w:marRight w:val="0"/>
      <w:marTop w:val="0"/>
      <w:marBottom w:val="0"/>
      <w:divBdr>
        <w:top w:val="none" w:sz="0" w:space="0" w:color="auto"/>
        <w:left w:val="none" w:sz="0" w:space="0" w:color="auto"/>
        <w:bottom w:val="none" w:sz="0" w:space="0" w:color="auto"/>
        <w:right w:val="none" w:sz="0" w:space="0" w:color="auto"/>
      </w:divBdr>
    </w:div>
    <w:div w:id="1415980012">
      <w:bodyDiv w:val="1"/>
      <w:marLeft w:val="0"/>
      <w:marRight w:val="0"/>
      <w:marTop w:val="0"/>
      <w:marBottom w:val="0"/>
      <w:divBdr>
        <w:top w:val="none" w:sz="0" w:space="0" w:color="auto"/>
        <w:left w:val="none" w:sz="0" w:space="0" w:color="auto"/>
        <w:bottom w:val="none" w:sz="0" w:space="0" w:color="auto"/>
        <w:right w:val="none" w:sz="0" w:space="0" w:color="auto"/>
      </w:divBdr>
    </w:div>
    <w:div w:id="1512989414">
      <w:bodyDiv w:val="1"/>
      <w:marLeft w:val="0"/>
      <w:marRight w:val="0"/>
      <w:marTop w:val="0"/>
      <w:marBottom w:val="0"/>
      <w:divBdr>
        <w:top w:val="none" w:sz="0" w:space="0" w:color="auto"/>
        <w:left w:val="none" w:sz="0" w:space="0" w:color="auto"/>
        <w:bottom w:val="none" w:sz="0" w:space="0" w:color="auto"/>
        <w:right w:val="none" w:sz="0" w:space="0" w:color="auto"/>
      </w:divBdr>
    </w:div>
    <w:div w:id="1525751759">
      <w:bodyDiv w:val="1"/>
      <w:marLeft w:val="0"/>
      <w:marRight w:val="0"/>
      <w:marTop w:val="0"/>
      <w:marBottom w:val="0"/>
      <w:divBdr>
        <w:top w:val="none" w:sz="0" w:space="0" w:color="auto"/>
        <w:left w:val="none" w:sz="0" w:space="0" w:color="auto"/>
        <w:bottom w:val="none" w:sz="0" w:space="0" w:color="auto"/>
        <w:right w:val="none" w:sz="0" w:space="0" w:color="auto"/>
      </w:divBdr>
    </w:div>
    <w:div w:id="1584295373">
      <w:bodyDiv w:val="1"/>
      <w:marLeft w:val="0"/>
      <w:marRight w:val="0"/>
      <w:marTop w:val="0"/>
      <w:marBottom w:val="0"/>
      <w:divBdr>
        <w:top w:val="none" w:sz="0" w:space="0" w:color="auto"/>
        <w:left w:val="none" w:sz="0" w:space="0" w:color="auto"/>
        <w:bottom w:val="none" w:sz="0" w:space="0" w:color="auto"/>
        <w:right w:val="none" w:sz="0" w:space="0" w:color="auto"/>
      </w:divBdr>
    </w:div>
    <w:div w:id="1673413621">
      <w:bodyDiv w:val="1"/>
      <w:marLeft w:val="0"/>
      <w:marRight w:val="0"/>
      <w:marTop w:val="0"/>
      <w:marBottom w:val="0"/>
      <w:divBdr>
        <w:top w:val="none" w:sz="0" w:space="0" w:color="auto"/>
        <w:left w:val="none" w:sz="0" w:space="0" w:color="auto"/>
        <w:bottom w:val="none" w:sz="0" w:space="0" w:color="auto"/>
        <w:right w:val="none" w:sz="0" w:space="0" w:color="auto"/>
      </w:divBdr>
    </w:div>
    <w:div w:id="1707292273">
      <w:bodyDiv w:val="1"/>
      <w:marLeft w:val="0"/>
      <w:marRight w:val="0"/>
      <w:marTop w:val="0"/>
      <w:marBottom w:val="0"/>
      <w:divBdr>
        <w:top w:val="none" w:sz="0" w:space="0" w:color="auto"/>
        <w:left w:val="none" w:sz="0" w:space="0" w:color="auto"/>
        <w:bottom w:val="none" w:sz="0" w:space="0" w:color="auto"/>
        <w:right w:val="none" w:sz="0" w:space="0" w:color="auto"/>
      </w:divBdr>
    </w:div>
    <w:div w:id="1814444778">
      <w:bodyDiv w:val="1"/>
      <w:marLeft w:val="0"/>
      <w:marRight w:val="0"/>
      <w:marTop w:val="0"/>
      <w:marBottom w:val="0"/>
      <w:divBdr>
        <w:top w:val="none" w:sz="0" w:space="0" w:color="auto"/>
        <w:left w:val="none" w:sz="0" w:space="0" w:color="auto"/>
        <w:bottom w:val="none" w:sz="0" w:space="0" w:color="auto"/>
        <w:right w:val="none" w:sz="0" w:space="0" w:color="auto"/>
      </w:divBdr>
    </w:div>
    <w:div w:id="1831943318">
      <w:bodyDiv w:val="1"/>
      <w:marLeft w:val="0"/>
      <w:marRight w:val="0"/>
      <w:marTop w:val="0"/>
      <w:marBottom w:val="0"/>
      <w:divBdr>
        <w:top w:val="none" w:sz="0" w:space="0" w:color="auto"/>
        <w:left w:val="none" w:sz="0" w:space="0" w:color="auto"/>
        <w:bottom w:val="none" w:sz="0" w:space="0" w:color="auto"/>
        <w:right w:val="none" w:sz="0" w:space="0" w:color="auto"/>
      </w:divBdr>
    </w:div>
    <w:div w:id="1865092053">
      <w:bodyDiv w:val="1"/>
      <w:marLeft w:val="0"/>
      <w:marRight w:val="0"/>
      <w:marTop w:val="0"/>
      <w:marBottom w:val="0"/>
      <w:divBdr>
        <w:top w:val="none" w:sz="0" w:space="0" w:color="auto"/>
        <w:left w:val="none" w:sz="0" w:space="0" w:color="auto"/>
        <w:bottom w:val="none" w:sz="0" w:space="0" w:color="auto"/>
        <w:right w:val="none" w:sz="0" w:space="0" w:color="auto"/>
      </w:divBdr>
    </w:div>
    <w:div w:id="1900627904">
      <w:bodyDiv w:val="1"/>
      <w:marLeft w:val="0"/>
      <w:marRight w:val="0"/>
      <w:marTop w:val="0"/>
      <w:marBottom w:val="0"/>
      <w:divBdr>
        <w:top w:val="none" w:sz="0" w:space="0" w:color="auto"/>
        <w:left w:val="none" w:sz="0" w:space="0" w:color="auto"/>
        <w:bottom w:val="none" w:sz="0" w:space="0" w:color="auto"/>
        <w:right w:val="none" w:sz="0" w:space="0" w:color="auto"/>
      </w:divBdr>
    </w:div>
    <w:div w:id="1932857101">
      <w:bodyDiv w:val="1"/>
      <w:marLeft w:val="0"/>
      <w:marRight w:val="0"/>
      <w:marTop w:val="0"/>
      <w:marBottom w:val="0"/>
      <w:divBdr>
        <w:top w:val="none" w:sz="0" w:space="0" w:color="auto"/>
        <w:left w:val="none" w:sz="0" w:space="0" w:color="auto"/>
        <w:bottom w:val="none" w:sz="0" w:space="0" w:color="auto"/>
        <w:right w:val="none" w:sz="0" w:space="0" w:color="auto"/>
      </w:divBdr>
    </w:div>
    <w:div w:id="1940140238">
      <w:bodyDiv w:val="1"/>
      <w:marLeft w:val="0"/>
      <w:marRight w:val="0"/>
      <w:marTop w:val="0"/>
      <w:marBottom w:val="0"/>
      <w:divBdr>
        <w:top w:val="none" w:sz="0" w:space="0" w:color="auto"/>
        <w:left w:val="none" w:sz="0" w:space="0" w:color="auto"/>
        <w:bottom w:val="none" w:sz="0" w:space="0" w:color="auto"/>
        <w:right w:val="none" w:sz="0" w:space="0" w:color="auto"/>
      </w:divBdr>
    </w:div>
    <w:div w:id="1955670548">
      <w:bodyDiv w:val="1"/>
      <w:marLeft w:val="0"/>
      <w:marRight w:val="0"/>
      <w:marTop w:val="0"/>
      <w:marBottom w:val="0"/>
      <w:divBdr>
        <w:top w:val="none" w:sz="0" w:space="0" w:color="auto"/>
        <w:left w:val="none" w:sz="0" w:space="0" w:color="auto"/>
        <w:bottom w:val="none" w:sz="0" w:space="0" w:color="auto"/>
        <w:right w:val="none" w:sz="0" w:space="0" w:color="auto"/>
      </w:divBdr>
    </w:div>
    <w:div w:id="1979148640">
      <w:bodyDiv w:val="1"/>
      <w:marLeft w:val="0"/>
      <w:marRight w:val="0"/>
      <w:marTop w:val="0"/>
      <w:marBottom w:val="0"/>
      <w:divBdr>
        <w:top w:val="none" w:sz="0" w:space="0" w:color="auto"/>
        <w:left w:val="none" w:sz="0" w:space="0" w:color="auto"/>
        <w:bottom w:val="none" w:sz="0" w:space="0" w:color="auto"/>
        <w:right w:val="none" w:sz="0" w:space="0" w:color="auto"/>
      </w:divBdr>
    </w:div>
    <w:div w:id="1987010216">
      <w:bodyDiv w:val="1"/>
      <w:marLeft w:val="0"/>
      <w:marRight w:val="0"/>
      <w:marTop w:val="0"/>
      <w:marBottom w:val="0"/>
      <w:divBdr>
        <w:top w:val="none" w:sz="0" w:space="0" w:color="auto"/>
        <w:left w:val="none" w:sz="0" w:space="0" w:color="auto"/>
        <w:bottom w:val="none" w:sz="0" w:space="0" w:color="auto"/>
        <w:right w:val="none" w:sz="0" w:space="0" w:color="auto"/>
      </w:divBdr>
    </w:div>
    <w:div w:id="2094475133">
      <w:bodyDiv w:val="1"/>
      <w:marLeft w:val="0"/>
      <w:marRight w:val="0"/>
      <w:marTop w:val="0"/>
      <w:marBottom w:val="0"/>
      <w:divBdr>
        <w:top w:val="none" w:sz="0" w:space="0" w:color="auto"/>
        <w:left w:val="none" w:sz="0" w:space="0" w:color="auto"/>
        <w:bottom w:val="none" w:sz="0" w:space="0" w:color="auto"/>
        <w:right w:val="none" w:sz="0" w:space="0" w:color="auto"/>
      </w:divBdr>
    </w:div>
    <w:div w:id="213270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doi.org/10.1007/978-1-62703-646-7_6" TargetMode="External"/><Relationship Id="rId4" Type="http://schemas.openxmlformats.org/officeDocument/2006/relationships/webSettings" Target="webSettings.xml"/><Relationship Id="rId9" Type="http://schemas.openxmlformats.org/officeDocument/2006/relationships/hyperlink" Target="https://doi.org/10.1128/cmr.0007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3150</TotalTime>
  <Pages>5</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Husein Djedovic(huseindjedovic@student.ius.edu.ba)</dc:creator>
  <cp:keywords/>
  <dc:description/>
  <cp:lastModifiedBy>Muhamed Adilovic</cp:lastModifiedBy>
  <cp:revision>4</cp:revision>
  <dcterms:created xsi:type="dcterms:W3CDTF">2022-01-07T16:10:00Z</dcterms:created>
  <dcterms:modified xsi:type="dcterms:W3CDTF">2022-01-10T17:22:00Z</dcterms:modified>
</cp:coreProperties>
</file>