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МИНОБРНАУКИ РОССИИ</w:t>
      </w:r>
    </w:p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Санкт-Петербургский государственный</w:t>
      </w:r>
    </w:p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электротехнический университет</w:t>
      </w:r>
    </w:p>
    <w:p w:rsidR="00DD11E4" w:rsidRDefault="00AE648B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«ЛЭТИ» им. В.И. Ульянова (Ленина)</w:t>
      </w:r>
    </w:p>
    <w:p w:rsidR="00DD11E4" w:rsidRDefault="00AE648B">
      <w:pPr>
        <w:jc w:val="center"/>
        <w:rPr>
          <w:rFonts w:cs="Times New Roman"/>
          <w:b/>
          <w:szCs w:val="28"/>
          <w:lang w:eastAsia="ru-RU" w:bidi="ar-SA"/>
        </w:rPr>
      </w:pPr>
      <w:r>
        <w:rPr>
          <w:rFonts w:cs="Times New Roman"/>
          <w:b/>
          <w:szCs w:val="28"/>
          <w:lang w:eastAsia="ru-RU" w:bidi="ar-SA"/>
        </w:rPr>
        <w:t>Кафедра МО ЭВМ</w:t>
      </w:r>
    </w:p>
    <w:p w:rsidR="00DD11E4" w:rsidRDefault="00DD11E4">
      <w:pPr>
        <w:jc w:val="center"/>
        <w:rPr>
          <w:rFonts w:cs="Times New Roman"/>
          <w:b/>
          <w:caps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AE648B">
      <w:pPr>
        <w:pStyle w:val="Times1420"/>
        <w:spacing w:line="360" w:lineRule="auto"/>
        <w:ind w:firstLine="737"/>
        <w:jc w:val="center"/>
      </w:pPr>
      <w:r>
        <w:rPr>
          <w:rStyle w:val="a5"/>
          <w:bCs/>
          <w:caps/>
          <w:szCs w:val="28"/>
        </w:rPr>
        <w:t>отчет</w:t>
      </w:r>
    </w:p>
    <w:p w:rsidR="00DD11E4" w:rsidRPr="00205700" w:rsidRDefault="00BF6F49">
      <w:pPr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</w:t>
      </w:r>
      <w:r w:rsidR="002B0D05">
        <w:rPr>
          <w:rFonts w:cs="Times New Roman"/>
          <w:b/>
          <w:color w:val="000000"/>
          <w:szCs w:val="28"/>
          <w:lang w:eastAsia="ru-RU" w:bidi="ar-SA"/>
        </w:rPr>
        <w:t>1</w:t>
      </w:r>
    </w:p>
    <w:p w:rsidR="00DD11E4" w:rsidRDefault="00AE648B">
      <w:pPr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</w:t>
      </w:r>
      <w:r w:rsidR="00D63291" w:rsidRPr="00D63291">
        <w:rPr>
          <w:rFonts w:cs="Times New Roman"/>
          <w:b/>
          <w:color w:val="000000"/>
          <w:szCs w:val="28"/>
          <w:lang w:eastAsia="ru-RU" w:bidi="ar-SA"/>
        </w:rPr>
        <w:t>Интеллектуальные системы</w:t>
      </w:r>
      <w:r>
        <w:rPr>
          <w:rFonts w:cs="Times New Roman"/>
          <w:b/>
          <w:color w:val="000000"/>
          <w:szCs w:val="28"/>
          <w:lang w:eastAsia="ru-RU" w:bidi="ar-SA"/>
        </w:rPr>
        <w:t>»</w:t>
      </w:r>
    </w:p>
    <w:p w:rsidR="00DD11E4" w:rsidRPr="001A6994" w:rsidRDefault="00AE648B">
      <w:pPr>
        <w:jc w:val="center"/>
        <w:rPr>
          <w:rFonts w:cs="Times New Roman"/>
          <w:szCs w:val="28"/>
          <w:lang w:eastAsia="ru-RU" w:bidi="ar-SA"/>
        </w:rPr>
      </w:pPr>
      <w:r>
        <w:rPr>
          <w:rStyle w:val="a5"/>
          <w:rFonts w:cs="Times New Roman"/>
          <w:bCs/>
          <w:smallCaps w:val="0"/>
          <w:color w:val="000000"/>
          <w:szCs w:val="28"/>
          <w:lang w:eastAsia="ru-RU" w:bidi="ar-SA"/>
        </w:rPr>
        <w:t xml:space="preserve">Тема: </w:t>
      </w:r>
      <w:r w:rsidR="00552C78">
        <w:rPr>
          <w:rStyle w:val="a5"/>
          <w:rFonts w:cs="Times New Roman"/>
          <w:bCs/>
          <w:smallCaps w:val="0"/>
          <w:color w:val="000000"/>
          <w:szCs w:val="28"/>
          <w:lang w:eastAsia="ru-RU" w:bidi="ar-SA"/>
        </w:rPr>
        <w:t>Определение местонахождения игрока на поле</w:t>
      </w:r>
      <w:r w:rsidR="0068791E" w:rsidRPr="00376C45">
        <w:rPr>
          <w:rStyle w:val="a5"/>
          <w:rFonts w:cs="Times New Roman"/>
          <w:bCs/>
          <w:smallCaps w:val="0"/>
          <w:color w:val="000000"/>
          <w:szCs w:val="28"/>
          <w:lang w:eastAsia="ru-RU" w:bidi="ar-SA"/>
        </w:rPr>
        <w:tab/>
      </w: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p w:rsidR="00132858" w:rsidRDefault="00132858">
      <w:pPr>
        <w:jc w:val="center"/>
        <w:rPr>
          <w:rFonts w:cs="Times New Roman"/>
          <w:szCs w:val="28"/>
          <w:lang w:eastAsia="ru-RU" w:bidi="ar-SA"/>
        </w:rPr>
      </w:pPr>
    </w:p>
    <w:p w:rsidR="004249D6" w:rsidRDefault="004249D6">
      <w:pPr>
        <w:jc w:val="center"/>
        <w:rPr>
          <w:rFonts w:cs="Times New Roman"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szCs w:val="28"/>
          <w:lang w:eastAsia="ru-RU" w:bidi="ar-SA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4345"/>
        <w:gridCol w:w="2609"/>
        <w:gridCol w:w="2900"/>
      </w:tblGrid>
      <w:tr w:rsidR="00DD11E4">
        <w:trPr>
          <w:trHeight w:val="614"/>
        </w:trPr>
        <w:tc>
          <w:tcPr>
            <w:tcW w:w="4345" w:type="dxa"/>
            <w:vAlign w:val="bottom"/>
          </w:tcPr>
          <w:p w:rsidR="00DD11E4" w:rsidRDefault="00AE648B">
            <w:pPr>
              <w:pStyle w:val="TableParagraph"/>
              <w:widowControl w:val="0"/>
              <w:spacing w:before="0" w:line="311" w:lineRule="exact"/>
              <w:ind w:left="200"/>
            </w:pPr>
            <w:r>
              <w:rPr>
                <w:kern w:val="0"/>
              </w:rPr>
              <w:t>Студент</w:t>
            </w:r>
            <w:r>
              <w:rPr>
                <w:spacing w:val="-10"/>
                <w:kern w:val="0"/>
              </w:rPr>
              <w:t xml:space="preserve"> </w:t>
            </w:r>
            <w:r>
              <w:rPr>
                <w:kern w:val="0"/>
              </w:rPr>
              <w:t>гр.</w:t>
            </w:r>
            <w:r>
              <w:rPr>
                <w:spacing w:val="-11"/>
                <w:kern w:val="0"/>
              </w:rPr>
              <w:t xml:space="preserve"> </w:t>
            </w:r>
            <w:r>
              <w:rPr>
                <w:kern w:val="0"/>
              </w:rPr>
              <w:t>238</w:t>
            </w:r>
            <w:r w:rsidR="0042043C">
              <w:rPr>
                <w:kern w:val="0"/>
              </w:rPr>
              <w:t>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DD11E4" w:rsidRDefault="00DD11E4">
            <w:pPr>
              <w:pStyle w:val="TableParagraph"/>
              <w:widowControl w:val="0"/>
              <w:spacing w:before="0"/>
              <w:ind w:left="0"/>
            </w:pPr>
          </w:p>
        </w:tc>
        <w:tc>
          <w:tcPr>
            <w:tcW w:w="2900" w:type="dxa"/>
            <w:vAlign w:val="bottom"/>
          </w:tcPr>
          <w:p w:rsidR="00DD11E4" w:rsidRPr="00FE3F82" w:rsidRDefault="0042043C">
            <w:pPr>
              <w:pStyle w:val="TableParagraph"/>
              <w:widowControl w:val="0"/>
              <w:spacing w:before="0" w:line="311" w:lineRule="exact"/>
              <w:ind w:right="182"/>
              <w:jc w:val="center"/>
            </w:pPr>
            <w:r>
              <w:rPr>
                <w:kern w:val="0"/>
              </w:rPr>
              <w:t>Ваньков</w:t>
            </w:r>
            <w:r w:rsidR="00BF6F49">
              <w:rPr>
                <w:kern w:val="0"/>
              </w:rPr>
              <w:t xml:space="preserve"> </w:t>
            </w:r>
            <w:r>
              <w:rPr>
                <w:kern w:val="0"/>
              </w:rPr>
              <w:t>Я</w:t>
            </w:r>
            <w:r w:rsidR="00BF6F49">
              <w:rPr>
                <w:kern w:val="0"/>
              </w:rPr>
              <w:t xml:space="preserve">. </w:t>
            </w:r>
            <w:r>
              <w:rPr>
                <w:kern w:val="0"/>
              </w:rPr>
              <w:t>С</w:t>
            </w:r>
            <w:r w:rsidR="00BF6F49">
              <w:rPr>
                <w:kern w:val="0"/>
              </w:rPr>
              <w:t>.</w:t>
            </w:r>
            <w:r w:rsidR="00FE3F82" w:rsidRPr="00FE3F82">
              <w:rPr>
                <w:kern w:val="0"/>
              </w:rPr>
              <w:t xml:space="preserve">, </w:t>
            </w:r>
            <w:proofErr w:type="spellStart"/>
            <w:r>
              <w:rPr>
                <w:kern w:val="0"/>
              </w:rPr>
              <w:t>Комосский</w:t>
            </w:r>
            <w:proofErr w:type="spellEnd"/>
            <w:r w:rsidR="00FE3F82">
              <w:rPr>
                <w:kern w:val="0"/>
              </w:rPr>
              <w:t xml:space="preserve"> </w:t>
            </w:r>
            <w:r w:rsidR="00611593">
              <w:rPr>
                <w:kern w:val="0"/>
              </w:rPr>
              <w:t>Е</w:t>
            </w:r>
            <w:r w:rsidR="00FE3F82">
              <w:rPr>
                <w:kern w:val="0"/>
              </w:rPr>
              <w:t>.</w:t>
            </w:r>
            <w:r w:rsidR="00611593">
              <w:rPr>
                <w:kern w:val="0"/>
              </w:rPr>
              <w:t>А</w:t>
            </w:r>
            <w:r w:rsidR="00FE3F82">
              <w:rPr>
                <w:kern w:val="0"/>
              </w:rPr>
              <w:t>.</w:t>
            </w:r>
            <w:r w:rsidR="00FE3F82" w:rsidRPr="00FE3F82">
              <w:rPr>
                <w:kern w:val="0"/>
              </w:rPr>
              <w:t>,</w:t>
            </w:r>
            <w:r w:rsidR="00FE3F82">
              <w:rPr>
                <w:kern w:val="0"/>
              </w:rPr>
              <w:t xml:space="preserve"> </w:t>
            </w:r>
            <w:r w:rsidR="00611593">
              <w:rPr>
                <w:kern w:val="0"/>
              </w:rPr>
              <w:t>Ильясов</w:t>
            </w:r>
            <w:r w:rsidR="00FE3F82">
              <w:rPr>
                <w:kern w:val="0"/>
              </w:rPr>
              <w:t xml:space="preserve"> </w:t>
            </w:r>
            <w:r w:rsidR="00611593">
              <w:rPr>
                <w:kern w:val="0"/>
              </w:rPr>
              <w:t>М</w:t>
            </w:r>
            <w:r w:rsidR="00FE3F82">
              <w:rPr>
                <w:kern w:val="0"/>
              </w:rPr>
              <w:t>.</w:t>
            </w:r>
            <w:r w:rsidR="00611593">
              <w:rPr>
                <w:kern w:val="0"/>
              </w:rPr>
              <w:t>Р</w:t>
            </w:r>
            <w:r w:rsidR="00FE3F82">
              <w:rPr>
                <w:kern w:val="0"/>
              </w:rPr>
              <w:t>.</w:t>
            </w:r>
          </w:p>
        </w:tc>
      </w:tr>
      <w:tr w:rsidR="00DD11E4">
        <w:trPr>
          <w:trHeight w:val="614"/>
        </w:trPr>
        <w:tc>
          <w:tcPr>
            <w:tcW w:w="4345" w:type="dxa"/>
            <w:vAlign w:val="bottom"/>
          </w:tcPr>
          <w:p w:rsidR="00DD11E4" w:rsidRDefault="00AE648B">
            <w:pPr>
              <w:pStyle w:val="TableParagraph"/>
              <w:widowControl w:val="0"/>
              <w:spacing w:before="124"/>
              <w:ind w:left="200"/>
            </w:pPr>
            <w:r>
              <w:rPr>
                <w:kern w:val="0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DD11E4" w:rsidRDefault="00DD11E4">
            <w:pPr>
              <w:pStyle w:val="TableParagraph"/>
              <w:widowControl w:val="0"/>
              <w:spacing w:before="0"/>
              <w:ind w:left="0"/>
            </w:pPr>
          </w:p>
        </w:tc>
        <w:tc>
          <w:tcPr>
            <w:tcW w:w="2900" w:type="dxa"/>
            <w:vAlign w:val="bottom"/>
          </w:tcPr>
          <w:p w:rsidR="00DD11E4" w:rsidRPr="002B0D05" w:rsidRDefault="002B0D05">
            <w:pPr>
              <w:pStyle w:val="TableParagraph"/>
              <w:widowControl w:val="0"/>
              <w:spacing w:before="124"/>
              <w:ind w:right="182"/>
              <w:jc w:val="center"/>
            </w:pPr>
            <w:r>
              <w:rPr>
                <w:kern w:val="0"/>
              </w:rPr>
              <w:t>Беляев С. А.</w:t>
            </w:r>
          </w:p>
        </w:tc>
      </w:tr>
    </w:tbl>
    <w:p w:rsidR="00DD11E4" w:rsidRDefault="00DD11E4">
      <w:pPr>
        <w:jc w:val="center"/>
        <w:rPr>
          <w:rFonts w:cs="Times New Roman"/>
          <w:bCs/>
          <w:szCs w:val="28"/>
          <w:lang w:eastAsia="ru-RU" w:bidi="ar-SA"/>
        </w:rPr>
      </w:pPr>
    </w:p>
    <w:p w:rsidR="00DD11E4" w:rsidRDefault="00DD11E4">
      <w:pPr>
        <w:jc w:val="center"/>
        <w:rPr>
          <w:rFonts w:cs="Times New Roman"/>
          <w:bCs/>
          <w:szCs w:val="28"/>
          <w:lang w:eastAsia="ru-RU" w:bidi="ar-SA"/>
        </w:rPr>
      </w:pPr>
    </w:p>
    <w:p w:rsidR="00DD11E4" w:rsidRDefault="00AE648B">
      <w:pPr>
        <w:jc w:val="center"/>
        <w:rPr>
          <w:rFonts w:cs="Times New Roman"/>
          <w:bCs/>
          <w:szCs w:val="28"/>
          <w:lang w:eastAsia="ru-RU" w:bidi="ar-SA"/>
        </w:rPr>
      </w:pPr>
      <w:r>
        <w:rPr>
          <w:rFonts w:cs="Times New Roman"/>
          <w:bCs/>
          <w:szCs w:val="28"/>
          <w:lang w:eastAsia="ru-RU" w:bidi="ar-SA"/>
        </w:rPr>
        <w:t>Санкт-Петербург</w:t>
      </w:r>
    </w:p>
    <w:p w:rsidR="00DD11E4" w:rsidRDefault="00BF6F49">
      <w:pPr>
        <w:jc w:val="center"/>
        <w:rPr>
          <w:rFonts w:cs="Times New Roman"/>
          <w:bCs/>
          <w:szCs w:val="28"/>
          <w:lang w:eastAsia="ru-RU" w:bidi="ar-SA"/>
        </w:rPr>
        <w:sectPr w:rsidR="00DD11E4" w:rsidSect="00132858">
          <w:pgSz w:w="11906" w:h="16838"/>
          <w:pgMar w:top="1134" w:right="851" w:bottom="1134" w:left="1701" w:header="0" w:footer="0" w:gutter="0"/>
          <w:cols w:space="720"/>
          <w:formProt w:val="0"/>
          <w:docGrid w:linePitch="600" w:charSpace="24576"/>
        </w:sectPr>
      </w:pPr>
      <w:r>
        <w:rPr>
          <w:rFonts w:cs="Times New Roman"/>
          <w:bCs/>
          <w:szCs w:val="28"/>
          <w:lang w:eastAsia="ru-RU" w:bidi="ar-SA"/>
        </w:rPr>
        <w:t>202</w:t>
      </w:r>
      <w:r w:rsidR="00B23B40">
        <w:rPr>
          <w:rFonts w:cs="Times New Roman"/>
          <w:bCs/>
          <w:szCs w:val="28"/>
          <w:lang w:eastAsia="ru-RU" w:bidi="ar-SA"/>
        </w:rPr>
        <w:t>6</w:t>
      </w:r>
    </w:p>
    <w:p w:rsidR="00DD11E4" w:rsidRDefault="00AE648B" w:rsidP="002B0D05">
      <w:pPr>
        <w:pStyle w:val="2"/>
        <w:ind w:firstLine="708"/>
      </w:pPr>
      <w:r>
        <w:lastRenderedPageBreak/>
        <w:t>Цель работы</w:t>
      </w:r>
    </w:p>
    <w:p w:rsidR="00FE3F82" w:rsidRPr="00FE3F82" w:rsidRDefault="00FE3F82" w:rsidP="00FE3F82">
      <w:pPr>
        <w:pStyle w:val="a1"/>
        <w:rPr>
          <w:rFonts w:eastAsia="Microsoft YaHei"/>
          <w:bCs/>
          <w:szCs w:val="32"/>
        </w:rPr>
      </w:pPr>
      <w:r w:rsidRPr="00FE3F82">
        <w:rPr>
          <w:rFonts w:eastAsia="Microsoft YaHei"/>
          <w:bCs/>
          <w:szCs w:val="32"/>
        </w:rPr>
        <w:t>Целью работы является решение задачи позиционирования агента в пространстве с учетом погрешности получения информации из окружающей</w:t>
      </w:r>
    </w:p>
    <w:p w:rsidR="00FE3F82" w:rsidRPr="00FE3F82" w:rsidRDefault="00FE3F82" w:rsidP="00FE3F82">
      <w:pPr>
        <w:pStyle w:val="a1"/>
        <w:rPr>
          <w:rFonts w:eastAsia="Microsoft YaHei"/>
          <w:bCs/>
          <w:szCs w:val="32"/>
        </w:rPr>
      </w:pPr>
      <w:r w:rsidRPr="00FE3F82">
        <w:rPr>
          <w:rFonts w:eastAsia="Microsoft YaHei"/>
          <w:bCs/>
          <w:szCs w:val="32"/>
        </w:rPr>
        <w:t>среды.</w:t>
      </w:r>
    </w:p>
    <w:p w:rsidR="00FE3F82" w:rsidRPr="00FE3F82" w:rsidRDefault="00FE3F82" w:rsidP="00FE3F82">
      <w:pPr>
        <w:pStyle w:val="a1"/>
        <w:rPr>
          <w:rFonts w:eastAsia="Microsoft YaHei"/>
          <w:bCs/>
          <w:szCs w:val="32"/>
        </w:rPr>
      </w:pPr>
      <w:r w:rsidRPr="00FE3F82">
        <w:rPr>
          <w:rFonts w:eastAsia="Microsoft YaHei"/>
          <w:bCs/>
          <w:szCs w:val="32"/>
        </w:rPr>
        <w:t>Для достижения поставленной цели необходимо решить следующие задачи:</w:t>
      </w:r>
    </w:p>
    <w:p w:rsidR="00FE3F82" w:rsidRPr="00FE3F82" w:rsidRDefault="00FE3F82" w:rsidP="00FE3F82">
      <w:pPr>
        <w:pStyle w:val="a1"/>
        <w:rPr>
          <w:rFonts w:eastAsia="Microsoft YaHei"/>
          <w:bCs/>
          <w:szCs w:val="32"/>
        </w:rPr>
      </w:pPr>
      <w:r w:rsidRPr="00FE3F82">
        <w:rPr>
          <w:rFonts w:eastAsia="Microsoft YaHei"/>
          <w:bCs/>
          <w:szCs w:val="32"/>
        </w:rPr>
        <w:t>— подключиться к серверу игры и передать начальные координаты игрока;</w:t>
      </w:r>
    </w:p>
    <w:p w:rsidR="00FE3F82" w:rsidRPr="00FE3F82" w:rsidRDefault="00FE3F82" w:rsidP="00FE3F82">
      <w:pPr>
        <w:pStyle w:val="a1"/>
        <w:rPr>
          <w:rFonts w:eastAsia="Microsoft YaHei"/>
          <w:bCs/>
          <w:szCs w:val="32"/>
        </w:rPr>
      </w:pPr>
      <w:r w:rsidRPr="00FE3F82">
        <w:rPr>
          <w:rFonts w:eastAsia="Microsoft YaHei"/>
          <w:bCs/>
          <w:szCs w:val="32"/>
        </w:rPr>
        <w:t>— проанализировать ответы сервера;</w:t>
      </w:r>
    </w:p>
    <w:p w:rsidR="00132858" w:rsidRPr="00132858" w:rsidRDefault="00FE3F82" w:rsidP="00FE3F82">
      <w:pPr>
        <w:pStyle w:val="a1"/>
      </w:pPr>
      <w:r w:rsidRPr="00FE3F82">
        <w:rPr>
          <w:rFonts w:eastAsia="Microsoft YaHei"/>
          <w:bCs/>
          <w:szCs w:val="32"/>
        </w:rPr>
        <w:t>— вывести в консоль вычисленные координаты игрока</w:t>
      </w:r>
    </w:p>
    <w:p w:rsidR="00DD11E4" w:rsidRPr="00812DE4" w:rsidRDefault="00AE648B" w:rsidP="00812DE4">
      <w:pPr>
        <w:pStyle w:val="2"/>
        <w:numPr>
          <w:ilvl w:val="0"/>
          <w:numId w:val="22"/>
        </w:numPr>
        <w:rPr>
          <w:b w:val="0"/>
        </w:rPr>
      </w:pPr>
      <w:r w:rsidRPr="00812DE4">
        <w:rPr>
          <w:b w:val="0"/>
        </w:rPr>
        <w:br w:type="page"/>
      </w:r>
    </w:p>
    <w:p w:rsidR="00812DE4" w:rsidRDefault="00AE648B" w:rsidP="00812DE4">
      <w:pPr>
        <w:pStyle w:val="2"/>
        <w:ind w:firstLine="708"/>
      </w:pPr>
      <w:r>
        <w:lastRenderedPageBreak/>
        <w:t>Задание</w:t>
      </w:r>
    </w:p>
    <w:p w:rsidR="00132858" w:rsidRPr="00132858" w:rsidRDefault="008F7072" w:rsidP="00132858">
      <w:pPr>
        <w:rPr>
          <w:sz w:val="24"/>
        </w:rPr>
      </w:pPr>
      <w:r w:rsidRPr="008F7072">
        <w:t>Необходимо разработать программу, имитирующую игрока виртуального футбола. Программа должна решать следующие задачи:</w:t>
      </w:r>
    </w:p>
    <w:p w:rsidR="008F7072" w:rsidRDefault="008F7072" w:rsidP="00B27771">
      <w:pPr>
        <w:pStyle w:val="a1"/>
      </w:pPr>
      <w:r>
        <w:t>1. Получить из командной строки начальные координаты игрока и число</w:t>
      </w:r>
      <w:r w:rsidR="00B27771">
        <w:t xml:space="preserve"> </w:t>
      </w:r>
      <w:r>
        <w:t xml:space="preserve">(скорость вращения) и командой </w:t>
      </w:r>
      <w:proofErr w:type="spellStart"/>
      <w:r>
        <w:t>move</w:t>
      </w:r>
      <w:proofErr w:type="spellEnd"/>
      <w:r>
        <w:t xml:space="preserve"> переместить игрока в заданные координаты.</w:t>
      </w:r>
    </w:p>
    <w:p w:rsidR="008F7072" w:rsidRDefault="008F7072" w:rsidP="00B453E3">
      <w:pPr>
        <w:pStyle w:val="a1"/>
      </w:pPr>
      <w:r>
        <w:t>2. После получения сообщения о начале игры начать вращать игрока с</w:t>
      </w:r>
      <w:r w:rsidR="00B453E3">
        <w:t xml:space="preserve"> </w:t>
      </w:r>
      <w:r>
        <w:t xml:space="preserve">заданной скоростью (поворот на каждом такте). Следует отметить, что движение игрока начнется только после команды рефери </w:t>
      </w:r>
      <w:proofErr w:type="spellStart"/>
      <w:r>
        <w:t>play_on</w:t>
      </w:r>
      <w:proofErr w:type="spellEnd"/>
      <w:r>
        <w:t>.</w:t>
      </w:r>
    </w:p>
    <w:p w:rsidR="008F7072" w:rsidRDefault="008F7072" w:rsidP="00EF1096">
      <w:pPr>
        <w:pStyle w:val="a1"/>
      </w:pPr>
      <w:r>
        <w:t xml:space="preserve">3. По информации, полученной от сервера (сообщение </w:t>
      </w:r>
      <w:r w:rsidR="006826C5">
        <w:rPr>
          <w:lang w:val="en-US"/>
        </w:rPr>
        <w:t>s</w:t>
      </w:r>
      <w:r>
        <w:t>ее) на каждом</w:t>
      </w:r>
      <w:r w:rsidR="00EF1096" w:rsidRPr="00EF1096">
        <w:t xml:space="preserve"> </w:t>
      </w:r>
      <w:r>
        <w:t>такте, вычислить координаты игрока и вывести их в консоль (игрок не должен заранее знать свои координаты, они должны быть вычислены по ориентирам).</w:t>
      </w:r>
    </w:p>
    <w:p w:rsidR="008F7072" w:rsidRDefault="008F7072" w:rsidP="008F7072">
      <w:pPr>
        <w:pStyle w:val="a1"/>
      </w:pPr>
      <w:r>
        <w:t>4. Разместить на поле дополнительного игрока из команды противника.</w:t>
      </w:r>
    </w:p>
    <w:p w:rsidR="00812DE4" w:rsidRPr="00812DE4" w:rsidRDefault="008F7072" w:rsidP="00D1102A">
      <w:pPr>
        <w:pStyle w:val="a1"/>
      </w:pPr>
      <w:r>
        <w:t>5.</w:t>
      </w:r>
      <w:r w:rsidR="00897CC2" w:rsidRPr="00897CC2">
        <w:t xml:space="preserve"> </w:t>
      </w:r>
      <w:r>
        <w:t>В процессе вычисления координат игрока (п. 3) одновременно</w:t>
      </w:r>
      <w:r w:rsidR="00D1102A" w:rsidRPr="00D1102A">
        <w:t xml:space="preserve"> </w:t>
      </w:r>
      <w:r>
        <w:t>вычислять координаты игрока противника (если он находится в поле зрения)</w:t>
      </w:r>
    </w:p>
    <w:p w:rsidR="00812DE4" w:rsidRPr="008F7072" w:rsidRDefault="00812DE4" w:rsidP="008F7072">
      <w:pPr>
        <w:pStyle w:val="2"/>
      </w:pPr>
      <w:r w:rsidRPr="00812DE4">
        <w:br w:type="page"/>
      </w:r>
    </w:p>
    <w:p w:rsidR="0081544C" w:rsidRPr="0081544C" w:rsidRDefault="00AE648B" w:rsidP="0081544C">
      <w:pPr>
        <w:pStyle w:val="2"/>
        <w:ind w:firstLine="708"/>
        <w:rPr>
          <w:rFonts w:cs="Times New Roman"/>
          <w:szCs w:val="28"/>
        </w:rPr>
      </w:pPr>
      <w:r>
        <w:lastRenderedPageBreak/>
        <w:t>Выполнение работы</w:t>
      </w:r>
    </w:p>
    <w:p w:rsidR="0081544C" w:rsidRPr="0081544C" w:rsidRDefault="0081544C" w:rsidP="0081544C">
      <w:pPr>
        <w:ind w:firstLine="708"/>
        <w:rPr>
          <w:rFonts w:cs="Times New Roman"/>
          <w:szCs w:val="28"/>
        </w:rPr>
      </w:pPr>
      <w:r w:rsidRPr="0081544C">
        <w:rPr>
          <w:rFonts w:cs="Times New Roman"/>
          <w:szCs w:val="28"/>
        </w:rPr>
        <w:t xml:space="preserve">Для начала работы с </w:t>
      </w:r>
      <w:proofErr w:type="spellStart"/>
      <w:r w:rsidRPr="0081544C">
        <w:rPr>
          <w:rFonts w:cs="Times New Roman"/>
          <w:szCs w:val="28"/>
        </w:rPr>
        <w:t>RoboCup</w:t>
      </w:r>
      <w:proofErr w:type="spellEnd"/>
      <w:r w:rsidRPr="0081544C">
        <w:rPr>
          <w:rFonts w:cs="Times New Roman"/>
          <w:szCs w:val="28"/>
        </w:rPr>
        <w:t xml:space="preserve"> необходимо установить </w:t>
      </w:r>
      <w:proofErr w:type="spellStart"/>
      <w:r w:rsidRPr="0081544C">
        <w:rPr>
          <w:rFonts w:cs="Times New Roman"/>
          <w:szCs w:val="28"/>
        </w:rPr>
        <w:t>rcssserver</w:t>
      </w:r>
      <w:proofErr w:type="spellEnd"/>
      <w:r w:rsidRPr="0081544C">
        <w:rPr>
          <w:rFonts w:cs="Times New Roman"/>
          <w:szCs w:val="28"/>
        </w:rPr>
        <w:t xml:space="preserve"> и </w:t>
      </w:r>
      <w:proofErr w:type="spellStart"/>
      <w:r w:rsidRPr="0081544C">
        <w:rPr>
          <w:rFonts w:cs="Times New Roman"/>
          <w:szCs w:val="28"/>
        </w:rPr>
        <w:t>rcssmonitor</w:t>
      </w:r>
      <w:proofErr w:type="spellEnd"/>
      <w:r w:rsidRPr="0081544C">
        <w:rPr>
          <w:rFonts w:cs="Times New Roman"/>
          <w:szCs w:val="28"/>
        </w:rPr>
        <w:t>. В нашем случае используются 19-е версии программ на Ubuntu 24.04.</w:t>
      </w:r>
    </w:p>
    <w:p w:rsidR="0081544C" w:rsidRPr="0081544C" w:rsidRDefault="0081544C" w:rsidP="0081544C">
      <w:pPr>
        <w:ind w:firstLine="708"/>
        <w:rPr>
          <w:rFonts w:cs="Times New Roman"/>
          <w:szCs w:val="28"/>
        </w:rPr>
      </w:pPr>
      <w:r w:rsidRPr="0081544C">
        <w:rPr>
          <w:rFonts w:cs="Times New Roman"/>
          <w:szCs w:val="28"/>
        </w:rPr>
        <w:t xml:space="preserve">Для взаимодействия с запущенным сервером реализован класс </w:t>
      </w:r>
      <w:proofErr w:type="spellStart"/>
      <w:r w:rsidRPr="0081544C">
        <w:rPr>
          <w:rFonts w:cs="Times New Roman"/>
          <w:szCs w:val="28"/>
        </w:rPr>
        <w:t>SocketClient</w:t>
      </w:r>
      <w:proofErr w:type="spellEnd"/>
      <w:r w:rsidRPr="0081544C">
        <w:rPr>
          <w:rFonts w:cs="Times New Roman"/>
          <w:szCs w:val="28"/>
        </w:rPr>
        <w:t>(socket_client.py), который создаёт UDP-сокет для обмена данными с сервером и предоставляет интерфейс для работы с ним (получение данных, отправка данных и закрытие соединения).</w:t>
      </w:r>
    </w:p>
    <w:p w:rsidR="0081544C" w:rsidRPr="0081544C" w:rsidRDefault="0081544C" w:rsidP="0081544C">
      <w:pPr>
        <w:ind w:firstLine="708"/>
        <w:rPr>
          <w:rFonts w:cs="Times New Roman"/>
          <w:szCs w:val="28"/>
        </w:rPr>
      </w:pPr>
      <w:r w:rsidRPr="0081544C">
        <w:rPr>
          <w:rFonts w:cs="Times New Roman"/>
          <w:szCs w:val="28"/>
        </w:rPr>
        <w:t xml:space="preserve">Для первичной обработки сообщений от сервера реализован модуль </w:t>
      </w:r>
      <w:proofErr w:type="spellStart"/>
      <w:r w:rsidRPr="0081544C">
        <w:rPr>
          <w:rFonts w:cs="Times New Roman"/>
          <w:szCs w:val="28"/>
        </w:rPr>
        <w:t>msg</w:t>
      </w:r>
      <w:proofErr w:type="spellEnd"/>
      <w:r w:rsidRPr="0081544C">
        <w:rPr>
          <w:rFonts w:cs="Times New Roman"/>
          <w:szCs w:val="28"/>
        </w:rPr>
        <w:t xml:space="preserve"> с функциями </w:t>
      </w:r>
      <w:proofErr w:type="spellStart"/>
      <w:r w:rsidRPr="0081544C">
        <w:rPr>
          <w:rFonts w:cs="Times New Roman"/>
          <w:szCs w:val="28"/>
        </w:rPr>
        <w:t>parse_msg</w:t>
      </w:r>
      <w:proofErr w:type="spellEnd"/>
      <w:r w:rsidRPr="0081544C">
        <w:rPr>
          <w:rFonts w:cs="Times New Roman"/>
          <w:szCs w:val="28"/>
        </w:rPr>
        <w:t xml:space="preserve"> и </w:t>
      </w:r>
      <w:proofErr w:type="spellStart"/>
      <w:r w:rsidRPr="0081544C">
        <w:rPr>
          <w:rFonts w:cs="Times New Roman"/>
          <w:szCs w:val="28"/>
        </w:rPr>
        <w:t>parse_all_msgs</w:t>
      </w:r>
      <w:proofErr w:type="spellEnd"/>
      <w:r w:rsidRPr="0081544C">
        <w:rPr>
          <w:rFonts w:cs="Times New Roman"/>
          <w:szCs w:val="28"/>
        </w:rPr>
        <w:t>, которые преобразуют текстовый формат входящих сообщений (s-выражения) в структуру данных для разбора.</w:t>
      </w:r>
    </w:p>
    <w:p w:rsidR="0081544C" w:rsidRPr="0081544C" w:rsidRDefault="0081544C" w:rsidP="0081544C">
      <w:pPr>
        <w:ind w:firstLine="708"/>
        <w:rPr>
          <w:rFonts w:cs="Times New Roman"/>
          <w:szCs w:val="28"/>
        </w:rPr>
      </w:pPr>
      <w:r w:rsidRPr="0081544C">
        <w:rPr>
          <w:rFonts w:cs="Times New Roman"/>
          <w:szCs w:val="28"/>
        </w:rPr>
        <w:t xml:space="preserve">Ключевой класс агента — Agent(agent.py). Он отвечает за управление игроком, инициализацию и все вычисления. Подключение к серверу осуществляется в методе </w:t>
      </w:r>
      <w:proofErr w:type="spellStart"/>
      <w:r w:rsidRPr="0081544C">
        <w:rPr>
          <w:rFonts w:cs="Times New Roman"/>
          <w:szCs w:val="28"/>
        </w:rPr>
        <w:t>connect</w:t>
      </w:r>
      <w:proofErr w:type="spellEnd"/>
      <w:r w:rsidRPr="0081544C">
        <w:rPr>
          <w:rFonts w:cs="Times New Roman"/>
          <w:szCs w:val="28"/>
        </w:rPr>
        <w:t xml:space="preserve"> путём отправки сообщения </w:t>
      </w:r>
      <w:proofErr w:type="spellStart"/>
      <w:r w:rsidRPr="0081544C">
        <w:rPr>
          <w:rFonts w:cs="Times New Roman"/>
          <w:szCs w:val="28"/>
        </w:rPr>
        <w:t>init</w:t>
      </w:r>
      <w:proofErr w:type="spellEnd"/>
      <w:r w:rsidRPr="0081544C">
        <w:rPr>
          <w:rFonts w:cs="Times New Roman"/>
          <w:szCs w:val="28"/>
        </w:rPr>
        <w:t xml:space="preserve"> с указанием команды и версии игры, после чего выполняется 15-секундное ожидание ответа от сервера. Затем происходит установка игрока на заданные координаты с помощью команды </w:t>
      </w:r>
      <w:proofErr w:type="spellStart"/>
      <w:r w:rsidRPr="0081544C">
        <w:rPr>
          <w:rFonts w:cs="Times New Roman"/>
          <w:szCs w:val="28"/>
        </w:rPr>
        <w:t>move</w:t>
      </w:r>
      <w:proofErr w:type="spellEnd"/>
      <w:r w:rsidRPr="0081544C">
        <w:rPr>
          <w:rFonts w:cs="Times New Roman"/>
          <w:szCs w:val="28"/>
        </w:rPr>
        <w:t xml:space="preserve"> и запускается основной цикл работы программы. В цикле программа принимает сообщение от сервера через сокет и передаёт его на обработку в метод </w:t>
      </w:r>
      <w:proofErr w:type="spellStart"/>
      <w:r w:rsidRPr="0081544C">
        <w:rPr>
          <w:rFonts w:cs="Times New Roman"/>
          <w:szCs w:val="28"/>
        </w:rPr>
        <w:t>on_message</w:t>
      </w:r>
      <w:proofErr w:type="spellEnd"/>
      <w:r w:rsidRPr="0081544C">
        <w:rPr>
          <w:rFonts w:cs="Times New Roman"/>
          <w:szCs w:val="28"/>
        </w:rPr>
        <w:t xml:space="preserve">. Этот метод выполняет разбор сообщения и направляет его в соответствующие обработчики. Сообщения типа </w:t>
      </w:r>
      <w:proofErr w:type="spellStart"/>
      <w:r w:rsidRPr="0081544C">
        <w:rPr>
          <w:rFonts w:cs="Times New Roman"/>
          <w:szCs w:val="28"/>
        </w:rPr>
        <w:t>hear</w:t>
      </w:r>
      <w:proofErr w:type="spellEnd"/>
      <w:r w:rsidRPr="0081544C">
        <w:rPr>
          <w:rFonts w:cs="Times New Roman"/>
          <w:szCs w:val="28"/>
        </w:rPr>
        <w:t xml:space="preserve"> обрабатывают команды судьи (в том числе </w:t>
      </w:r>
      <w:proofErr w:type="spellStart"/>
      <w:r w:rsidRPr="0081544C">
        <w:rPr>
          <w:rFonts w:cs="Times New Roman"/>
          <w:szCs w:val="28"/>
        </w:rPr>
        <w:t>play_on</w:t>
      </w:r>
      <w:proofErr w:type="spellEnd"/>
      <w:r w:rsidRPr="0081544C">
        <w:rPr>
          <w:rFonts w:cs="Times New Roman"/>
          <w:szCs w:val="28"/>
        </w:rPr>
        <w:t xml:space="preserve">) и обновляют состояние игры. Сообщения типа </w:t>
      </w:r>
      <w:proofErr w:type="spellStart"/>
      <w:r w:rsidRPr="0081544C">
        <w:rPr>
          <w:rFonts w:cs="Times New Roman"/>
          <w:szCs w:val="28"/>
        </w:rPr>
        <w:t>see</w:t>
      </w:r>
      <w:proofErr w:type="spellEnd"/>
      <w:r w:rsidRPr="0081544C">
        <w:rPr>
          <w:rFonts w:cs="Times New Roman"/>
          <w:szCs w:val="28"/>
        </w:rPr>
        <w:t xml:space="preserve"> обрабатываются методом </w:t>
      </w:r>
      <w:proofErr w:type="spellStart"/>
      <w:r w:rsidRPr="0081544C">
        <w:rPr>
          <w:rFonts w:cs="Times New Roman"/>
          <w:szCs w:val="28"/>
        </w:rPr>
        <w:t>process_see</w:t>
      </w:r>
      <w:proofErr w:type="spellEnd"/>
      <w:r w:rsidRPr="0081544C">
        <w:rPr>
          <w:rFonts w:cs="Times New Roman"/>
          <w:szCs w:val="28"/>
        </w:rPr>
        <w:t>: из сообщения извлекаются видимые флаги (flags.py), по ним вычисляется текущая позиция игрока и угол тела, а также при наличии — глобальные координаты мяча и противников (position.py).</w:t>
      </w:r>
    </w:p>
    <w:p w:rsidR="0081544C" w:rsidRPr="0081544C" w:rsidRDefault="0081544C" w:rsidP="0081544C">
      <w:pPr>
        <w:ind w:firstLine="708"/>
        <w:rPr>
          <w:rFonts w:cs="Times New Roman"/>
          <w:szCs w:val="28"/>
        </w:rPr>
      </w:pPr>
      <w:r w:rsidRPr="0081544C">
        <w:rPr>
          <w:rFonts w:cs="Times New Roman"/>
          <w:szCs w:val="28"/>
        </w:rPr>
        <w:t>Вычисление позиции игрока осуществляется путём решения системы уравнений окружностей по двум или трём флагам (</w:t>
      </w:r>
      <w:proofErr w:type="spellStart"/>
      <w:r w:rsidRPr="0081544C">
        <w:rPr>
          <w:rFonts w:cs="Times New Roman"/>
          <w:szCs w:val="28"/>
        </w:rPr>
        <w:t>position_from_two_flags</w:t>
      </w:r>
      <w:proofErr w:type="spellEnd"/>
      <w:r w:rsidRPr="0081544C">
        <w:rPr>
          <w:rFonts w:cs="Times New Roman"/>
          <w:szCs w:val="28"/>
        </w:rPr>
        <w:t xml:space="preserve">, </w:t>
      </w:r>
      <w:proofErr w:type="spellStart"/>
      <w:r w:rsidRPr="0081544C">
        <w:rPr>
          <w:rFonts w:cs="Times New Roman"/>
          <w:szCs w:val="28"/>
        </w:rPr>
        <w:t>position_from_three_flags</w:t>
      </w:r>
      <w:proofErr w:type="spellEnd"/>
      <w:r w:rsidRPr="0081544C">
        <w:rPr>
          <w:rFonts w:cs="Times New Roman"/>
          <w:szCs w:val="28"/>
        </w:rPr>
        <w:t xml:space="preserve">). При двух флагах система может иметь два </w:t>
      </w:r>
      <w:r w:rsidRPr="0081544C">
        <w:rPr>
          <w:rFonts w:cs="Times New Roman"/>
          <w:szCs w:val="28"/>
        </w:rPr>
        <w:lastRenderedPageBreak/>
        <w:t>решения; в таком случае выбирается точка, лежащая в границах поля, иначе такт пропускается и выполняется поворот игрока на заданный угол в надежде получить больше информации в следующем цикле.</w:t>
      </w:r>
    </w:p>
    <w:p w:rsidR="0081544C" w:rsidRDefault="0081544C" w:rsidP="0081544C">
      <w:pPr>
        <w:ind w:firstLine="708"/>
        <w:rPr>
          <w:rFonts w:cs="Times New Roman"/>
          <w:szCs w:val="28"/>
        </w:rPr>
      </w:pPr>
      <w:r w:rsidRPr="0081544C">
        <w:rPr>
          <w:rFonts w:cs="Times New Roman"/>
          <w:szCs w:val="28"/>
        </w:rPr>
        <w:t xml:space="preserve">Координаты мяча и противников вычисляются по известной позиции и углу тела игрока и относительным данным (расстояние, угол) из сообщения </w:t>
      </w:r>
      <w:proofErr w:type="spellStart"/>
      <w:r w:rsidRPr="0081544C">
        <w:rPr>
          <w:rFonts w:cs="Times New Roman"/>
          <w:szCs w:val="28"/>
        </w:rPr>
        <w:t>see</w:t>
      </w:r>
      <w:proofErr w:type="spellEnd"/>
      <w:r w:rsidRPr="0081544C">
        <w:rPr>
          <w:rFonts w:cs="Times New Roman"/>
          <w:szCs w:val="28"/>
        </w:rPr>
        <w:t xml:space="preserve"> с помощью функции </w:t>
      </w:r>
      <w:proofErr w:type="spellStart"/>
      <w:r w:rsidRPr="0081544C">
        <w:rPr>
          <w:rFonts w:cs="Times New Roman"/>
          <w:szCs w:val="28"/>
        </w:rPr>
        <w:t>object_position_global</w:t>
      </w:r>
      <w:proofErr w:type="spellEnd"/>
      <w:r w:rsidRPr="0081544C">
        <w:rPr>
          <w:rFonts w:cs="Times New Roman"/>
          <w:szCs w:val="28"/>
        </w:rPr>
        <w:t xml:space="preserve">. Угол тела определяется по одному флагу (расстояние и угол до флага) в </w:t>
      </w:r>
      <w:proofErr w:type="spellStart"/>
      <w:r w:rsidRPr="0081544C">
        <w:rPr>
          <w:rFonts w:cs="Times New Roman"/>
          <w:szCs w:val="28"/>
        </w:rPr>
        <w:t>body_angle_from_flag</w:t>
      </w:r>
      <w:proofErr w:type="spellEnd"/>
      <w:r w:rsidRPr="0081544C">
        <w:rPr>
          <w:rFonts w:cs="Times New Roman"/>
          <w:szCs w:val="28"/>
        </w:rPr>
        <w:t>.</w:t>
      </w:r>
    </w:p>
    <w:p w:rsidR="00376C45" w:rsidRPr="00400D8F" w:rsidRDefault="0081544C" w:rsidP="00400D8F">
      <w:pPr>
        <w:ind w:firstLine="708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>
            <wp:extent cx="4861170" cy="5871445"/>
            <wp:effectExtent l="0" t="0" r="0" b="0"/>
            <wp:docPr id="13743966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6635" name="Рисунок 1374396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93" cy="589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C45" w:rsidRPr="00256B46" w:rsidRDefault="00376C45" w:rsidP="00376C45">
      <w:pPr>
        <w:suppressAutoHyphens w:val="0"/>
        <w:ind w:firstLine="0"/>
        <w:jc w:val="center"/>
      </w:pPr>
      <w:r>
        <w:t xml:space="preserve">Рисунок 1 – </w:t>
      </w:r>
      <w:r w:rsidR="00256B46">
        <w:t>Игрок вычисляет свою позицию и позицию мяча</w:t>
      </w:r>
    </w:p>
    <w:p w:rsidR="00376C45" w:rsidRDefault="0017042E" w:rsidP="00376C45">
      <w:pPr>
        <w:suppressAutoHyphens w:val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638984" cy="5509847"/>
            <wp:effectExtent l="0" t="0" r="0" b="0"/>
            <wp:docPr id="8936489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8959" name="Рисунок 893648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197" cy="5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39" w:rsidRDefault="00376C45" w:rsidP="00A54839">
      <w:pPr>
        <w:spacing w:line="240" w:lineRule="auto"/>
        <w:ind w:firstLine="0"/>
        <w:jc w:val="center"/>
      </w:pPr>
      <w:r>
        <w:t xml:space="preserve">Рисунок 2 – </w:t>
      </w:r>
      <w:r w:rsidR="00400D8F">
        <w:t>Игрок видит другого игрока и мяч</w:t>
      </w:r>
    </w:p>
    <w:p w:rsidR="00A54839" w:rsidRPr="00A54839" w:rsidRDefault="00A54839" w:rsidP="00A54839">
      <w:pPr>
        <w:spacing w:line="240" w:lineRule="auto"/>
        <w:ind w:firstLine="0"/>
      </w:pPr>
    </w:p>
    <w:p w:rsidR="00D02491" w:rsidRDefault="00AE648B" w:rsidP="00256B46">
      <w:pPr>
        <w:ind w:firstLine="708"/>
        <w:jc w:val="left"/>
        <w:rPr>
          <w:b/>
        </w:rPr>
      </w:pPr>
      <w:r w:rsidRPr="00315E62">
        <w:rPr>
          <w:b/>
        </w:rPr>
        <w:t>Выводы</w:t>
      </w:r>
    </w:p>
    <w:p w:rsidR="00DD11E4" w:rsidRDefault="006D336B" w:rsidP="006D336B">
      <w:pPr>
        <w:ind w:firstLine="708"/>
        <w:rPr>
          <w:color w:val="000000"/>
        </w:rPr>
      </w:pPr>
      <w:r w:rsidRPr="006D336B">
        <w:t xml:space="preserve">В ходе лабораторной работы освоено подключение и обмен данными с симулятором </w:t>
      </w:r>
      <w:proofErr w:type="spellStart"/>
      <w:r w:rsidRPr="006D336B">
        <w:t>RoboCup</w:t>
      </w:r>
      <w:proofErr w:type="spellEnd"/>
      <w:r w:rsidRPr="006D336B">
        <w:t xml:space="preserve"> 2D. Реализовано соединение с </w:t>
      </w:r>
      <w:proofErr w:type="spellStart"/>
      <w:r w:rsidRPr="006D336B">
        <w:t>rcssserver</w:t>
      </w:r>
      <w:proofErr w:type="spellEnd"/>
      <w:r w:rsidRPr="006D336B">
        <w:t xml:space="preserve"> и обмен сообщениями по протоколу. Реализован расчёт собственной позиции игрока по видимым флагам поля, а также определение глобальных координат мяча и других игроков на основе систем уравнений окружностей и геометрических соотношений (в том числе с использованием теоремы косинусов).</w:t>
      </w:r>
    </w:p>
    <w:sectPr w:rsidR="00DD11E4" w:rsidSect="00132858">
      <w:footerReference w:type="default" r:id="rId10"/>
      <w:pgSz w:w="11906" w:h="16838"/>
      <w:pgMar w:top="1134" w:right="851" w:bottom="1134" w:left="1701" w:header="0" w:footer="1134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7FD4" w:rsidRDefault="00A47FD4">
      <w:pPr>
        <w:spacing w:line="240" w:lineRule="auto"/>
      </w:pPr>
      <w:r>
        <w:separator/>
      </w:r>
    </w:p>
  </w:endnote>
  <w:endnote w:type="continuationSeparator" w:id="0">
    <w:p w:rsidR="00A47FD4" w:rsidRDefault="00A47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216" w:rsidRDefault="00E63216">
    <w:pPr>
      <w:pStyle w:val="af2"/>
      <w:jc w:val="right"/>
    </w:pPr>
    <w:r>
      <w:fldChar w:fldCharType="begin"/>
    </w:r>
    <w:r>
      <w:instrText xml:space="preserve"> PAGE </w:instrText>
    </w:r>
    <w:r>
      <w:fldChar w:fldCharType="separate"/>
    </w:r>
    <w:r w:rsidR="00376C45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7FD4" w:rsidRDefault="00A47FD4">
      <w:pPr>
        <w:spacing w:line="240" w:lineRule="auto"/>
      </w:pPr>
      <w:r>
        <w:separator/>
      </w:r>
    </w:p>
  </w:footnote>
  <w:footnote w:type="continuationSeparator" w:id="0">
    <w:p w:rsidR="00A47FD4" w:rsidRDefault="00A47F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0E"/>
    <w:multiLevelType w:val="hybridMultilevel"/>
    <w:tmpl w:val="C7581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6644"/>
    <w:multiLevelType w:val="hybridMultilevel"/>
    <w:tmpl w:val="36A84B9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D3B39BB"/>
    <w:multiLevelType w:val="hybridMultilevel"/>
    <w:tmpl w:val="21541CF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57D46"/>
    <w:multiLevelType w:val="hybridMultilevel"/>
    <w:tmpl w:val="6874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61201"/>
    <w:multiLevelType w:val="hybridMultilevel"/>
    <w:tmpl w:val="EB5CD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1E1399"/>
    <w:multiLevelType w:val="hybridMultilevel"/>
    <w:tmpl w:val="66EE4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9201B"/>
    <w:multiLevelType w:val="hybridMultilevel"/>
    <w:tmpl w:val="A20894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F13168"/>
    <w:multiLevelType w:val="hybridMultilevel"/>
    <w:tmpl w:val="591E7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3307A"/>
    <w:multiLevelType w:val="multilevel"/>
    <w:tmpl w:val="C5748E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62C73B8"/>
    <w:multiLevelType w:val="hybridMultilevel"/>
    <w:tmpl w:val="62C82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675416"/>
    <w:multiLevelType w:val="hybridMultilevel"/>
    <w:tmpl w:val="1364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06A07"/>
    <w:multiLevelType w:val="hybridMultilevel"/>
    <w:tmpl w:val="9BE4E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344AC"/>
    <w:multiLevelType w:val="hybridMultilevel"/>
    <w:tmpl w:val="8FE49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856EB"/>
    <w:multiLevelType w:val="hybridMultilevel"/>
    <w:tmpl w:val="81F88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77607"/>
    <w:multiLevelType w:val="hybridMultilevel"/>
    <w:tmpl w:val="84648A5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6070C74"/>
    <w:multiLevelType w:val="hybridMultilevel"/>
    <w:tmpl w:val="DC207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C5D67"/>
    <w:multiLevelType w:val="hybridMultilevel"/>
    <w:tmpl w:val="F6E2F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22351"/>
    <w:multiLevelType w:val="hybridMultilevel"/>
    <w:tmpl w:val="372CE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27799"/>
    <w:multiLevelType w:val="hybridMultilevel"/>
    <w:tmpl w:val="E8102A4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5D07FC1"/>
    <w:multiLevelType w:val="hybridMultilevel"/>
    <w:tmpl w:val="C67AD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F41DA5"/>
    <w:multiLevelType w:val="multilevel"/>
    <w:tmpl w:val="4A0645A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7C9D585F"/>
    <w:multiLevelType w:val="hybridMultilevel"/>
    <w:tmpl w:val="50647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005748">
    <w:abstractNumId w:val="20"/>
  </w:num>
  <w:num w:numId="2" w16cid:durableId="95633804">
    <w:abstractNumId w:val="8"/>
  </w:num>
  <w:num w:numId="3" w16cid:durableId="565992481">
    <w:abstractNumId w:val="19"/>
  </w:num>
  <w:num w:numId="4" w16cid:durableId="1496147952">
    <w:abstractNumId w:val="0"/>
  </w:num>
  <w:num w:numId="5" w16cid:durableId="1072389913">
    <w:abstractNumId w:val="5"/>
  </w:num>
  <w:num w:numId="6" w16cid:durableId="489711673">
    <w:abstractNumId w:val="6"/>
  </w:num>
  <w:num w:numId="7" w16cid:durableId="1119371413">
    <w:abstractNumId w:val="18"/>
  </w:num>
  <w:num w:numId="8" w16cid:durableId="1721173291">
    <w:abstractNumId w:val="4"/>
  </w:num>
  <w:num w:numId="9" w16cid:durableId="77946798">
    <w:abstractNumId w:val="7"/>
  </w:num>
  <w:num w:numId="10" w16cid:durableId="1887403034">
    <w:abstractNumId w:val="10"/>
  </w:num>
  <w:num w:numId="11" w16cid:durableId="526912339">
    <w:abstractNumId w:val="9"/>
  </w:num>
  <w:num w:numId="12" w16cid:durableId="830292968">
    <w:abstractNumId w:val="3"/>
  </w:num>
  <w:num w:numId="13" w16cid:durableId="1427580397">
    <w:abstractNumId w:val="12"/>
  </w:num>
  <w:num w:numId="14" w16cid:durableId="918516814">
    <w:abstractNumId w:val="15"/>
  </w:num>
  <w:num w:numId="15" w16cid:durableId="1695810126">
    <w:abstractNumId w:val="17"/>
  </w:num>
  <w:num w:numId="16" w16cid:durableId="228659340">
    <w:abstractNumId w:val="21"/>
  </w:num>
  <w:num w:numId="17" w16cid:durableId="1235969271">
    <w:abstractNumId w:val="1"/>
  </w:num>
  <w:num w:numId="18" w16cid:durableId="1446076251">
    <w:abstractNumId w:val="14"/>
  </w:num>
  <w:num w:numId="19" w16cid:durableId="247886089">
    <w:abstractNumId w:val="16"/>
  </w:num>
  <w:num w:numId="20" w16cid:durableId="128285567">
    <w:abstractNumId w:val="11"/>
  </w:num>
  <w:num w:numId="21" w16cid:durableId="1325864992">
    <w:abstractNumId w:val="13"/>
  </w:num>
  <w:num w:numId="22" w16cid:durableId="120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1E4"/>
    <w:rsid w:val="00044421"/>
    <w:rsid w:val="000678CA"/>
    <w:rsid w:val="000B6543"/>
    <w:rsid w:val="000F6D10"/>
    <w:rsid w:val="000F7855"/>
    <w:rsid w:val="00127F6C"/>
    <w:rsid w:val="00132858"/>
    <w:rsid w:val="0017042E"/>
    <w:rsid w:val="0017185E"/>
    <w:rsid w:val="001A6994"/>
    <w:rsid w:val="001C7504"/>
    <w:rsid w:val="00205700"/>
    <w:rsid w:val="00207205"/>
    <w:rsid w:val="00236354"/>
    <w:rsid w:val="00244621"/>
    <w:rsid w:val="00256B46"/>
    <w:rsid w:val="00261D34"/>
    <w:rsid w:val="002B0D05"/>
    <w:rsid w:val="002D5BB6"/>
    <w:rsid w:val="002E6404"/>
    <w:rsid w:val="00315E62"/>
    <w:rsid w:val="00326450"/>
    <w:rsid w:val="003613B6"/>
    <w:rsid w:val="00367F05"/>
    <w:rsid w:val="00376C45"/>
    <w:rsid w:val="00400D8F"/>
    <w:rsid w:val="0042043C"/>
    <w:rsid w:val="00423419"/>
    <w:rsid w:val="004249D6"/>
    <w:rsid w:val="004A4357"/>
    <w:rsid w:val="004A55BB"/>
    <w:rsid w:val="004C02B8"/>
    <w:rsid w:val="005330D5"/>
    <w:rsid w:val="00537BB0"/>
    <w:rsid w:val="00550691"/>
    <w:rsid w:val="00551254"/>
    <w:rsid w:val="00552C78"/>
    <w:rsid w:val="00556509"/>
    <w:rsid w:val="00581221"/>
    <w:rsid w:val="005A752D"/>
    <w:rsid w:val="005E4D07"/>
    <w:rsid w:val="00611593"/>
    <w:rsid w:val="00625305"/>
    <w:rsid w:val="006649CA"/>
    <w:rsid w:val="0067282E"/>
    <w:rsid w:val="006826C5"/>
    <w:rsid w:val="0068327C"/>
    <w:rsid w:val="0068791E"/>
    <w:rsid w:val="006D336B"/>
    <w:rsid w:val="006D4AE9"/>
    <w:rsid w:val="00741259"/>
    <w:rsid w:val="0074762D"/>
    <w:rsid w:val="007C3B38"/>
    <w:rsid w:val="007D477B"/>
    <w:rsid w:val="00812DE4"/>
    <w:rsid w:val="0081544C"/>
    <w:rsid w:val="008670CB"/>
    <w:rsid w:val="00875541"/>
    <w:rsid w:val="00891AAA"/>
    <w:rsid w:val="00893CE7"/>
    <w:rsid w:val="00897CC2"/>
    <w:rsid w:val="008E030E"/>
    <w:rsid w:val="008F6A11"/>
    <w:rsid w:val="008F7072"/>
    <w:rsid w:val="00922207"/>
    <w:rsid w:val="009C5CB7"/>
    <w:rsid w:val="009D2D22"/>
    <w:rsid w:val="009F21CF"/>
    <w:rsid w:val="009F6878"/>
    <w:rsid w:val="00A47FD4"/>
    <w:rsid w:val="00A54839"/>
    <w:rsid w:val="00A663B0"/>
    <w:rsid w:val="00A71E5E"/>
    <w:rsid w:val="00AE648B"/>
    <w:rsid w:val="00B03A5B"/>
    <w:rsid w:val="00B153AE"/>
    <w:rsid w:val="00B23B40"/>
    <w:rsid w:val="00B27771"/>
    <w:rsid w:val="00B453E3"/>
    <w:rsid w:val="00B5320B"/>
    <w:rsid w:val="00B573EE"/>
    <w:rsid w:val="00B95EC1"/>
    <w:rsid w:val="00BA082C"/>
    <w:rsid w:val="00BE6507"/>
    <w:rsid w:val="00BF6F49"/>
    <w:rsid w:val="00C3247E"/>
    <w:rsid w:val="00C86109"/>
    <w:rsid w:val="00CB4C26"/>
    <w:rsid w:val="00CC5424"/>
    <w:rsid w:val="00CF2D6E"/>
    <w:rsid w:val="00D02491"/>
    <w:rsid w:val="00D03B97"/>
    <w:rsid w:val="00D1102A"/>
    <w:rsid w:val="00D25783"/>
    <w:rsid w:val="00D63291"/>
    <w:rsid w:val="00D632A9"/>
    <w:rsid w:val="00D775BC"/>
    <w:rsid w:val="00DD11E4"/>
    <w:rsid w:val="00E10093"/>
    <w:rsid w:val="00E13AED"/>
    <w:rsid w:val="00E26B0F"/>
    <w:rsid w:val="00E63216"/>
    <w:rsid w:val="00E70606"/>
    <w:rsid w:val="00EE2423"/>
    <w:rsid w:val="00EF1096"/>
    <w:rsid w:val="00EF4B69"/>
    <w:rsid w:val="00F013B4"/>
    <w:rsid w:val="00F26D9C"/>
    <w:rsid w:val="00F411AC"/>
    <w:rsid w:val="00F61BFF"/>
    <w:rsid w:val="00F66E4B"/>
    <w:rsid w:val="00F74103"/>
    <w:rsid w:val="00FC6E21"/>
    <w:rsid w:val="00FE380C"/>
    <w:rsid w:val="00FE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B82B9"/>
  <w15:docId w15:val="{5EC2BAD9-594D-4E3C-993F-192FF733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Cs w:val="36"/>
    </w:rPr>
  </w:style>
  <w:style w:type="paragraph" w:styleId="2">
    <w:name w:val="heading 2"/>
    <w:basedOn w:val="a0"/>
    <w:next w:val="a1"/>
    <w:qFormat/>
    <w:pPr>
      <w:spacing w:before="0" w:after="0"/>
      <w:ind w:firstLine="0"/>
      <w:outlineLvl w:val="1"/>
    </w:pPr>
    <w:rPr>
      <w:rFonts w:ascii="Times New Roman" w:hAnsi="Times New Roman"/>
      <w:b/>
      <w:bCs/>
      <w:szCs w:val="32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spacing w:before="0" w:after="0"/>
      <w:outlineLvl w:val="2"/>
    </w:pPr>
    <w:rPr>
      <w:rFonts w:ascii="Times New Roman" w:hAnsi="Times New Roman"/>
      <w:b/>
      <w:bCs/>
      <w:i/>
    </w:rPr>
  </w:style>
  <w:style w:type="paragraph" w:styleId="4">
    <w:name w:val="heading 4"/>
    <w:basedOn w:val="a0"/>
    <w:next w:val="Textbody"/>
    <w:qFormat/>
    <w:pPr>
      <w:spacing w:before="120"/>
      <w:outlineLvl w:val="3"/>
    </w:pPr>
    <w:rPr>
      <w:rFonts w:ascii="Liberation Serif" w:eastAsia="Noto Serif CJK SC" w:hAnsi="Liberation Serif" w:cs="Lohit Devanagari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hAnsi="Times New Roman"/>
      <w:sz w:val="24"/>
    </w:rPr>
  </w:style>
  <w:style w:type="character" w:styleId="a5">
    <w:name w:val="Book Title"/>
    <w:qFormat/>
    <w:rPr>
      <w:b/>
      <w:smallCaps/>
      <w:spacing w:val="5"/>
    </w:rPr>
  </w:style>
  <w:style w:type="character" w:customStyle="1" w:styleId="a6">
    <w:name w:val="ТекстРазделов Знак"/>
    <w:qFormat/>
    <w:rPr>
      <w:rFonts w:ascii="Times New Roman" w:hAnsi="Times New Roman"/>
      <w:sz w:val="28"/>
    </w:rPr>
  </w:style>
  <w:style w:type="character" w:customStyle="1" w:styleId="a7">
    <w:name w:val="Символ нумерации"/>
    <w:qFormat/>
  </w:style>
  <w:style w:type="character" w:customStyle="1" w:styleId="Style3">
    <w:name w:val="_Style 3"/>
    <w:basedOn w:val="a2"/>
    <w:qFormat/>
    <w:rPr>
      <w:b/>
      <w:bCs/>
      <w:smallCaps/>
      <w:spacing w:val="5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1">
    <w:name w:val="Body Text"/>
    <w:basedOn w:val="a"/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a">
    <w:name w:val="index heading"/>
    <w:basedOn w:val="a"/>
    <w:qFormat/>
    <w:pPr>
      <w:suppressLineNumbers/>
    </w:pPr>
  </w:style>
  <w:style w:type="paragraph" w:styleId="ab">
    <w:name w:val="Document Map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a"/>
    <w:qFormat/>
    <w:pPr>
      <w:tabs>
        <w:tab w:val="left" w:pos="709"/>
      </w:tabs>
      <w:spacing w:line="312" w:lineRule="auto"/>
    </w:pPr>
    <w:rPr>
      <w:rFonts w:cs="Times New Roman"/>
      <w:lang w:eastAsia="ru-RU" w:bidi="ar-SA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Листинг"/>
    <w:basedOn w:val="a"/>
    <w:qFormat/>
    <w:pPr>
      <w:spacing w:line="240" w:lineRule="auto"/>
    </w:pPr>
    <w:rPr>
      <w:rFonts w:ascii="Courier New" w:hAnsi="Courier New"/>
      <w:sz w:val="22"/>
    </w:rPr>
  </w:style>
  <w:style w:type="paragraph" w:customStyle="1" w:styleId="10">
    <w:name w:val="Сетка таблицы1"/>
    <w:basedOn w:val="ab"/>
    <w:qFormat/>
    <w:rPr>
      <w:lang w:eastAsia="en-US"/>
    </w:rPr>
  </w:style>
  <w:style w:type="paragraph" w:customStyle="1" w:styleId="ae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f">
    <w:name w:val="Таблица"/>
    <w:basedOn w:val="a9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f0">
    <w:name w:val="table of figures"/>
    <w:basedOn w:val="a9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1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2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customStyle="1" w:styleId="af3">
    <w:name w:val="Содержимое врезки"/>
    <w:basedOn w:val="a"/>
    <w:qFormat/>
  </w:style>
  <w:style w:type="paragraph" w:customStyle="1" w:styleId="TableParagraph">
    <w:name w:val="Table Paragraph"/>
    <w:basedOn w:val="a"/>
    <w:qFormat/>
    <w:pPr>
      <w:spacing w:before="44"/>
      <w:ind w:left="55" w:firstLine="0"/>
    </w:pPr>
    <w:rPr>
      <w:rFonts w:eastAsia="Times New Roman" w:cs="Times New Roman"/>
      <w:lang w:eastAsia="en-US" w:bidi="ar-SA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Textbodyuser">
    <w:name w:val="Text body (user)"/>
    <w:basedOn w:val="a"/>
    <w:rsid w:val="00BF6F49"/>
    <w:pPr>
      <w:autoSpaceDN w:val="0"/>
      <w:textAlignment w:val="baseline"/>
    </w:pPr>
    <w:rPr>
      <w:rFonts w:eastAsia="Times New Roman" w:cs="Times New Roman"/>
      <w:kern w:val="3"/>
    </w:rPr>
  </w:style>
  <w:style w:type="paragraph" w:styleId="af4">
    <w:name w:val="List Paragraph"/>
    <w:basedOn w:val="a"/>
    <w:uiPriority w:val="34"/>
    <w:qFormat/>
    <w:rsid w:val="00244621"/>
    <w:pPr>
      <w:ind w:left="720"/>
      <w:contextualSpacing/>
    </w:pPr>
  </w:style>
  <w:style w:type="character" w:styleId="HTML">
    <w:name w:val="HTML Code"/>
    <w:basedOn w:val="a2"/>
    <w:uiPriority w:val="99"/>
    <w:semiHidden/>
    <w:unhideWhenUsed/>
    <w:rsid w:val="001C7504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2"/>
    <w:uiPriority w:val="22"/>
    <w:qFormat/>
    <w:rsid w:val="001C7504"/>
    <w:rPr>
      <w:b/>
      <w:bCs/>
    </w:rPr>
  </w:style>
  <w:style w:type="table" w:styleId="af6">
    <w:name w:val="Table Grid"/>
    <w:basedOn w:val="a3"/>
    <w:uiPriority w:val="39"/>
    <w:rsid w:val="001C75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2D5BB6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 w:bidi="ar-SA"/>
    </w:rPr>
  </w:style>
  <w:style w:type="character" w:styleId="af8">
    <w:name w:val="Hyperlink"/>
    <w:basedOn w:val="a2"/>
    <w:uiPriority w:val="99"/>
    <w:unhideWhenUsed/>
    <w:rsid w:val="00132858"/>
    <w:rPr>
      <w:color w:val="0563C1" w:themeColor="hyperlink"/>
      <w:u w:val="single"/>
    </w:rPr>
  </w:style>
  <w:style w:type="character" w:styleId="af9">
    <w:name w:val="Placeholder Text"/>
    <w:basedOn w:val="a2"/>
    <w:uiPriority w:val="99"/>
    <w:semiHidden/>
    <w:rsid w:val="00D632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7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6E0A5-5DA7-47A1-BE2D-67242892F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Iaroslav Vankov</dc:creator>
  <dc:description/>
  <cp:lastModifiedBy>Iaroslav Vankov</cp:lastModifiedBy>
  <cp:revision>3</cp:revision>
  <cp:lastPrinted>2024-09-30T18:29:00Z</cp:lastPrinted>
  <dcterms:created xsi:type="dcterms:W3CDTF">2026-03-16T09:17:00Z</dcterms:created>
  <dcterms:modified xsi:type="dcterms:W3CDTF">2026-03-16T09:25:00Z</dcterms:modified>
  <dc:language>ru-RU</dc:language>
</cp:coreProperties>
</file>