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2BB" w:rsidRDefault="003812BB" w:rsidP="005D23D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Задача 1</w:t>
      </w:r>
    </w:p>
    <w:p w:rsidR="005B68BA" w:rsidRPr="00786488" w:rsidRDefault="005B68BA" w:rsidP="005D23DD">
      <w:pPr>
        <w:jc w:val="both"/>
        <w:rPr>
          <w:rFonts w:ascii="Times New Roman" w:hAnsi="Times New Roman" w:cs="Times New Roman"/>
          <w:sz w:val="20"/>
          <w:szCs w:val="20"/>
        </w:rPr>
      </w:pPr>
      <w:r w:rsidRPr="005D23DD">
        <w:rPr>
          <w:rFonts w:ascii="Times New Roman" w:hAnsi="Times New Roman" w:cs="Times New Roman"/>
          <w:sz w:val="20"/>
          <w:szCs w:val="20"/>
        </w:rPr>
        <w:t>Определ</w:t>
      </w:r>
      <w:r w:rsidR="006B51BC" w:rsidRPr="005D23DD">
        <w:rPr>
          <w:rFonts w:ascii="Times New Roman" w:hAnsi="Times New Roman" w:cs="Times New Roman"/>
          <w:sz w:val="20"/>
          <w:szCs w:val="20"/>
        </w:rPr>
        <w:t>ить показатели эффективности использования основных производственных фондов (ОФ)</w:t>
      </w:r>
      <w:r w:rsidRPr="005D23DD">
        <w:rPr>
          <w:rFonts w:ascii="Times New Roman" w:hAnsi="Times New Roman" w:cs="Times New Roman"/>
          <w:sz w:val="20"/>
          <w:szCs w:val="20"/>
        </w:rPr>
        <w:t>, а также объем дополнительной продукции, произведенной в плановом году в результате увеличения объема основных фондов и лучшего использования их по сравнению с отчетным годом. Исходные данные приведены в таблице</w:t>
      </w:r>
      <w:r w:rsidR="006B51BC" w:rsidRPr="005D23DD">
        <w:rPr>
          <w:rFonts w:ascii="Times New Roman" w:hAnsi="Times New Roman" w:cs="Times New Roman"/>
          <w:sz w:val="20"/>
          <w:szCs w:val="20"/>
        </w:rPr>
        <w:t>: среднегодовая стоимость основных фондов</w:t>
      </w:r>
      <w:r w:rsidR="00786488">
        <w:rPr>
          <w:rFonts w:ascii="Times New Roman" w:hAnsi="Times New Roman" w:cs="Times New Roman"/>
          <w:sz w:val="20"/>
          <w:szCs w:val="20"/>
        </w:rPr>
        <w:t xml:space="preserve"> и</w:t>
      </w:r>
      <w:r w:rsidR="006B51BC" w:rsidRPr="005D23DD">
        <w:rPr>
          <w:rFonts w:ascii="Times New Roman" w:hAnsi="Times New Roman" w:cs="Times New Roman"/>
          <w:sz w:val="20"/>
          <w:szCs w:val="20"/>
        </w:rPr>
        <w:t xml:space="preserve"> объём валовой продукции в млн руб., среднесписочная численность персонала предприятия</w:t>
      </w:r>
      <w:r w:rsidR="00786488">
        <w:rPr>
          <w:rFonts w:ascii="Times New Roman" w:hAnsi="Times New Roman" w:cs="Times New Roman"/>
          <w:sz w:val="20"/>
          <w:szCs w:val="20"/>
        </w:rPr>
        <w:t xml:space="preserve"> в человеках</w:t>
      </w:r>
      <w:r w:rsidRPr="005D23DD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Style w:val="a3"/>
        <w:tblW w:w="9067" w:type="dxa"/>
        <w:tblLayout w:type="fixed"/>
        <w:tblLook w:val="04A0" w:firstRow="1" w:lastRow="0" w:firstColumn="1" w:lastColumn="0" w:noHBand="0" w:noVBand="1"/>
      </w:tblPr>
      <w:tblGrid>
        <w:gridCol w:w="988"/>
        <w:gridCol w:w="708"/>
        <w:gridCol w:w="426"/>
        <w:gridCol w:w="567"/>
        <w:gridCol w:w="850"/>
        <w:gridCol w:w="709"/>
        <w:gridCol w:w="850"/>
        <w:gridCol w:w="851"/>
        <w:gridCol w:w="992"/>
        <w:gridCol w:w="1134"/>
        <w:gridCol w:w="992"/>
      </w:tblGrid>
      <w:tr w:rsidR="00F122D7" w:rsidRPr="005D23DD" w:rsidTr="00F122D7">
        <w:trPr>
          <w:trHeight w:val="454"/>
        </w:trPr>
        <w:tc>
          <w:tcPr>
            <w:tcW w:w="988" w:type="dxa"/>
            <w:vMerge w:val="restart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23DD">
              <w:rPr>
                <w:rFonts w:ascii="Times New Roman" w:hAnsi="Times New Roman" w:cs="Times New Roman"/>
                <w:sz w:val="20"/>
                <w:szCs w:val="20"/>
              </w:rPr>
              <w:t>Показатель</w:t>
            </w:r>
          </w:p>
        </w:tc>
        <w:tc>
          <w:tcPr>
            <w:tcW w:w="8079" w:type="dxa"/>
            <w:gridSpan w:val="10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23DD">
              <w:rPr>
                <w:rFonts w:ascii="Times New Roman" w:hAnsi="Times New Roman" w:cs="Times New Roman"/>
                <w:sz w:val="20"/>
                <w:szCs w:val="20"/>
              </w:rPr>
              <w:t>Отчётный год</w:t>
            </w:r>
          </w:p>
        </w:tc>
      </w:tr>
      <w:tr w:rsidR="00F122D7" w:rsidRPr="005D23DD" w:rsidTr="00F122D7">
        <w:trPr>
          <w:trHeight w:val="155"/>
        </w:trPr>
        <w:tc>
          <w:tcPr>
            <w:tcW w:w="988" w:type="dxa"/>
            <w:vMerge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79" w:type="dxa"/>
            <w:gridSpan w:val="10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Варианты ↓</w:t>
            </w:r>
          </w:p>
        </w:tc>
      </w:tr>
      <w:tr w:rsidR="00F122D7" w:rsidRPr="005D23DD" w:rsidTr="00F122D7">
        <w:trPr>
          <w:trHeight w:val="307"/>
        </w:trPr>
        <w:tc>
          <w:tcPr>
            <w:tcW w:w="988" w:type="dxa"/>
            <w:vMerge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6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0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09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51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992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992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F122D7" w:rsidRPr="005D23DD" w:rsidTr="00F122D7">
        <w:tc>
          <w:tcPr>
            <w:tcW w:w="988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23DD">
              <w:rPr>
                <w:rFonts w:ascii="Times New Roman" w:hAnsi="Times New Roman" w:cs="Times New Roman"/>
                <w:sz w:val="20"/>
                <w:szCs w:val="20"/>
              </w:rPr>
              <w:t xml:space="preserve">С </w:t>
            </w:r>
            <w:proofErr w:type="spellStart"/>
            <w:r w:rsidRPr="005D23DD">
              <w:rPr>
                <w:rFonts w:ascii="Times New Roman" w:hAnsi="Times New Roman" w:cs="Times New Roman"/>
                <w:sz w:val="20"/>
                <w:szCs w:val="20"/>
              </w:rPr>
              <w:t>ср.г</w:t>
            </w:r>
            <w:proofErr w:type="spellEnd"/>
            <w:r w:rsidRPr="005D23DD">
              <w:rPr>
                <w:rFonts w:ascii="Times New Roman" w:hAnsi="Times New Roman" w:cs="Times New Roman"/>
                <w:sz w:val="20"/>
                <w:szCs w:val="20"/>
              </w:rPr>
              <w:t>. ОФ</w:t>
            </w:r>
          </w:p>
        </w:tc>
        <w:tc>
          <w:tcPr>
            <w:tcW w:w="708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26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67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850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09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850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51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992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34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92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F122D7" w:rsidRPr="005D23DD" w:rsidTr="00F122D7">
        <w:tc>
          <w:tcPr>
            <w:tcW w:w="988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23DD">
              <w:rPr>
                <w:rFonts w:ascii="Times New Roman" w:hAnsi="Times New Roman" w:cs="Times New Roman"/>
                <w:sz w:val="20"/>
                <w:szCs w:val="20"/>
              </w:rPr>
              <w:t>ВП</w:t>
            </w:r>
          </w:p>
        </w:tc>
        <w:tc>
          <w:tcPr>
            <w:tcW w:w="708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426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567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850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709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850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851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992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992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</w:tr>
      <w:tr w:rsidR="00F122D7" w:rsidRPr="005D23DD" w:rsidTr="00F122D7">
        <w:tc>
          <w:tcPr>
            <w:tcW w:w="988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23DD">
              <w:rPr>
                <w:rFonts w:ascii="Times New Roman" w:hAnsi="Times New Roman" w:cs="Times New Roman"/>
                <w:sz w:val="20"/>
                <w:szCs w:val="20"/>
              </w:rPr>
              <w:t xml:space="preserve">Ч ср. </w:t>
            </w:r>
            <w:proofErr w:type="spellStart"/>
            <w:r w:rsidRPr="005D23DD">
              <w:rPr>
                <w:rFonts w:ascii="Times New Roman" w:hAnsi="Times New Roman" w:cs="Times New Roman"/>
                <w:sz w:val="20"/>
                <w:szCs w:val="20"/>
              </w:rPr>
              <w:t>сп</w:t>
            </w:r>
            <w:proofErr w:type="spellEnd"/>
            <w:r w:rsidRPr="005D23D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708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426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567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850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709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850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851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992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134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992" w:type="dxa"/>
          </w:tcPr>
          <w:p w:rsidR="00F122D7" w:rsidRPr="005D23DD" w:rsidRDefault="00F122D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</w:tr>
      <w:tr w:rsidR="00F122D7" w:rsidRPr="005D23DD" w:rsidTr="009F6A5D">
        <w:trPr>
          <w:trHeight w:val="454"/>
        </w:trPr>
        <w:tc>
          <w:tcPr>
            <w:tcW w:w="988" w:type="dxa"/>
            <w:vMerge w:val="restart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23DD">
              <w:rPr>
                <w:rFonts w:ascii="Times New Roman" w:hAnsi="Times New Roman" w:cs="Times New Roman"/>
                <w:sz w:val="20"/>
                <w:szCs w:val="20"/>
              </w:rPr>
              <w:t>Показатель</w:t>
            </w:r>
          </w:p>
        </w:tc>
        <w:tc>
          <w:tcPr>
            <w:tcW w:w="8079" w:type="dxa"/>
            <w:gridSpan w:val="10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Планов</w:t>
            </w:r>
            <w:r w:rsidRPr="005D23DD">
              <w:rPr>
                <w:rFonts w:ascii="Times New Roman" w:hAnsi="Times New Roman" w:cs="Times New Roman"/>
                <w:sz w:val="20"/>
                <w:szCs w:val="20"/>
              </w:rPr>
              <w:t>ый год</w:t>
            </w:r>
          </w:p>
        </w:tc>
      </w:tr>
      <w:tr w:rsidR="00F122D7" w:rsidRPr="005D23DD" w:rsidTr="009F6A5D">
        <w:trPr>
          <w:trHeight w:val="155"/>
        </w:trPr>
        <w:tc>
          <w:tcPr>
            <w:tcW w:w="988" w:type="dxa"/>
            <w:vMerge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79" w:type="dxa"/>
            <w:gridSpan w:val="10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Варианты ↓</w:t>
            </w:r>
          </w:p>
        </w:tc>
      </w:tr>
      <w:tr w:rsidR="00F122D7" w:rsidRPr="005D23DD" w:rsidTr="009F6A5D">
        <w:trPr>
          <w:trHeight w:val="307"/>
        </w:trPr>
        <w:tc>
          <w:tcPr>
            <w:tcW w:w="988" w:type="dxa"/>
            <w:vMerge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6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0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09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51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992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992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F122D7" w:rsidRPr="005D23DD" w:rsidTr="009F6A5D">
        <w:tc>
          <w:tcPr>
            <w:tcW w:w="988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23DD">
              <w:rPr>
                <w:rFonts w:ascii="Times New Roman" w:hAnsi="Times New Roman" w:cs="Times New Roman"/>
                <w:sz w:val="20"/>
                <w:szCs w:val="20"/>
              </w:rPr>
              <w:t xml:space="preserve">С </w:t>
            </w:r>
            <w:proofErr w:type="spellStart"/>
            <w:r w:rsidRPr="005D23DD">
              <w:rPr>
                <w:rFonts w:ascii="Times New Roman" w:hAnsi="Times New Roman" w:cs="Times New Roman"/>
                <w:sz w:val="20"/>
                <w:szCs w:val="20"/>
              </w:rPr>
              <w:t>ср.г</w:t>
            </w:r>
            <w:proofErr w:type="spellEnd"/>
            <w:r w:rsidRPr="005D23DD">
              <w:rPr>
                <w:rFonts w:ascii="Times New Roman" w:hAnsi="Times New Roman" w:cs="Times New Roman"/>
                <w:sz w:val="20"/>
                <w:szCs w:val="20"/>
              </w:rPr>
              <w:t>. ОФ</w:t>
            </w:r>
          </w:p>
        </w:tc>
        <w:tc>
          <w:tcPr>
            <w:tcW w:w="708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26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567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,5</w:t>
            </w:r>
          </w:p>
        </w:tc>
        <w:tc>
          <w:tcPr>
            <w:tcW w:w="850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709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50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51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992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34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992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</w:tr>
      <w:tr w:rsidR="00F122D7" w:rsidRPr="005D23DD" w:rsidTr="009F6A5D">
        <w:tc>
          <w:tcPr>
            <w:tcW w:w="988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23DD">
              <w:rPr>
                <w:rFonts w:ascii="Times New Roman" w:hAnsi="Times New Roman" w:cs="Times New Roman"/>
                <w:sz w:val="20"/>
                <w:szCs w:val="20"/>
              </w:rPr>
              <w:t>ВП</w:t>
            </w:r>
          </w:p>
        </w:tc>
        <w:tc>
          <w:tcPr>
            <w:tcW w:w="708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,5</w:t>
            </w:r>
          </w:p>
        </w:tc>
        <w:tc>
          <w:tcPr>
            <w:tcW w:w="426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567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,5</w:t>
            </w:r>
          </w:p>
        </w:tc>
        <w:tc>
          <w:tcPr>
            <w:tcW w:w="850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,6</w:t>
            </w:r>
          </w:p>
        </w:tc>
        <w:tc>
          <w:tcPr>
            <w:tcW w:w="709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850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,6</w:t>
            </w:r>
          </w:p>
        </w:tc>
        <w:tc>
          <w:tcPr>
            <w:tcW w:w="851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992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134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992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,8</w:t>
            </w:r>
          </w:p>
        </w:tc>
      </w:tr>
      <w:tr w:rsidR="00F122D7" w:rsidRPr="005D23DD" w:rsidTr="009F6A5D">
        <w:tc>
          <w:tcPr>
            <w:tcW w:w="988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23DD">
              <w:rPr>
                <w:rFonts w:ascii="Times New Roman" w:hAnsi="Times New Roman" w:cs="Times New Roman"/>
                <w:sz w:val="20"/>
                <w:szCs w:val="20"/>
              </w:rPr>
              <w:t xml:space="preserve">Ч ср. </w:t>
            </w:r>
            <w:proofErr w:type="spellStart"/>
            <w:r w:rsidRPr="005D23DD">
              <w:rPr>
                <w:rFonts w:ascii="Times New Roman" w:hAnsi="Times New Roman" w:cs="Times New Roman"/>
                <w:sz w:val="20"/>
                <w:szCs w:val="20"/>
              </w:rPr>
              <w:t>сп</w:t>
            </w:r>
            <w:proofErr w:type="spellEnd"/>
            <w:r w:rsidRPr="005D23D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708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426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567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850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709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850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851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992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1134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992" w:type="dxa"/>
          </w:tcPr>
          <w:p w:rsidR="00F122D7" w:rsidRPr="005D23DD" w:rsidRDefault="00F122D7" w:rsidP="009F6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66</w:t>
            </w:r>
            <w:bookmarkStart w:id="0" w:name="_GoBack"/>
            <w:bookmarkEnd w:id="0"/>
          </w:p>
        </w:tc>
      </w:tr>
    </w:tbl>
    <w:p w:rsidR="00F122D7" w:rsidRPr="005D23DD" w:rsidRDefault="00F122D7" w:rsidP="00F122D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D4F94" w:rsidRPr="005D23DD" w:rsidRDefault="00BD4F94" w:rsidP="005D23DD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5B68BA" w:rsidRPr="005D23DD" w:rsidRDefault="003812BB" w:rsidP="005D23D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Задача 2</w:t>
      </w:r>
    </w:p>
    <w:p w:rsidR="005B68BA" w:rsidRPr="005D23DD" w:rsidRDefault="005B68BA" w:rsidP="005D23DD">
      <w:pPr>
        <w:jc w:val="both"/>
        <w:rPr>
          <w:rFonts w:ascii="Times New Roman" w:hAnsi="Times New Roman" w:cs="Times New Roman"/>
          <w:sz w:val="20"/>
          <w:szCs w:val="20"/>
        </w:rPr>
      </w:pPr>
      <w:r w:rsidRPr="005D23DD">
        <w:rPr>
          <w:rFonts w:ascii="Times New Roman" w:hAnsi="Times New Roman" w:cs="Times New Roman"/>
          <w:sz w:val="20"/>
          <w:szCs w:val="20"/>
        </w:rPr>
        <w:t xml:space="preserve">Определить годовую сумму амортизационных отчислений, показатели </w:t>
      </w:r>
      <w:r w:rsidR="00E72F9F" w:rsidRPr="005D23DD">
        <w:rPr>
          <w:rFonts w:ascii="Times New Roman" w:hAnsi="Times New Roman" w:cs="Times New Roman"/>
          <w:sz w:val="20"/>
          <w:szCs w:val="20"/>
        </w:rPr>
        <w:t xml:space="preserve">эффективности </w:t>
      </w:r>
      <w:r w:rsidRPr="005D23DD">
        <w:rPr>
          <w:rFonts w:ascii="Times New Roman" w:hAnsi="Times New Roman" w:cs="Times New Roman"/>
          <w:sz w:val="20"/>
          <w:szCs w:val="20"/>
        </w:rPr>
        <w:t>использования основных фондов, а также коэффициенты</w:t>
      </w:r>
      <w:r w:rsidR="00E72F9F" w:rsidRPr="005D23DD">
        <w:rPr>
          <w:rFonts w:ascii="Times New Roman" w:hAnsi="Times New Roman" w:cs="Times New Roman"/>
          <w:sz w:val="20"/>
          <w:szCs w:val="20"/>
        </w:rPr>
        <w:t xml:space="preserve"> </w:t>
      </w:r>
      <w:r w:rsidRPr="005D23DD">
        <w:rPr>
          <w:rFonts w:ascii="Times New Roman" w:hAnsi="Times New Roman" w:cs="Times New Roman"/>
          <w:sz w:val="20"/>
          <w:szCs w:val="20"/>
        </w:rPr>
        <w:t>обновления и выбытия основных фондов, если имеются следую</w:t>
      </w:r>
      <w:r w:rsidR="00B122ED">
        <w:rPr>
          <w:rFonts w:ascii="Times New Roman" w:hAnsi="Times New Roman" w:cs="Times New Roman"/>
          <w:sz w:val="20"/>
          <w:szCs w:val="20"/>
        </w:rPr>
        <w:t>щие данные: А -</w:t>
      </w:r>
      <w:r w:rsidR="00B122ED" w:rsidRPr="00B122ED">
        <w:rPr>
          <w:rFonts w:ascii="Times New Roman" w:hAnsi="Times New Roman" w:cs="Times New Roman"/>
          <w:sz w:val="20"/>
          <w:szCs w:val="20"/>
        </w:rPr>
        <w:t xml:space="preserve"> </w:t>
      </w:r>
      <w:r w:rsidR="00B122ED">
        <w:rPr>
          <w:rFonts w:ascii="Times New Roman" w:hAnsi="Times New Roman" w:cs="Times New Roman"/>
          <w:sz w:val="20"/>
          <w:szCs w:val="20"/>
        </w:rPr>
        <w:t>С</w:t>
      </w:r>
      <w:r w:rsidR="00B122ED" w:rsidRPr="005D23DD">
        <w:rPr>
          <w:rFonts w:ascii="Times New Roman" w:hAnsi="Times New Roman" w:cs="Times New Roman"/>
          <w:sz w:val="20"/>
          <w:szCs w:val="20"/>
        </w:rPr>
        <w:t xml:space="preserve">тоимость </w:t>
      </w:r>
      <w:proofErr w:type="spellStart"/>
      <w:r w:rsidR="00B122ED" w:rsidRPr="005D23DD">
        <w:rPr>
          <w:rFonts w:ascii="Times New Roman" w:hAnsi="Times New Roman" w:cs="Times New Roman"/>
          <w:sz w:val="20"/>
          <w:szCs w:val="20"/>
        </w:rPr>
        <w:t>ОПФ</w:t>
      </w:r>
      <w:proofErr w:type="spellEnd"/>
      <w:r w:rsidR="00B122ED" w:rsidRPr="005D23DD">
        <w:rPr>
          <w:rFonts w:ascii="Times New Roman" w:hAnsi="Times New Roman" w:cs="Times New Roman"/>
          <w:sz w:val="20"/>
          <w:szCs w:val="20"/>
        </w:rPr>
        <w:t xml:space="preserve"> на начало года</w:t>
      </w:r>
      <w:r w:rsidR="00B122ED">
        <w:rPr>
          <w:rFonts w:ascii="Times New Roman" w:hAnsi="Times New Roman" w:cs="Times New Roman"/>
          <w:sz w:val="20"/>
          <w:szCs w:val="20"/>
        </w:rPr>
        <w:t xml:space="preserve">; Б - </w:t>
      </w:r>
      <w:r w:rsidR="00B122ED" w:rsidRPr="005D23DD">
        <w:rPr>
          <w:rFonts w:ascii="Times New Roman" w:hAnsi="Times New Roman" w:cs="Times New Roman"/>
          <w:sz w:val="20"/>
          <w:szCs w:val="20"/>
        </w:rPr>
        <w:t>Стоимость новых фондов</w:t>
      </w:r>
      <w:r w:rsidR="00310F80">
        <w:rPr>
          <w:rFonts w:ascii="Times New Roman" w:hAnsi="Times New Roman" w:cs="Times New Roman"/>
          <w:sz w:val="20"/>
          <w:szCs w:val="20"/>
        </w:rPr>
        <w:t>;</w:t>
      </w:r>
      <w:r w:rsidR="00B122ED">
        <w:rPr>
          <w:rFonts w:ascii="Times New Roman" w:hAnsi="Times New Roman" w:cs="Times New Roman"/>
          <w:sz w:val="20"/>
          <w:szCs w:val="20"/>
        </w:rPr>
        <w:t xml:space="preserve"> В -</w:t>
      </w:r>
      <w:r w:rsidR="00B122ED" w:rsidRPr="00B122ED">
        <w:rPr>
          <w:rFonts w:ascii="Times New Roman" w:hAnsi="Times New Roman" w:cs="Times New Roman"/>
          <w:sz w:val="20"/>
          <w:szCs w:val="20"/>
        </w:rPr>
        <w:t xml:space="preserve"> </w:t>
      </w:r>
      <w:r w:rsidR="00B122ED" w:rsidRPr="005D23DD">
        <w:rPr>
          <w:rFonts w:ascii="Times New Roman" w:hAnsi="Times New Roman" w:cs="Times New Roman"/>
          <w:sz w:val="20"/>
          <w:szCs w:val="20"/>
        </w:rPr>
        <w:t>Затраты на капитальный ремонт и модернизацию</w:t>
      </w:r>
      <w:r w:rsidR="007A00B7">
        <w:rPr>
          <w:rFonts w:ascii="Times New Roman" w:hAnsi="Times New Roman" w:cs="Times New Roman"/>
          <w:sz w:val="20"/>
          <w:szCs w:val="20"/>
        </w:rPr>
        <w:t>, млн руб</w:t>
      </w:r>
      <w:r w:rsidR="00310F80">
        <w:rPr>
          <w:rFonts w:ascii="Times New Roman" w:hAnsi="Times New Roman" w:cs="Times New Roman"/>
          <w:sz w:val="20"/>
          <w:szCs w:val="20"/>
        </w:rPr>
        <w:t>; Г -</w:t>
      </w:r>
      <w:r w:rsidR="00B122ED">
        <w:rPr>
          <w:rFonts w:ascii="Times New Roman" w:hAnsi="Times New Roman" w:cs="Times New Roman"/>
          <w:sz w:val="20"/>
          <w:szCs w:val="20"/>
        </w:rPr>
        <w:t xml:space="preserve"> </w:t>
      </w:r>
      <w:r w:rsidR="00B122ED" w:rsidRPr="005D23DD">
        <w:rPr>
          <w:rFonts w:ascii="Times New Roman" w:hAnsi="Times New Roman" w:cs="Times New Roman"/>
          <w:sz w:val="20"/>
          <w:szCs w:val="20"/>
        </w:rPr>
        <w:t>Выбыло основных фондов в течение года (по остаточной стоимости)</w:t>
      </w:r>
      <w:r w:rsidR="00310F80">
        <w:rPr>
          <w:rFonts w:ascii="Times New Roman" w:hAnsi="Times New Roman" w:cs="Times New Roman"/>
          <w:sz w:val="20"/>
          <w:szCs w:val="20"/>
        </w:rPr>
        <w:t xml:space="preserve">; Д </w:t>
      </w:r>
      <w:r w:rsidR="00804BF2">
        <w:rPr>
          <w:rFonts w:ascii="Times New Roman" w:hAnsi="Times New Roman" w:cs="Times New Roman"/>
          <w:sz w:val="20"/>
          <w:szCs w:val="20"/>
        </w:rPr>
        <w:t>–</w:t>
      </w:r>
      <w:r w:rsidR="00B122ED">
        <w:rPr>
          <w:rFonts w:ascii="Times New Roman" w:hAnsi="Times New Roman" w:cs="Times New Roman"/>
          <w:sz w:val="20"/>
          <w:szCs w:val="20"/>
        </w:rPr>
        <w:t xml:space="preserve"> </w:t>
      </w:r>
      <w:r w:rsidR="00804BF2">
        <w:rPr>
          <w:rFonts w:ascii="Times New Roman" w:hAnsi="Times New Roman" w:cs="Times New Roman"/>
          <w:sz w:val="20"/>
          <w:szCs w:val="20"/>
        </w:rPr>
        <w:t>Первоначальная с</w:t>
      </w:r>
      <w:r w:rsidR="00B122ED" w:rsidRPr="005D23DD">
        <w:rPr>
          <w:rFonts w:ascii="Times New Roman" w:hAnsi="Times New Roman" w:cs="Times New Roman"/>
          <w:sz w:val="20"/>
          <w:szCs w:val="20"/>
        </w:rPr>
        <w:t>тоимость выбывших фондов</w:t>
      </w:r>
      <w:r w:rsidR="00310F80">
        <w:rPr>
          <w:rFonts w:ascii="Times New Roman" w:hAnsi="Times New Roman" w:cs="Times New Roman"/>
          <w:sz w:val="20"/>
          <w:szCs w:val="20"/>
        </w:rPr>
        <w:t>; Е -</w:t>
      </w:r>
      <w:r w:rsidR="00B122ED">
        <w:rPr>
          <w:rFonts w:ascii="Times New Roman" w:hAnsi="Times New Roman" w:cs="Times New Roman"/>
          <w:sz w:val="20"/>
          <w:szCs w:val="20"/>
        </w:rPr>
        <w:t xml:space="preserve"> </w:t>
      </w:r>
      <w:r w:rsidR="00B122ED" w:rsidRPr="005D23DD">
        <w:rPr>
          <w:rFonts w:ascii="Times New Roman" w:hAnsi="Times New Roman" w:cs="Times New Roman"/>
          <w:sz w:val="20"/>
          <w:szCs w:val="20"/>
        </w:rPr>
        <w:t xml:space="preserve">Износ </w:t>
      </w:r>
      <w:r w:rsidR="00804BF2">
        <w:rPr>
          <w:rFonts w:ascii="Times New Roman" w:hAnsi="Times New Roman" w:cs="Times New Roman"/>
          <w:sz w:val="20"/>
          <w:szCs w:val="20"/>
        </w:rPr>
        <w:t xml:space="preserve">начальных </w:t>
      </w:r>
      <w:r w:rsidR="00B122ED" w:rsidRPr="005D23DD">
        <w:rPr>
          <w:rFonts w:ascii="Times New Roman" w:hAnsi="Times New Roman" w:cs="Times New Roman"/>
          <w:sz w:val="20"/>
          <w:szCs w:val="20"/>
        </w:rPr>
        <w:t>фондов на начало года, %</w:t>
      </w:r>
      <w:r w:rsidR="00310F80">
        <w:rPr>
          <w:rFonts w:ascii="Times New Roman" w:hAnsi="Times New Roman" w:cs="Times New Roman"/>
          <w:sz w:val="20"/>
          <w:szCs w:val="20"/>
        </w:rPr>
        <w:t xml:space="preserve">; Ж </w:t>
      </w:r>
      <w:r w:rsidR="00804BF2">
        <w:rPr>
          <w:rFonts w:ascii="Times New Roman" w:hAnsi="Times New Roman" w:cs="Times New Roman"/>
          <w:sz w:val="20"/>
          <w:szCs w:val="20"/>
        </w:rPr>
        <w:t>–</w:t>
      </w:r>
      <w:r w:rsidR="00B122ED">
        <w:rPr>
          <w:rFonts w:ascii="Times New Roman" w:hAnsi="Times New Roman" w:cs="Times New Roman"/>
          <w:sz w:val="20"/>
          <w:szCs w:val="20"/>
        </w:rPr>
        <w:t xml:space="preserve"> </w:t>
      </w:r>
      <w:r w:rsidR="00804BF2">
        <w:rPr>
          <w:rFonts w:ascii="Times New Roman" w:hAnsi="Times New Roman" w:cs="Times New Roman"/>
          <w:sz w:val="20"/>
          <w:szCs w:val="20"/>
        </w:rPr>
        <w:t>Средняя г</w:t>
      </w:r>
      <w:r w:rsidR="00B122ED" w:rsidRPr="005D23DD">
        <w:rPr>
          <w:rFonts w:ascii="Times New Roman" w:hAnsi="Times New Roman" w:cs="Times New Roman"/>
          <w:sz w:val="20"/>
          <w:szCs w:val="20"/>
        </w:rPr>
        <w:t>одовая норма амортизации, %</w:t>
      </w:r>
      <w:r w:rsidR="00310F80">
        <w:rPr>
          <w:rFonts w:ascii="Times New Roman" w:hAnsi="Times New Roman" w:cs="Times New Roman"/>
          <w:sz w:val="20"/>
          <w:szCs w:val="20"/>
        </w:rPr>
        <w:t>; З -</w:t>
      </w:r>
      <w:r w:rsidR="00B122ED">
        <w:rPr>
          <w:rFonts w:ascii="Times New Roman" w:hAnsi="Times New Roman" w:cs="Times New Roman"/>
          <w:sz w:val="20"/>
          <w:szCs w:val="20"/>
        </w:rPr>
        <w:t xml:space="preserve"> </w:t>
      </w:r>
      <w:r w:rsidR="00B122ED" w:rsidRPr="005D23DD">
        <w:rPr>
          <w:rFonts w:ascii="Times New Roman" w:hAnsi="Times New Roman" w:cs="Times New Roman"/>
          <w:sz w:val="20"/>
          <w:szCs w:val="20"/>
        </w:rPr>
        <w:t>Объём валовой продукции</w:t>
      </w:r>
      <w:r w:rsidR="00310F80">
        <w:rPr>
          <w:rFonts w:ascii="Times New Roman" w:hAnsi="Times New Roman" w:cs="Times New Roman"/>
          <w:sz w:val="20"/>
          <w:szCs w:val="20"/>
        </w:rPr>
        <w:t>, млрд руб, И -</w:t>
      </w:r>
      <w:r w:rsidR="00B122ED">
        <w:rPr>
          <w:rFonts w:ascii="Times New Roman" w:hAnsi="Times New Roman" w:cs="Times New Roman"/>
          <w:sz w:val="20"/>
          <w:szCs w:val="20"/>
        </w:rPr>
        <w:t xml:space="preserve"> </w:t>
      </w:r>
      <w:r w:rsidR="00B122ED" w:rsidRPr="005D23DD">
        <w:rPr>
          <w:rFonts w:ascii="Times New Roman" w:hAnsi="Times New Roman" w:cs="Times New Roman"/>
          <w:sz w:val="20"/>
          <w:szCs w:val="20"/>
        </w:rPr>
        <w:t>Число рабочих мест во всех сменах, чел</w:t>
      </w:r>
      <w:r w:rsidR="00310F80">
        <w:rPr>
          <w:rFonts w:ascii="Times New Roman" w:hAnsi="Times New Roman" w:cs="Times New Roman"/>
          <w:sz w:val="20"/>
          <w:szCs w:val="20"/>
        </w:rPr>
        <w:t>; К -</w:t>
      </w:r>
      <w:r w:rsidR="00B122ED">
        <w:rPr>
          <w:rFonts w:ascii="Times New Roman" w:hAnsi="Times New Roman" w:cs="Times New Roman"/>
          <w:sz w:val="20"/>
          <w:szCs w:val="20"/>
        </w:rPr>
        <w:t xml:space="preserve"> </w:t>
      </w:r>
      <w:r w:rsidR="00B122ED" w:rsidRPr="005D23DD">
        <w:rPr>
          <w:rFonts w:ascii="Times New Roman" w:hAnsi="Times New Roman" w:cs="Times New Roman"/>
          <w:sz w:val="20"/>
          <w:szCs w:val="20"/>
        </w:rPr>
        <w:t>Коэффициент сменности</w:t>
      </w:r>
      <w:r w:rsidR="00310F80">
        <w:rPr>
          <w:rFonts w:ascii="Times New Roman" w:hAnsi="Times New Roman" w:cs="Times New Roman"/>
          <w:sz w:val="20"/>
          <w:szCs w:val="20"/>
        </w:rPr>
        <w:t>, б/р величина.</w:t>
      </w:r>
      <w:r w:rsidR="00B122ED">
        <w:rPr>
          <w:rFonts w:ascii="Times New Roman" w:hAnsi="Times New Roman" w:cs="Times New Roman"/>
          <w:sz w:val="20"/>
          <w:szCs w:val="20"/>
        </w:rPr>
        <w:t xml:space="preserve"> </w:t>
      </w:r>
      <w:r w:rsidR="006B51BC" w:rsidRPr="005D23DD">
        <w:rPr>
          <w:rFonts w:ascii="Times New Roman" w:hAnsi="Times New Roman" w:cs="Times New Roman"/>
          <w:sz w:val="20"/>
          <w:szCs w:val="20"/>
        </w:rPr>
        <w:t>Стоимостные показатели в млн руб.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65"/>
        <w:gridCol w:w="656"/>
        <w:gridCol w:w="516"/>
        <w:gridCol w:w="516"/>
        <w:gridCol w:w="516"/>
        <w:gridCol w:w="516"/>
        <w:gridCol w:w="566"/>
        <w:gridCol w:w="616"/>
        <w:gridCol w:w="516"/>
        <w:gridCol w:w="516"/>
        <w:gridCol w:w="516"/>
        <w:gridCol w:w="516"/>
        <w:gridCol w:w="566"/>
        <w:gridCol w:w="516"/>
        <w:gridCol w:w="516"/>
        <w:gridCol w:w="516"/>
      </w:tblGrid>
      <w:tr w:rsidR="00B122ED" w:rsidRPr="005D23DD" w:rsidTr="00310F80">
        <w:trPr>
          <w:trHeight w:val="233"/>
        </w:trPr>
        <w:tc>
          <w:tcPr>
            <w:tcW w:w="1271" w:type="dxa"/>
          </w:tcPr>
          <w:p w:rsidR="00B122ED" w:rsidRPr="005D23DD" w:rsidRDefault="00310F80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Варианты</w:t>
            </w:r>
            <w:r w:rsidR="00B122ED">
              <w:rPr>
                <w:rFonts w:ascii="Times New Roman" w:hAnsi="Times New Roman" w:cs="Times New Roman"/>
                <w:sz w:val="20"/>
                <w:szCs w:val="20"/>
              </w:rPr>
              <w:t>→</w:t>
            </w:r>
          </w:p>
        </w:tc>
        <w:tc>
          <w:tcPr>
            <w:tcW w:w="750" w:type="dxa"/>
            <w:vMerge w:val="restart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16" w:type="dxa"/>
            <w:vMerge w:val="restart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16" w:type="dxa"/>
            <w:vMerge w:val="restart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16" w:type="dxa"/>
            <w:vMerge w:val="restart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16" w:type="dxa"/>
            <w:vMerge w:val="restart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16" w:type="dxa"/>
            <w:vMerge w:val="restart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16" w:type="dxa"/>
            <w:vMerge w:val="restart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16" w:type="dxa"/>
            <w:vMerge w:val="restart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16" w:type="dxa"/>
            <w:vMerge w:val="restart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16" w:type="dxa"/>
            <w:vMerge w:val="restart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16" w:type="dxa"/>
            <w:vMerge w:val="restart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516" w:type="dxa"/>
            <w:vMerge w:val="restart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516" w:type="dxa"/>
            <w:vMerge w:val="restart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516" w:type="dxa"/>
            <w:vMerge w:val="restart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516" w:type="dxa"/>
            <w:vMerge w:val="restart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  <w:tr w:rsidR="00B122ED" w:rsidRPr="005D23DD" w:rsidTr="00310F80">
        <w:trPr>
          <w:trHeight w:val="232"/>
        </w:trPr>
        <w:tc>
          <w:tcPr>
            <w:tcW w:w="1271" w:type="dxa"/>
          </w:tcPr>
          <w:p w:rsidR="00B122E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показатели↓</w:t>
            </w:r>
          </w:p>
        </w:tc>
        <w:tc>
          <w:tcPr>
            <w:tcW w:w="750" w:type="dxa"/>
            <w:vMerge/>
          </w:tcPr>
          <w:p w:rsidR="00B122E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6" w:type="dxa"/>
            <w:vMerge/>
          </w:tcPr>
          <w:p w:rsidR="00B122E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6" w:type="dxa"/>
            <w:vMerge/>
          </w:tcPr>
          <w:p w:rsidR="00B122E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6" w:type="dxa"/>
            <w:vMerge/>
          </w:tcPr>
          <w:p w:rsidR="00B122E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6" w:type="dxa"/>
            <w:vMerge/>
          </w:tcPr>
          <w:p w:rsidR="00B122E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6" w:type="dxa"/>
            <w:vMerge/>
          </w:tcPr>
          <w:p w:rsidR="00B122E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vMerge/>
          </w:tcPr>
          <w:p w:rsidR="00B122E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6" w:type="dxa"/>
            <w:vMerge/>
          </w:tcPr>
          <w:p w:rsidR="00B122E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6" w:type="dxa"/>
            <w:vMerge/>
          </w:tcPr>
          <w:p w:rsidR="00B122E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6" w:type="dxa"/>
            <w:vMerge/>
          </w:tcPr>
          <w:p w:rsidR="00B122E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6" w:type="dxa"/>
            <w:vMerge/>
          </w:tcPr>
          <w:p w:rsidR="00B122E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6" w:type="dxa"/>
            <w:vMerge/>
          </w:tcPr>
          <w:p w:rsidR="00B122E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6" w:type="dxa"/>
            <w:vMerge/>
          </w:tcPr>
          <w:p w:rsidR="00B122E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6" w:type="dxa"/>
            <w:vMerge/>
          </w:tcPr>
          <w:p w:rsidR="00B122E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6" w:type="dxa"/>
            <w:vMerge/>
          </w:tcPr>
          <w:p w:rsidR="00B122E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22ED" w:rsidRPr="005D23DD" w:rsidTr="00310F80">
        <w:tc>
          <w:tcPr>
            <w:tcW w:w="1271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750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23DD">
              <w:rPr>
                <w:rFonts w:ascii="Times New Roman" w:hAnsi="Times New Roman" w:cs="Times New Roman"/>
                <w:sz w:val="20"/>
                <w:szCs w:val="20"/>
              </w:rPr>
              <w:t>109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16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940</w:t>
            </w:r>
          </w:p>
        </w:tc>
        <w:tc>
          <w:tcPr>
            <w:tcW w:w="516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890</w:t>
            </w:r>
          </w:p>
        </w:tc>
        <w:tc>
          <w:tcPr>
            <w:tcW w:w="516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950</w:t>
            </w:r>
          </w:p>
        </w:tc>
        <w:tc>
          <w:tcPr>
            <w:tcW w:w="516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910</w:t>
            </w:r>
          </w:p>
        </w:tc>
        <w:tc>
          <w:tcPr>
            <w:tcW w:w="516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850</w:t>
            </w:r>
          </w:p>
        </w:tc>
        <w:tc>
          <w:tcPr>
            <w:tcW w:w="616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1010</w:t>
            </w:r>
          </w:p>
        </w:tc>
        <w:tc>
          <w:tcPr>
            <w:tcW w:w="516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920</w:t>
            </w:r>
          </w:p>
        </w:tc>
        <w:tc>
          <w:tcPr>
            <w:tcW w:w="516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760</w:t>
            </w:r>
          </w:p>
        </w:tc>
        <w:tc>
          <w:tcPr>
            <w:tcW w:w="516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930</w:t>
            </w:r>
          </w:p>
        </w:tc>
        <w:tc>
          <w:tcPr>
            <w:tcW w:w="516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850</w:t>
            </w:r>
          </w:p>
        </w:tc>
        <w:tc>
          <w:tcPr>
            <w:tcW w:w="516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960</w:t>
            </w:r>
          </w:p>
        </w:tc>
        <w:tc>
          <w:tcPr>
            <w:tcW w:w="516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860</w:t>
            </w:r>
          </w:p>
        </w:tc>
        <w:tc>
          <w:tcPr>
            <w:tcW w:w="516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780</w:t>
            </w:r>
          </w:p>
        </w:tc>
        <w:tc>
          <w:tcPr>
            <w:tcW w:w="516" w:type="dxa"/>
          </w:tcPr>
          <w:p w:rsidR="00B122ED" w:rsidRPr="005D23DD" w:rsidRDefault="00310F80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960</w:t>
            </w:r>
          </w:p>
        </w:tc>
      </w:tr>
      <w:tr w:rsidR="00B122ED" w:rsidRPr="005D23DD" w:rsidTr="00310F80">
        <w:tc>
          <w:tcPr>
            <w:tcW w:w="1271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750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23DD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516" w:type="dxa"/>
          </w:tcPr>
          <w:p w:rsidR="00B122ED" w:rsidRPr="005D23DD" w:rsidRDefault="00310F80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516" w:type="dxa"/>
          </w:tcPr>
          <w:p w:rsidR="00B122ED" w:rsidRPr="005D23DD" w:rsidRDefault="00310F80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516" w:type="dxa"/>
          </w:tcPr>
          <w:p w:rsidR="00B122ED" w:rsidRPr="005D23DD" w:rsidRDefault="00310F80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516" w:type="dxa"/>
          </w:tcPr>
          <w:p w:rsidR="00B122ED" w:rsidRPr="005D23DD" w:rsidRDefault="00310F80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516" w:type="dxa"/>
          </w:tcPr>
          <w:p w:rsidR="00B122ED" w:rsidRPr="005D23DD" w:rsidRDefault="00310F80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616" w:type="dxa"/>
          </w:tcPr>
          <w:p w:rsidR="00B122ED" w:rsidRPr="005D23DD" w:rsidRDefault="00310F80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516" w:type="dxa"/>
          </w:tcPr>
          <w:p w:rsidR="00B122ED" w:rsidRPr="005D23DD" w:rsidRDefault="00310F80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516" w:type="dxa"/>
          </w:tcPr>
          <w:p w:rsidR="00B122ED" w:rsidRPr="005D23DD" w:rsidRDefault="00310F80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516" w:type="dxa"/>
          </w:tcPr>
          <w:p w:rsidR="00B122ED" w:rsidRPr="005D23DD" w:rsidRDefault="00310F80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516" w:type="dxa"/>
          </w:tcPr>
          <w:p w:rsidR="00B122ED" w:rsidRPr="005D23DD" w:rsidRDefault="00310F80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516" w:type="dxa"/>
          </w:tcPr>
          <w:p w:rsidR="00B122ED" w:rsidRPr="005D23DD" w:rsidRDefault="00310F80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516" w:type="dxa"/>
          </w:tcPr>
          <w:p w:rsidR="00B122ED" w:rsidRPr="005D23DD" w:rsidRDefault="00310F80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516" w:type="dxa"/>
          </w:tcPr>
          <w:p w:rsidR="00B122ED" w:rsidRPr="005D23DD" w:rsidRDefault="00310F80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516" w:type="dxa"/>
          </w:tcPr>
          <w:p w:rsidR="00B122ED" w:rsidRPr="005D23DD" w:rsidRDefault="00310F80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</w:tr>
      <w:tr w:rsidR="00B122ED" w:rsidRPr="005D23DD" w:rsidTr="00310F80">
        <w:tc>
          <w:tcPr>
            <w:tcW w:w="1271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750" w:type="dxa"/>
          </w:tcPr>
          <w:p w:rsidR="00B122ED" w:rsidRPr="005D23DD" w:rsidRDefault="007A00B7" w:rsidP="007A00B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</w:tr>
      <w:tr w:rsidR="00B122ED" w:rsidRPr="005D23DD" w:rsidTr="00310F80">
        <w:tc>
          <w:tcPr>
            <w:tcW w:w="1271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750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2,5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B122ED" w:rsidRPr="005D23DD" w:rsidTr="00310F80">
        <w:tc>
          <w:tcPr>
            <w:tcW w:w="1271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750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16" w:type="dxa"/>
          </w:tcPr>
          <w:p w:rsidR="00B122ED" w:rsidRPr="005D23DD" w:rsidRDefault="007A00B7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B122ED" w:rsidRPr="005D23DD" w:rsidTr="00310F80">
        <w:tc>
          <w:tcPr>
            <w:tcW w:w="1271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750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6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7A00B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7A00B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B122ED" w:rsidRPr="005D23DD" w:rsidTr="00310F80">
        <w:tc>
          <w:tcPr>
            <w:tcW w:w="1271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750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8,5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7,5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B122ED" w:rsidRPr="005D23DD" w:rsidTr="00310F80">
        <w:tc>
          <w:tcPr>
            <w:tcW w:w="1271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750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4,2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3,8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4,1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3,9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2,8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5,1</w:t>
            </w:r>
          </w:p>
        </w:tc>
        <w:tc>
          <w:tcPr>
            <w:tcW w:w="6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4,9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3,6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4,6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4,1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3,7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4,2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4,6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4,3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2,9</w:t>
            </w:r>
          </w:p>
        </w:tc>
      </w:tr>
      <w:tr w:rsidR="00B122ED" w:rsidRPr="005D23DD" w:rsidTr="00310F80">
        <w:tc>
          <w:tcPr>
            <w:tcW w:w="1271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750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320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450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370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290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340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310</w:t>
            </w:r>
          </w:p>
        </w:tc>
        <w:tc>
          <w:tcPr>
            <w:tcW w:w="6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320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410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330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250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230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190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290</w:t>
            </w:r>
          </w:p>
        </w:tc>
      </w:tr>
      <w:tr w:rsidR="00B122ED" w:rsidRPr="005D23DD" w:rsidTr="00310F80">
        <w:tc>
          <w:tcPr>
            <w:tcW w:w="1271" w:type="dxa"/>
          </w:tcPr>
          <w:p w:rsidR="00B122ED" w:rsidRPr="005D23DD" w:rsidRDefault="00B122ED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  <w:tc>
          <w:tcPr>
            <w:tcW w:w="750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1,6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1,7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1,7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1,5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1,6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1,74</w:t>
            </w:r>
          </w:p>
        </w:tc>
        <w:tc>
          <w:tcPr>
            <w:tcW w:w="6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1,7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1,6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1,8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1,6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1,7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1,75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1,8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1,7</w:t>
            </w:r>
          </w:p>
        </w:tc>
        <w:tc>
          <w:tcPr>
            <w:tcW w:w="516" w:type="dxa"/>
          </w:tcPr>
          <w:p w:rsidR="00B122ED" w:rsidRPr="005D23DD" w:rsidRDefault="00804BF2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1,6</w:t>
            </w:r>
          </w:p>
        </w:tc>
      </w:tr>
    </w:tbl>
    <w:p w:rsidR="005B68BA" w:rsidRPr="005D23DD" w:rsidRDefault="005B68BA" w:rsidP="005D23DD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5B68BA" w:rsidRDefault="002E5763" w:rsidP="005D23D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Задача 3.</w:t>
      </w:r>
    </w:p>
    <w:p w:rsidR="002E5763" w:rsidRDefault="002E5763" w:rsidP="005D23D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Стоимость основных средств на начало года А млн руб. В течение года было введено основных средств на сумму Б млн руб. и выбыло </w:t>
      </w:r>
      <w:proofErr w:type="gramStart"/>
      <w:r>
        <w:rPr>
          <w:rFonts w:ascii="Times New Roman" w:hAnsi="Times New Roman" w:cs="Times New Roman"/>
          <w:sz w:val="20"/>
          <w:szCs w:val="20"/>
        </w:rPr>
        <w:t>В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млн руб. в сроки, распределённые по вариантам</w:t>
      </w:r>
      <w:r w:rsidR="00CC079E">
        <w:rPr>
          <w:rFonts w:ascii="Times New Roman" w:hAnsi="Times New Roman" w:cs="Times New Roman"/>
          <w:sz w:val="20"/>
          <w:szCs w:val="20"/>
        </w:rPr>
        <w:t xml:space="preserve"> (срок – начало месяца условного года)</w:t>
      </w:r>
      <w:r>
        <w:rPr>
          <w:rFonts w:ascii="Times New Roman" w:hAnsi="Times New Roman" w:cs="Times New Roman"/>
          <w:sz w:val="20"/>
          <w:szCs w:val="20"/>
        </w:rPr>
        <w:t>. Определить стоимость основных средств на конец года и их среднегодовую стоимость.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07D81" w:rsidTr="00E07D81">
        <w:tc>
          <w:tcPr>
            <w:tcW w:w="2336" w:type="dxa"/>
          </w:tcPr>
          <w:p w:rsidR="00E07D81" w:rsidRDefault="00E07D81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Варианты</w:t>
            </w:r>
          </w:p>
        </w:tc>
        <w:tc>
          <w:tcPr>
            <w:tcW w:w="2336" w:type="dxa"/>
          </w:tcPr>
          <w:p w:rsidR="00E07D81" w:rsidRDefault="00E07D81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2336" w:type="dxa"/>
          </w:tcPr>
          <w:p w:rsidR="00E07D81" w:rsidRDefault="00E07D81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2337" w:type="dxa"/>
          </w:tcPr>
          <w:p w:rsidR="00E07D81" w:rsidRDefault="00E07D81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</w:tr>
      <w:tr w:rsidR="00E07D81" w:rsidTr="00E07D81">
        <w:tc>
          <w:tcPr>
            <w:tcW w:w="2336" w:type="dxa"/>
          </w:tcPr>
          <w:p w:rsidR="00E07D81" w:rsidRDefault="00E07D81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900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70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337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07D81" w:rsidTr="00E07D81">
        <w:tc>
          <w:tcPr>
            <w:tcW w:w="2336" w:type="dxa"/>
          </w:tcPr>
          <w:p w:rsidR="00E07D81" w:rsidRDefault="00E07D81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800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90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337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70 (</w:t>
            </w:r>
            <w:r w:rsidR="00542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07D81" w:rsidTr="00E07D81">
        <w:tc>
          <w:tcPr>
            <w:tcW w:w="2336" w:type="dxa"/>
          </w:tcPr>
          <w:p w:rsidR="00E07D81" w:rsidRDefault="00E07D81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950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337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 (</w:t>
            </w:r>
            <w:r w:rsidR="00542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07D81" w:rsidTr="00E07D81">
        <w:tc>
          <w:tcPr>
            <w:tcW w:w="2336" w:type="dxa"/>
          </w:tcPr>
          <w:p w:rsidR="00E07D81" w:rsidRDefault="00E07D81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120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337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 (</w:t>
            </w:r>
            <w:r w:rsidR="00542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VII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07D81" w:rsidTr="00E07D81">
        <w:tc>
          <w:tcPr>
            <w:tcW w:w="2336" w:type="dxa"/>
          </w:tcPr>
          <w:p w:rsidR="00E07D81" w:rsidRDefault="00E07D81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850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56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337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 (</w:t>
            </w:r>
            <w:r w:rsidR="00542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07D81" w:rsidTr="00E07D81">
        <w:tc>
          <w:tcPr>
            <w:tcW w:w="2336" w:type="dxa"/>
          </w:tcPr>
          <w:p w:rsidR="00E07D81" w:rsidRDefault="00E07D81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830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85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337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 (</w:t>
            </w:r>
            <w:r w:rsidR="00542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07D81" w:rsidTr="00E07D81">
        <w:tc>
          <w:tcPr>
            <w:tcW w:w="2336" w:type="dxa"/>
          </w:tcPr>
          <w:p w:rsidR="00E07D81" w:rsidRDefault="00E07D81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970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337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 (</w:t>
            </w:r>
            <w:r w:rsidR="00542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07D81" w:rsidTr="00E07D81">
        <w:tc>
          <w:tcPr>
            <w:tcW w:w="2336" w:type="dxa"/>
          </w:tcPr>
          <w:p w:rsidR="00E07D81" w:rsidRDefault="00E07D81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910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VII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337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 (</w:t>
            </w:r>
            <w:r w:rsidR="00542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07D81" w:rsidTr="00E07D81">
        <w:tc>
          <w:tcPr>
            <w:tcW w:w="2336" w:type="dxa"/>
          </w:tcPr>
          <w:p w:rsidR="00E07D81" w:rsidRDefault="00E07D81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680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337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 (</w:t>
            </w:r>
            <w:r w:rsidR="00542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VIII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07D81" w:rsidTr="00E07D81">
        <w:tc>
          <w:tcPr>
            <w:tcW w:w="2336" w:type="dxa"/>
          </w:tcPr>
          <w:p w:rsidR="00E07D81" w:rsidRDefault="00E07D81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890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337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 (</w:t>
            </w:r>
            <w:r w:rsidR="00542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07D81" w:rsidTr="00E07D81">
        <w:tc>
          <w:tcPr>
            <w:tcW w:w="2336" w:type="dxa"/>
          </w:tcPr>
          <w:p w:rsidR="00E07D81" w:rsidRDefault="00E07D81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820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VIII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337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 (</w:t>
            </w:r>
            <w:r w:rsidR="00542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07D81" w:rsidTr="00E07D81">
        <w:tc>
          <w:tcPr>
            <w:tcW w:w="2336" w:type="dxa"/>
          </w:tcPr>
          <w:p w:rsidR="00E07D81" w:rsidRDefault="00E07D81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940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85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337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55 (</w:t>
            </w:r>
            <w:r w:rsidR="00542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07D81" w:rsidTr="00E07D81">
        <w:tc>
          <w:tcPr>
            <w:tcW w:w="2336" w:type="dxa"/>
          </w:tcPr>
          <w:p w:rsidR="00E07D81" w:rsidRDefault="00E07D81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1050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65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337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 (</w:t>
            </w:r>
            <w:r w:rsidR="00542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07D81" w:rsidTr="00E07D81">
        <w:tc>
          <w:tcPr>
            <w:tcW w:w="2336" w:type="dxa"/>
          </w:tcPr>
          <w:p w:rsidR="00E07D81" w:rsidRDefault="00E07D81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860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337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 (</w:t>
            </w:r>
            <w:r w:rsidR="00542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07D81" w:rsidTr="00E07D81">
        <w:tc>
          <w:tcPr>
            <w:tcW w:w="2336" w:type="dxa"/>
          </w:tcPr>
          <w:p w:rsidR="00E07D81" w:rsidRDefault="00E07D81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980</w:t>
            </w:r>
          </w:p>
        </w:tc>
        <w:tc>
          <w:tcPr>
            <w:tcW w:w="2336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90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337" w:type="dxa"/>
          </w:tcPr>
          <w:p w:rsidR="00E07D81" w:rsidRDefault="00CC079E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65 (</w:t>
            </w:r>
            <w:r w:rsidR="00542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:rsidR="002E5763" w:rsidRDefault="002E5763" w:rsidP="005D23DD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833937" w:rsidRDefault="003812BB" w:rsidP="005D23D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Задача 4</w:t>
      </w:r>
    </w:p>
    <w:p w:rsidR="00833937" w:rsidRDefault="00A24EB6" w:rsidP="005D23D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Предприятие использует для выпуска продукции три вида материалов. Программа выпуска</w:t>
      </w:r>
      <w:r w:rsidR="003812BB">
        <w:rPr>
          <w:rFonts w:ascii="Times New Roman" w:hAnsi="Times New Roman" w:cs="Times New Roman"/>
          <w:sz w:val="20"/>
          <w:szCs w:val="20"/>
        </w:rPr>
        <w:t xml:space="preserve"> предприятия – А тыс. шт. в год. Норма расхода материалов на одно изделие: Б кг материала 1, </w:t>
      </w:r>
      <w:proofErr w:type="gramStart"/>
      <w:r w:rsidR="003812BB">
        <w:rPr>
          <w:rFonts w:ascii="Times New Roman" w:hAnsi="Times New Roman" w:cs="Times New Roman"/>
          <w:sz w:val="20"/>
          <w:szCs w:val="20"/>
        </w:rPr>
        <w:t>В</w:t>
      </w:r>
      <w:proofErr w:type="gramEnd"/>
      <w:r w:rsidR="003812BB">
        <w:rPr>
          <w:rFonts w:ascii="Times New Roman" w:hAnsi="Times New Roman" w:cs="Times New Roman"/>
          <w:sz w:val="20"/>
          <w:szCs w:val="20"/>
        </w:rPr>
        <w:t xml:space="preserve"> кг материала 2, Г кг материала 3. Цена 1 кг материала 1 – Д руб., материала 2- Е руб., материала 3 – Ж руб. Время поставки материала 1 – З дней, материала 2 – И дней, материала 3 – К дней. Определить годовую потребность предприятия в материалах трёх видов и норматив по производственным запасам.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64"/>
        <w:gridCol w:w="822"/>
        <w:gridCol w:w="817"/>
        <w:gridCol w:w="817"/>
        <w:gridCol w:w="817"/>
        <w:gridCol w:w="818"/>
        <w:gridCol w:w="818"/>
        <w:gridCol w:w="818"/>
        <w:gridCol w:w="818"/>
        <w:gridCol w:w="818"/>
        <w:gridCol w:w="818"/>
      </w:tblGrid>
      <w:tr w:rsidR="00A24EB6" w:rsidTr="003812BB">
        <w:tc>
          <w:tcPr>
            <w:tcW w:w="849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Варианты↓</w:t>
            </w:r>
          </w:p>
        </w:tc>
        <w:tc>
          <w:tcPr>
            <w:tcW w:w="849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849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849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849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  <w:tc>
          <w:tcPr>
            <w:tcW w:w="850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</w:t>
            </w:r>
          </w:p>
        </w:tc>
        <w:tc>
          <w:tcPr>
            <w:tcW w:w="850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850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</w:t>
            </w:r>
          </w:p>
        </w:tc>
        <w:tc>
          <w:tcPr>
            <w:tcW w:w="850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</w:t>
            </w:r>
          </w:p>
        </w:tc>
        <w:tc>
          <w:tcPr>
            <w:tcW w:w="850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</w:p>
        </w:tc>
        <w:tc>
          <w:tcPr>
            <w:tcW w:w="850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</w:t>
            </w:r>
          </w:p>
        </w:tc>
      </w:tr>
      <w:tr w:rsidR="00A24EB6" w:rsidTr="003812BB">
        <w:tc>
          <w:tcPr>
            <w:tcW w:w="849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</w:tr>
      <w:tr w:rsidR="00A24EB6" w:rsidTr="003812BB">
        <w:tc>
          <w:tcPr>
            <w:tcW w:w="849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</w:tr>
      <w:tr w:rsidR="00A24EB6" w:rsidTr="003812BB">
        <w:tc>
          <w:tcPr>
            <w:tcW w:w="849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2,5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</w:tr>
      <w:tr w:rsidR="00A24EB6" w:rsidTr="003812BB">
        <w:tc>
          <w:tcPr>
            <w:tcW w:w="849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3,5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</w:tr>
      <w:tr w:rsidR="00A24EB6" w:rsidTr="003812BB">
        <w:tc>
          <w:tcPr>
            <w:tcW w:w="849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</w:tr>
      <w:tr w:rsidR="00A24EB6" w:rsidTr="003812BB">
        <w:tc>
          <w:tcPr>
            <w:tcW w:w="849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A24EB6" w:rsidTr="003812BB">
        <w:tc>
          <w:tcPr>
            <w:tcW w:w="849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A24EB6" w:rsidTr="003812BB">
        <w:tc>
          <w:tcPr>
            <w:tcW w:w="849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</w:tr>
      <w:tr w:rsidR="00A24EB6" w:rsidTr="003812BB">
        <w:tc>
          <w:tcPr>
            <w:tcW w:w="849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</w:tr>
      <w:tr w:rsidR="00A24EB6" w:rsidTr="003812BB">
        <w:tc>
          <w:tcPr>
            <w:tcW w:w="849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2,5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</w:tr>
      <w:tr w:rsidR="00A24EB6" w:rsidTr="003812BB">
        <w:tc>
          <w:tcPr>
            <w:tcW w:w="849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A24EB6" w:rsidTr="003812BB">
        <w:tc>
          <w:tcPr>
            <w:tcW w:w="849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</w:tr>
      <w:tr w:rsidR="00A24EB6" w:rsidTr="003812BB">
        <w:tc>
          <w:tcPr>
            <w:tcW w:w="849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3,5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</w:tr>
      <w:tr w:rsidR="00A24EB6" w:rsidTr="003812BB">
        <w:tc>
          <w:tcPr>
            <w:tcW w:w="849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2,2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</w:tr>
      <w:tr w:rsidR="00A24EB6" w:rsidTr="003812BB">
        <w:tc>
          <w:tcPr>
            <w:tcW w:w="849" w:type="dxa"/>
          </w:tcPr>
          <w:p w:rsidR="003812BB" w:rsidRDefault="003812BB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3,4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849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850" w:type="dxa"/>
          </w:tcPr>
          <w:p w:rsidR="003812BB" w:rsidRDefault="00A24EB6" w:rsidP="005D23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</w:tr>
    </w:tbl>
    <w:p w:rsidR="003812BB" w:rsidRDefault="003812BB" w:rsidP="005D23DD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D4F94" w:rsidRDefault="00BD4F94" w:rsidP="005D23D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Задача 5</w:t>
      </w:r>
    </w:p>
    <w:p w:rsidR="00684461" w:rsidRPr="00684461" w:rsidRDefault="00684461" w:rsidP="00684461">
      <w:pPr>
        <w:jc w:val="both"/>
        <w:rPr>
          <w:rFonts w:ascii="Times New Roman" w:hAnsi="Times New Roman" w:cs="Times New Roman"/>
          <w:sz w:val="20"/>
          <w:szCs w:val="20"/>
        </w:rPr>
      </w:pPr>
      <w:r w:rsidRPr="00684461">
        <w:rPr>
          <w:rFonts w:ascii="Times New Roman" w:hAnsi="Times New Roman" w:cs="Times New Roman"/>
          <w:sz w:val="20"/>
          <w:szCs w:val="20"/>
        </w:rPr>
        <w:t xml:space="preserve">Определите оптовую цену предприятия, если полная себестоимость единицы продукции – А руб., годовой объем реализации – Б </w:t>
      </w:r>
      <w:proofErr w:type="spellStart"/>
      <w:r w:rsidRPr="00684461">
        <w:rPr>
          <w:rFonts w:ascii="Times New Roman" w:hAnsi="Times New Roman" w:cs="Times New Roman"/>
          <w:sz w:val="20"/>
          <w:szCs w:val="20"/>
        </w:rPr>
        <w:t>тыс</w:t>
      </w:r>
      <w:proofErr w:type="spellEnd"/>
      <w:r w:rsidRPr="00684461">
        <w:rPr>
          <w:rFonts w:ascii="Times New Roman" w:hAnsi="Times New Roman" w:cs="Times New Roman"/>
          <w:sz w:val="20"/>
          <w:szCs w:val="20"/>
        </w:rPr>
        <w:t xml:space="preserve"> шт., среднегодовая стоимость основных производственных фондов и нормируемых оборотных средств составляет </w:t>
      </w:r>
      <w:proofErr w:type="gramStart"/>
      <w:r w:rsidRPr="00684461">
        <w:rPr>
          <w:rFonts w:ascii="Times New Roman" w:hAnsi="Times New Roman" w:cs="Times New Roman"/>
          <w:sz w:val="20"/>
          <w:szCs w:val="20"/>
        </w:rPr>
        <w:t>В</w:t>
      </w:r>
      <w:proofErr w:type="gramEnd"/>
      <w:r w:rsidR="006533F3">
        <w:rPr>
          <w:rFonts w:ascii="Times New Roman" w:hAnsi="Times New Roman" w:cs="Times New Roman"/>
          <w:sz w:val="20"/>
          <w:szCs w:val="20"/>
        </w:rPr>
        <w:t xml:space="preserve"> млн</w:t>
      </w:r>
      <w:r w:rsidRPr="00684461">
        <w:rPr>
          <w:rFonts w:ascii="Times New Roman" w:hAnsi="Times New Roman" w:cs="Times New Roman"/>
          <w:sz w:val="20"/>
          <w:szCs w:val="20"/>
        </w:rPr>
        <w:t xml:space="preserve"> руб., рентабельность производства равна Г %</w:t>
      </w:r>
      <w:r>
        <w:rPr>
          <w:rFonts w:ascii="Times New Roman" w:hAnsi="Times New Roman" w:cs="Times New Roman"/>
          <w:sz w:val="20"/>
          <w:szCs w:val="20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684461" w:rsidTr="00684461"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Варианты↓</w:t>
            </w:r>
          </w:p>
        </w:tc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</w:t>
            </w:r>
          </w:p>
        </w:tc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</w:t>
            </w:r>
          </w:p>
        </w:tc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</w:t>
            </w:r>
          </w:p>
        </w:tc>
      </w:tr>
      <w:tr w:rsidR="00684461" w:rsidTr="00684461"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9,1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</w:tr>
      <w:tr w:rsidR="00684461" w:rsidTr="00684461"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20,2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</w:tr>
      <w:tr w:rsidR="00684461" w:rsidTr="00684461"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460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20,6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</w:tr>
      <w:tr w:rsidR="00684461" w:rsidTr="00684461"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420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11,5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18,2</w:t>
            </w:r>
          </w:p>
        </w:tc>
      </w:tr>
      <w:tr w:rsidR="00684461" w:rsidTr="00684461"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15,4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</w:tr>
      <w:tr w:rsidR="00684461" w:rsidTr="00684461"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460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13,1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</w:tr>
      <w:tr w:rsidR="00684461" w:rsidTr="00684461"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18,4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</w:tr>
      <w:tr w:rsidR="00684461" w:rsidTr="00684461"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420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14,6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</w:tr>
      <w:tr w:rsidR="00684461" w:rsidTr="00684461"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16,2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</w:tr>
      <w:tr w:rsidR="00684461" w:rsidTr="00684461"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460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14,6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</w:tr>
      <w:tr w:rsidR="00684461" w:rsidTr="00684461"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440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14,0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</w:tr>
      <w:tr w:rsidR="00684461" w:rsidTr="00684461"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17,1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</w:tr>
      <w:tr w:rsidR="00684461" w:rsidTr="00684461"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13,2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</w:tr>
      <w:tr w:rsidR="00684461" w:rsidTr="00684461"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460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18,6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</w:tr>
      <w:tr w:rsidR="00684461" w:rsidTr="00684461"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869" w:type="dxa"/>
          </w:tcPr>
          <w:p w:rsidR="00684461" w:rsidRDefault="00684461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520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140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14,5</w:t>
            </w:r>
          </w:p>
        </w:tc>
        <w:tc>
          <w:tcPr>
            <w:tcW w:w="1869" w:type="dxa"/>
          </w:tcPr>
          <w:p w:rsidR="00684461" w:rsidRDefault="006533F3" w:rsidP="006844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17,5</w:t>
            </w:r>
          </w:p>
        </w:tc>
      </w:tr>
    </w:tbl>
    <w:p w:rsidR="00684461" w:rsidRDefault="00684461" w:rsidP="00684461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D4F94" w:rsidRPr="005D23DD" w:rsidRDefault="00BD4F94" w:rsidP="005D23DD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BD4F94" w:rsidRPr="005D23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0BE"/>
    <w:rsid w:val="002C1AB7"/>
    <w:rsid w:val="002D338D"/>
    <w:rsid w:val="002E5763"/>
    <w:rsid w:val="00310F80"/>
    <w:rsid w:val="003812BB"/>
    <w:rsid w:val="003C6890"/>
    <w:rsid w:val="00542D79"/>
    <w:rsid w:val="005A02A0"/>
    <w:rsid w:val="005B68BA"/>
    <w:rsid w:val="005D23DD"/>
    <w:rsid w:val="005D30BE"/>
    <w:rsid w:val="006533F3"/>
    <w:rsid w:val="00684461"/>
    <w:rsid w:val="006B51BC"/>
    <w:rsid w:val="00786488"/>
    <w:rsid w:val="007A00B7"/>
    <w:rsid w:val="00804BF2"/>
    <w:rsid w:val="00833937"/>
    <w:rsid w:val="009A79DB"/>
    <w:rsid w:val="00A24EB6"/>
    <w:rsid w:val="00B01543"/>
    <w:rsid w:val="00B122ED"/>
    <w:rsid w:val="00BD4F94"/>
    <w:rsid w:val="00CC079E"/>
    <w:rsid w:val="00E07D81"/>
    <w:rsid w:val="00E72F9F"/>
    <w:rsid w:val="00F1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2C955"/>
  <w15:chartTrackingRefBased/>
  <w15:docId w15:val="{92AE0566-0B93-4BA5-A1FD-CC5702D53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2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07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9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4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54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48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79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8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2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6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82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97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448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67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3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PC</dc:creator>
  <cp:keywords/>
  <dc:description/>
  <cp:lastModifiedBy>Lenovo PC</cp:lastModifiedBy>
  <cp:revision>18</cp:revision>
  <dcterms:created xsi:type="dcterms:W3CDTF">2025-12-07T11:24:00Z</dcterms:created>
  <dcterms:modified xsi:type="dcterms:W3CDTF">2025-12-07T19:20:00Z</dcterms:modified>
</cp:coreProperties>
</file>