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50909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Министерство науки и высшего образования Российской Федерации</w:t>
      </w:r>
    </w:p>
    <w:p w14:paraId="64885DCF" w14:textId="275BE642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 xml:space="preserve">Федеральное государственное </w:t>
      </w:r>
      <w:r w:rsidR="006B2CEB">
        <w:rPr>
          <w:b/>
          <w:sz w:val="22"/>
        </w:rPr>
        <w:t>автономное</w:t>
      </w:r>
      <w:r w:rsidRPr="001746A8">
        <w:rPr>
          <w:b/>
          <w:sz w:val="22"/>
        </w:rPr>
        <w:t xml:space="preserve"> образовательное учреждение </w:t>
      </w:r>
    </w:p>
    <w:p w14:paraId="5E83A93C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высшего образования</w:t>
      </w:r>
    </w:p>
    <w:p w14:paraId="7C00573B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«Московский государственный технический университет имени Н.Э. Баумана</w:t>
      </w:r>
    </w:p>
    <w:p w14:paraId="341F7CFA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(национальный исследовательский университет)»</w:t>
      </w:r>
    </w:p>
    <w:p w14:paraId="370A571E" w14:textId="77777777" w:rsidR="00131CAC" w:rsidRPr="001746A8" w:rsidRDefault="00131CAC" w:rsidP="00131CAC">
      <w:pPr>
        <w:pBdr>
          <w:bottom w:val="thinThickSmallGap" w:sz="24" w:space="1" w:color="auto"/>
        </w:pBdr>
        <w:jc w:val="center"/>
        <w:rPr>
          <w:b/>
          <w:sz w:val="22"/>
        </w:rPr>
      </w:pPr>
      <w:r w:rsidRPr="001746A8">
        <w:rPr>
          <w:b/>
          <w:sz w:val="22"/>
        </w:rPr>
        <w:t>(МГТУ им. Н.Э. Баумана)</w:t>
      </w:r>
    </w:p>
    <w:p w14:paraId="22BCDAA3" w14:textId="50B786FF" w:rsidR="00131CAC" w:rsidRPr="001746A8" w:rsidRDefault="00D4032C" w:rsidP="00131CAC">
      <w:pPr>
        <w:spacing w:line="360" w:lineRule="auto"/>
        <w:ind w:right="1418"/>
        <w:jc w:val="right"/>
        <w:rPr>
          <w:sz w:val="20"/>
        </w:rPr>
      </w:pPr>
      <w:r>
        <w:rPr>
          <w:sz w:val="20"/>
        </w:rPr>
        <w:t xml:space="preserve">     </w:t>
      </w:r>
      <w:r w:rsidR="00131CAC" w:rsidRPr="001746A8">
        <w:rPr>
          <w:sz w:val="20"/>
        </w:rPr>
        <w:t>УТВЕРЖДАЮ</w:t>
      </w:r>
    </w:p>
    <w:p w14:paraId="421C76A8" w14:textId="77777777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>Заведующий кафедрой   ФН-11</w:t>
      </w:r>
    </w:p>
    <w:p w14:paraId="5900E3E5" w14:textId="77777777" w:rsidR="00131CAC" w:rsidRPr="001746A8" w:rsidRDefault="00131CAC" w:rsidP="00131CAC">
      <w:pPr>
        <w:ind w:right="140"/>
        <w:jc w:val="right"/>
        <w:rPr>
          <w:sz w:val="16"/>
          <w:szCs w:val="16"/>
        </w:rPr>
      </w:pPr>
    </w:p>
    <w:p w14:paraId="1233B25E" w14:textId="082F7BC2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>______________</w:t>
      </w:r>
      <w:r w:rsidR="00A71DEA" w:rsidRPr="001746A8">
        <w:rPr>
          <w:sz w:val="20"/>
        </w:rPr>
        <w:t>_ Ю.И.</w:t>
      </w:r>
      <w:r w:rsidRPr="001746A8">
        <w:rPr>
          <w:sz w:val="20"/>
          <w:u w:val="single"/>
        </w:rPr>
        <w:t xml:space="preserve"> Димитриенко</w:t>
      </w:r>
    </w:p>
    <w:p w14:paraId="644E8262" w14:textId="77777777" w:rsidR="00131CAC" w:rsidRPr="001746A8" w:rsidRDefault="00131CAC" w:rsidP="00131CAC">
      <w:pPr>
        <w:ind w:right="-2"/>
        <w:jc w:val="right"/>
        <w:rPr>
          <w:sz w:val="20"/>
        </w:rPr>
      </w:pPr>
    </w:p>
    <w:p w14:paraId="32ECD952" w14:textId="589220B2" w:rsidR="00131CAC" w:rsidRPr="001746A8" w:rsidRDefault="00A71DEA" w:rsidP="00131CAC">
      <w:pPr>
        <w:spacing w:line="360" w:lineRule="auto"/>
        <w:jc w:val="right"/>
        <w:rPr>
          <w:sz w:val="20"/>
        </w:rPr>
      </w:pPr>
      <w:r w:rsidRPr="001746A8">
        <w:rPr>
          <w:sz w:val="20"/>
        </w:rPr>
        <w:t>«</w:t>
      </w:r>
      <w:r w:rsidRPr="001746A8">
        <w:rPr>
          <w:sz w:val="20"/>
          <w:u w:val="single"/>
        </w:rPr>
        <w:t>01»</w:t>
      </w:r>
      <w:r w:rsidR="00131CAC" w:rsidRPr="001746A8">
        <w:rPr>
          <w:sz w:val="20"/>
        </w:rPr>
        <w:t xml:space="preserve"> </w:t>
      </w:r>
      <w:r w:rsidR="00026088">
        <w:rPr>
          <w:sz w:val="20"/>
          <w:u w:val="single"/>
        </w:rPr>
        <w:t>сентября</w:t>
      </w:r>
      <w:r w:rsidR="00131CAC" w:rsidRPr="001746A8">
        <w:rPr>
          <w:sz w:val="20"/>
        </w:rPr>
        <w:t xml:space="preserve"> 202</w:t>
      </w:r>
      <w:r w:rsidR="006B2CEB">
        <w:rPr>
          <w:sz w:val="20"/>
        </w:rPr>
        <w:t>5</w:t>
      </w:r>
      <w:r w:rsidR="00131CAC" w:rsidRPr="001746A8">
        <w:rPr>
          <w:sz w:val="20"/>
        </w:rPr>
        <w:t xml:space="preserve"> г.</w:t>
      </w:r>
    </w:p>
    <w:p w14:paraId="4359F1F6" w14:textId="77777777" w:rsidR="00131CAC" w:rsidRPr="001746A8" w:rsidRDefault="00131CAC" w:rsidP="00131CAC">
      <w:pPr>
        <w:jc w:val="center"/>
        <w:rPr>
          <w:b/>
          <w:spacing w:val="100"/>
          <w:sz w:val="36"/>
        </w:rPr>
      </w:pPr>
      <w:r w:rsidRPr="001746A8">
        <w:rPr>
          <w:b/>
          <w:spacing w:val="100"/>
          <w:sz w:val="36"/>
        </w:rPr>
        <w:t>ЗАДАНИЕ</w:t>
      </w:r>
    </w:p>
    <w:p w14:paraId="6CA435AB" w14:textId="77777777" w:rsidR="00131CAC" w:rsidRPr="001746A8" w:rsidRDefault="00131CAC" w:rsidP="00131CAC">
      <w:pPr>
        <w:jc w:val="center"/>
        <w:rPr>
          <w:b/>
          <w:sz w:val="32"/>
        </w:rPr>
      </w:pPr>
      <w:r w:rsidRPr="001746A8">
        <w:rPr>
          <w:b/>
          <w:sz w:val="32"/>
        </w:rPr>
        <w:t>на выполнение курсовой работы</w:t>
      </w:r>
    </w:p>
    <w:p w14:paraId="72ABD003" w14:textId="328C4BDC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по дисциплине </w:t>
      </w:r>
      <w:r w:rsidRPr="001746A8">
        <w:rPr>
          <w:sz w:val="22"/>
          <w:szCs w:val="22"/>
          <w:u w:val="single"/>
        </w:rPr>
        <w:t>«</w:t>
      </w:r>
      <w:r w:rsidR="00026088" w:rsidRPr="008910D3">
        <w:rPr>
          <w:sz w:val="24"/>
          <w:u w:val="single"/>
        </w:rPr>
        <w:t>Дифференциальная геометрия и основы тензорного исчисления</w:t>
      </w:r>
      <w:r w:rsidRPr="001746A8">
        <w:rPr>
          <w:sz w:val="22"/>
          <w:szCs w:val="22"/>
          <w:u w:val="single"/>
        </w:rPr>
        <w:t>»</w:t>
      </w:r>
    </w:p>
    <w:p w14:paraId="4457FCB3" w14:textId="0999FF54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Студент группы </w:t>
      </w:r>
      <w:r w:rsidRPr="001746A8">
        <w:rPr>
          <w:sz w:val="22"/>
          <w:szCs w:val="22"/>
          <w:u w:val="single"/>
        </w:rPr>
        <w:t>ФН11-</w:t>
      </w:r>
      <w:r w:rsidR="00026088">
        <w:rPr>
          <w:sz w:val="22"/>
          <w:szCs w:val="22"/>
          <w:u w:val="single"/>
        </w:rPr>
        <w:t>5</w:t>
      </w:r>
      <w:r w:rsidR="00A71DEA">
        <w:rPr>
          <w:sz w:val="22"/>
          <w:szCs w:val="22"/>
          <w:u w:val="single"/>
        </w:rPr>
        <w:t>3</w:t>
      </w:r>
      <w:r w:rsidRPr="001746A8">
        <w:rPr>
          <w:sz w:val="22"/>
          <w:szCs w:val="22"/>
          <w:u w:val="single"/>
        </w:rPr>
        <w:t xml:space="preserve">Б </w:t>
      </w:r>
      <w:r w:rsidR="00FC4127">
        <w:rPr>
          <w:sz w:val="22"/>
          <w:szCs w:val="22"/>
          <w:u w:val="single"/>
        </w:rPr>
        <w:t>С. А. Чекмарева</w:t>
      </w:r>
    </w:p>
    <w:p w14:paraId="7E86315F" w14:textId="5ECF2E04" w:rsidR="00131CAC" w:rsidRPr="001746A8" w:rsidRDefault="00131CAC" w:rsidP="00131CAC">
      <w:pPr>
        <w:jc w:val="both"/>
        <w:rPr>
          <w:i/>
          <w:sz w:val="22"/>
          <w:szCs w:val="22"/>
          <w:u w:val="single"/>
        </w:rPr>
      </w:pPr>
      <w:r w:rsidRPr="001746A8">
        <w:rPr>
          <w:sz w:val="22"/>
          <w:szCs w:val="22"/>
        </w:rPr>
        <w:t xml:space="preserve">Тема курсовой работы: </w:t>
      </w:r>
      <w:r w:rsidR="008F1259">
        <w:rPr>
          <w:i/>
          <w:sz w:val="24"/>
          <w:szCs w:val="24"/>
          <w:u w:val="single"/>
        </w:rPr>
        <w:t>Символы Кристоффеля и решение уравнений геодезических линий для с</w:t>
      </w:r>
      <w:r w:rsidR="009C2320">
        <w:rPr>
          <w:i/>
          <w:sz w:val="24"/>
          <w:szCs w:val="24"/>
          <w:u w:val="single"/>
        </w:rPr>
        <w:t>феры</w:t>
      </w:r>
    </w:p>
    <w:p w14:paraId="7D20FB40" w14:textId="77777777" w:rsidR="00131CAC" w:rsidRPr="001746A8" w:rsidRDefault="00131CAC" w:rsidP="00131CAC">
      <w:pPr>
        <w:jc w:val="both"/>
        <w:rPr>
          <w:sz w:val="22"/>
        </w:rPr>
      </w:pPr>
      <w:r w:rsidRPr="001746A8">
        <w:rPr>
          <w:sz w:val="22"/>
        </w:rPr>
        <w:t xml:space="preserve">Направленность КР: </w:t>
      </w:r>
      <w:r w:rsidRPr="001746A8">
        <w:rPr>
          <w:sz w:val="22"/>
          <w:u w:val="single"/>
        </w:rPr>
        <w:t>учебная</w:t>
      </w:r>
    </w:p>
    <w:p w14:paraId="7553BC42" w14:textId="77777777" w:rsidR="00131CAC" w:rsidRPr="00A71DEA" w:rsidRDefault="00131CAC" w:rsidP="00A71DEA">
      <w:pPr>
        <w:jc w:val="both"/>
        <w:rPr>
          <w:sz w:val="22"/>
          <w:szCs w:val="22"/>
        </w:rPr>
      </w:pPr>
      <w:r w:rsidRPr="00A71DEA">
        <w:rPr>
          <w:sz w:val="22"/>
          <w:szCs w:val="22"/>
        </w:rPr>
        <w:t>Источник тематики: кафедра</w:t>
      </w:r>
    </w:p>
    <w:p w14:paraId="286A337A" w14:textId="02BAFBF0" w:rsidR="00131CAC" w:rsidRPr="001746A8" w:rsidRDefault="00131CAC" w:rsidP="00A71DEA">
      <w:pPr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График выполнения </w:t>
      </w:r>
      <w:r w:rsidR="00A71DEA" w:rsidRPr="001746A8">
        <w:rPr>
          <w:sz w:val="22"/>
          <w:szCs w:val="22"/>
        </w:rPr>
        <w:t>работы: 25</w:t>
      </w:r>
      <w:r w:rsidRPr="00A71DEA">
        <w:rPr>
          <w:sz w:val="22"/>
          <w:szCs w:val="22"/>
        </w:rPr>
        <w:t>% к 5 нед., 50% к 8 нед., 75% к 11 нед., 100% к 14 нед.</w:t>
      </w:r>
    </w:p>
    <w:p w14:paraId="0D45A0C5" w14:textId="08BF50A7" w:rsidR="00131CAC" w:rsidRDefault="00131CAC" w:rsidP="00A71DEA">
      <w:pPr>
        <w:widowControl w:val="0"/>
        <w:autoSpaceDE w:val="0"/>
        <w:autoSpaceDN w:val="0"/>
        <w:spacing w:line="300" w:lineRule="exact"/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</w:pPr>
      <w:r w:rsidRPr="00026088"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  <w:t>1. Задание</w:t>
      </w:r>
    </w:p>
    <w:p w14:paraId="2E85D2D6" w14:textId="43131AFA" w:rsidR="00A702FB" w:rsidRPr="00A702FB" w:rsidRDefault="00A702FB" w:rsidP="00A702FB">
      <w:pPr>
        <w:jc w:val="both"/>
        <w:rPr>
          <w:sz w:val="22"/>
          <w:szCs w:val="22"/>
        </w:rPr>
      </w:pPr>
      <w:r w:rsidRPr="00A702FB">
        <w:rPr>
          <w:sz w:val="22"/>
          <w:szCs w:val="22"/>
        </w:rPr>
        <w:t>1.1</w:t>
      </w:r>
      <w:r>
        <w:rPr>
          <w:sz w:val="22"/>
          <w:szCs w:val="22"/>
        </w:rPr>
        <w:t xml:space="preserve"> </w:t>
      </w:r>
      <w:r w:rsidRPr="00A702FB">
        <w:rPr>
          <w:sz w:val="22"/>
          <w:szCs w:val="22"/>
        </w:rPr>
        <w:t>Римановы пространства, определение, основные свойства, примеры 2-мерных римановых пространств. Характеристики римановых пространств, их использование в уравнении Эйнштейна общей теории относительности</w:t>
      </w:r>
      <w:r w:rsidR="002E23C3">
        <w:rPr>
          <w:sz w:val="22"/>
          <w:szCs w:val="22"/>
        </w:rPr>
        <w:t>.</w:t>
      </w:r>
    </w:p>
    <w:p w14:paraId="39076D89" w14:textId="0AA13D86" w:rsidR="00026088" w:rsidRPr="00A71DEA" w:rsidRDefault="00A702FB" w:rsidP="00A71DE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 </w:t>
      </w:r>
      <w:r w:rsidR="00A71DEA" w:rsidRPr="00A71DEA">
        <w:rPr>
          <w:sz w:val="22"/>
          <w:szCs w:val="22"/>
        </w:rPr>
        <w:t>Доказать, что на двумерной поверхности материальная точка в отсутствии активных сил (сил тяжести, трения и т.п.) движется по геодезической линии. Найти символы Кристоффеля для сферы радиуса R, записать два дифференциальных уравнения геодезических. Найти простейшие решения данных уравнений (когда одна из двух внутренних координат неизменна), сообразуясь с определением данных линий.</w:t>
      </w:r>
    </w:p>
    <w:p w14:paraId="2E7D860F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b/>
          <w:i/>
          <w:sz w:val="22"/>
          <w:szCs w:val="22"/>
        </w:rPr>
        <w:t>2. Оформление курсовой работы</w:t>
      </w:r>
    </w:p>
    <w:p w14:paraId="208CA7D2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2.1 Расчетно-пояснительная записка объёмом от 20 листов формата А4.</w:t>
      </w:r>
    </w:p>
    <w:p w14:paraId="4F0EE9DF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2.2 Перечень графического материала (плакаты, схемы и т.п.) ____________________________</w:t>
      </w:r>
    </w:p>
    <w:p w14:paraId="0A2EEDE7" w14:textId="6F12A01E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2.3 Электронную версию готовой курсовой работы (формат Word) выслать в электронный архив кафедры – на адрес электронной почты </w:t>
      </w:r>
      <w:r w:rsidR="006B2CEB">
        <w:rPr>
          <w:sz w:val="22"/>
          <w:szCs w:val="22"/>
        </w:rPr>
        <w:t>2</w:t>
      </w:r>
      <w:r w:rsidRPr="001746A8">
        <w:rPr>
          <w:sz w:val="22"/>
          <w:szCs w:val="22"/>
        </w:rPr>
        <w:t>archive-fn@mail.ru</w:t>
      </w:r>
    </w:p>
    <w:p w14:paraId="45695AE2" w14:textId="10DA0439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Дата выдачи задания </w:t>
      </w:r>
      <w:r w:rsidR="00A71DEA" w:rsidRPr="001746A8">
        <w:rPr>
          <w:sz w:val="22"/>
          <w:szCs w:val="22"/>
        </w:rPr>
        <w:t>«01»</w:t>
      </w:r>
      <w:r w:rsidRPr="001746A8">
        <w:rPr>
          <w:sz w:val="22"/>
          <w:szCs w:val="22"/>
        </w:rPr>
        <w:t xml:space="preserve"> </w:t>
      </w:r>
      <w:r w:rsidR="00026088">
        <w:rPr>
          <w:sz w:val="22"/>
          <w:szCs w:val="22"/>
        </w:rPr>
        <w:t>сентября</w:t>
      </w:r>
      <w:r w:rsidRPr="001746A8">
        <w:rPr>
          <w:sz w:val="22"/>
          <w:szCs w:val="22"/>
        </w:rPr>
        <w:t xml:space="preserve"> 202</w:t>
      </w:r>
      <w:r w:rsidR="006B2CEB">
        <w:rPr>
          <w:sz w:val="22"/>
          <w:szCs w:val="22"/>
        </w:rPr>
        <w:t>5</w:t>
      </w:r>
      <w:r w:rsidRPr="001746A8">
        <w:rPr>
          <w:sz w:val="22"/>
          <w:szCs w:val="22"/>
        </w:rPr>
        <w:t xml:space="preserve"> г.</w:t>
      </w:r>
    </w:p>
    <w:p w14:paraId="75D07121" w14:textId="77777777" w:rsidR="00131CAC" w:rsidRPr="001746A8" w:rsidRDefault="00131CAC" w:rsidP="00131CAC">
      <w:pPr>
        <w:jc w:val="both"/>
        <w:rPr>
          <w:sz w:val="22"/>
          <w:szCs w:val="22"/>
        </w:rPr>
      </w:pPr>
    </w:p>
    <w:p w14:paraId="589107CE" w14:textId="73F70050" w:rsidR="00131CAC" w:rsidRPr="001746A8" w:rsidRDefault="00131CAC" w:rsidP="00131CAC">
      <w:pPr>
        <w:spacing w:line="300" w:lineRule="exact"/>
        <w:jc w:val="right"/>
        <w:rPr>
          <w:sz w:val="22"/>
          <w:szCs w:val="22"/>
        </w:rPr>
      </w:pPr>
      <w:r w:rsidRPr="001746A8">
        <w:rPr>
          <w:b/>
          <w:sz w:val="22"/>
          <w:szCs w:val="22"/>
        </w:rPr>
        <w:t xml:space="preserve">                         Руководитель курсовой работы</w:t>
      </w:r>
      <w:r w:rsidRPr="001746A8">
        <w:rPr>
          <w:sz w:val="22"/>
          <w:szCs w:val="22"/>
        </w:rPr>
        <w:tab/>
        <w:t xml:space="preserve">____________________ </w:t>
      </w:r>
      <w:r w:rsidR="00A71DEA">
        <w:rPr>
          <w:sz w:val="22"/>
          <w:szCs w:val="22"/>
          <w:u w:val="single"/>
        </w:rPr>
        <w:t>Е. Н. Милехина</w:t>
      </w:r>
    </w:p>
    <w:p w14:paraId="4EE55DC0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</w:p>
    <w:p w14:paraId="504A6883" w14:textId="719991A6" w:rsidR="00131CAC" w:rsidRPr="001746A8" w:rsidRDefault="00131CAC" w:rsidP="00131CAC">
      <w:pPr>
        <w:wordWrap w:val="0"/>
        <w:spacing w:line="300" w:lineRule="exact"/>
        <w:jc w:val="right"/>
        <w:rPr>
          <w:b/>
          <w:sz w:val="22"/>
          <w:szCs w:val="22"/>
        </w:rPr>
      </w:pPr>
      <w:r w:rsidRPr="001746A8">
        <w:rPr>
          <w:b/>
          <w:sz w:val="22"/>
          <w:szCs w:val="22"/>
        </w:rPr>
        <w:t xml:space="preserve">          Студент          </w:t>
      </w:r>
      <w:r w:rsidRPr="001746A8">
        <w:rPr>
          <w:sz w:val="22"/>
          <w:szCs w:val="22"/>
        </w:rPr>
        <w:t>____________________</w:t>
      </w:r>
      <w:r>
        <w:rPr>
          <w:b/>
          <w:sz w:val="22"/>
          <w:szCs w:val="22"/>
        </w:rPr>
        <w:t xml:space="preserve"> </w:t>
      </w:r>
      <w:r w:rsidR="00835BFF">
        <w:rPr>
          <w:sz w:val="22"/>
          <w:szCs w:val="22"/>
          <w:u w:val="single"/>
        </w:rPr>
        <w:t>С.А. Чекмарева</w:t>
      </w:r>
    </w:p>
    <w:p w14:paraId="51985AA8" w14:textId="77777777" w:rsidR="00131CAC" w:rsidRDefault="00131CAC" w:rsidP="00131CAC">
      <w:pPr>
        <w:spacing w:line="360" w:lineRule="auto"/>
        <w:jc w:val="center"/>
        <w:rPr>
          <w:b/>
          <w:szCs w:val="28"/>
        </w:rPr>
      </w:pPr>
    </w:p>
    <w:sectPr w:rsidR="00131CAC" w:rsidSect="000A066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07607" w14:textId="77777777" w:rsidR="00707B7A" w:rsidRDefault="00707B7A">
      <w:r>
        <w:separator/>
      </w:r>
    </w:p>
  </w:endnote>
  <w:endnote w:type="continuationSeparator" w:id="0">
    <w:p w14:paraId="2C3032B0" w14:textId="77777777" w:rsidR="00707B7A" w:rsidRDefault="0070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7490094"/>
      <w:docPartObj>
        <w:docPartGallery w:val="Page Numbers (Bottom of Page)"/>
        <w:docPartUnique/>
      </w:docPartObj>
    </w:sdtPr>
    <w:sdtEndPr/>
    <w:sdtContent>
      <w:p w14:paraId="2C86BB42" w14:textId="77777777" w:rsidR="007D22E9" w:rsidRDefault="00A71DEA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A8E05" w14:textId="77777777" w:rsidR="007D22E9" w:rsidRDefault="007D22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8EF16" w14:textId="77777777" w:rsidR="00707B7A" w:rsidRDefault="00707B7A">
      <w:r>
        <w:separator/>
      </w:r>
    </w:p>
  </w:footnote>
  <w:footnote w:type="continuationSeparator" w:id="0">
    <w:p w14:paraId="28E4DB43" w14:textId="77777777" w:rsidR="00707B7A" w:rsidRDefault="00707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9D0040"/>
    <w:multiLevelType w:val="multilevel"/>
    <w:tmpl w:val="8D9D004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6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6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6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6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6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6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60" w:firstLine="0"/>
      </w:pPr>
      <w:rPr>
        <w:rFonts w:hint="default"/>
      </w:rPr>
    </w:lvl>
  </w:abstractNum>
  <w:abstractNum w:abstractNumId="1" w15:restartNumberingAfterBreak="0">
    <w:nsid w:val="01124AF9"/>
    <w:multiLevelType w:val="hybridMultilevel"/>
    <w:tmpl w:val="EA52D48E"/>
    <w:lvl w:ilvl="0" w:tplc="4CA26086">
      <w:start w:val="1"/>
      <w:numFmt w:val="decimal"/>
      <w:lvlText w:val="%1."/>
      <w:lvlJc w:val="left"/>
      <w:pPr>
        <w:ind w:left="1437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30D649B"/>
    <w:multiLevelType w:val="hybridMultilevel"/>
    <w:tmpl w:val="7A3822C0"/>
    <w:lvl w:ilvl="0" w:tplc="4E0A59A2">
      <w:start w:val="1"/>
      <w:numFmt w:val="decimal"/>
      <w:lvlText w:val="%1."/>
      <w:lvlJc w:val="left"/>
      <w:pPr>
        <w:ind w:left="720" w:hanging="360"/>
      </w:pPr>
      <w:rPr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50006"/>
    <w:multiLevelType w:val="hybridMultilevel"/>
    <w:tmpl w:val="46942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134C4"/>
    <w:multiLevelType w:val="hybridMultilevel"/>
    <w:tmpl w:val="CEEE19AC"/>
    <w:lvl w:ilvl="0" w:tplc="4CA26086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47294D"/>
    <w:multiLevelType w:val="hybridMultilevel"/>
    <w:tmpl w:val="60202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92A0F"/>
    <w:multiLevelType w:val="hybridMultilevel"/>
    <w:tmpl w:val="930A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3357A"/>
    <w:multiLevelType w:val="hybridMultilevel"/>
    <w:tmpl w:val="8920FF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FC"/>
    <w:rsid w:val="000005BE"/>
    <w:rsid w:val="00012649"/>
    <w:rsid w:val="00026088"/>
    <w:rsid w:val="000579B5"/>
    <w:rsid w:val="00070EB9"/>
    <w:rsid w:val="00071D9F"/>
    <w:rsid w:val="0008077F"/>
    <w:rsid w:val="000A0660"/>
    <w:rsid w:val="000A2AD8"/>
    <w:rsid w:val="000B4226"/>
    <w:rsid w:val="000C4798"/>
    <w:rsid w:val="000D4F2B"/>
    <w:rsid w:val="000E417D"/>
    <w:rsid w:val="000F7DA2"/>
    <w:rsid w:val="00100F38"/>
    <w:rsid w:val="00115F21"/>
    <w:rsid w:val="00130864"/>
    <w:rsid w:val="00131CAC"/>
    <w:rsid w:val="00144D6A"/>
    <w:rsid w:val="001C2BB0"/>
    <w:rsid w:val="001E3C29"/>
    <w:rsid w:val="001E715A"/>
    <w:rsid w:val="001F5B93"/>
    <w:rsid w:val="00241173"/>
    <w:rsid w:val="002464FF"/>
    <w:rsid w:val="002530A5"/>
    <w:rsid w:val="00264424"/>
    <w:rsid w:val="00266B84"/>
    <w:rsid w:val="002B0A09"/>
    <w:rsid w:val="002D6201"/>
    <w:rsid w:val="002E23C3"/>
    <w:rsid w:val="002E6740"/>
    <w:rsid w:val="003124A6"/>
    <w:rsid w:val="00322629"/>
    <w:rsid w:val="00371B5A"/>
    <w:rsid w:val="00375460"/>
    <w:rsid w:val="003C7087"/>
    <w:rsid w:val="003E74E1"/>
    <w:rsid w:val="003F0384"/>
    <w:rsid w:val="00402E51"/>
    <w:rsid w:val="00420F2E"/>
    <w:rsid w:val="00431B82"/>
    <w:rsid w:val="004435B3"/>
    <w:rsid w:val="00447D49"/>
    <w:rsid w:val="00477306"/>
    <w:rsid w:val="004927F3"/>
    <w:rsid w:val="004B37C4"/>
    <w:rsid w:val="00503034"/>
    <w:rsid w:val="005311A5"/>
    <w:rsid w:val="00542423"/>
    <w:rsid w:val="00560171"/>
    <w:rsid w:val="00584C3B"/>
    <w:rsid w:val="00592026"/>
    <w:rsid w:val="005A40DE"/>
    <w:rsid w:val="005C2CC5"/>
    <w:rsid w:val="005C35AF"/>
    <w:rsid w:val="005D349F"/>
    <w:rsid w:val="005D535B"/>
    <w:rsid w:val="005D6467"/>
    <w:rsid w:val="005D781A"/>
    <w:rsid w:val="005F0405"/>
    <w:rsid w:val="005F65AC"/>
    <w:rsid w:val="00624F9F"/>
    <w:rsid w:val="006269B3"/>
    <w:rsid w:val="00642501"/>
    <w:rsid w:val="0064534B"/>
    <w:rsid w:val="00662AAF"/>
    <w:rsid w:val="006A2517"/>
    <w:rsid w:val="006B2CEB"/>
    <w:rsid w:val="006C32F0"/>
    <w:rsid w:val="006C520B"/>
    <w:rsid w:val="006F5242"/>
    <w:rsid w:val="006F7E06"/>
    <w:rsid w:val="00705365"/>
    <w:rsid w:val="00707B7A"/>
    <w:rsid w:val="007712B2"/>
    <w:rsid w:val="00775E05"/>
    <w:rsid w:val="00780523"/>
    <w:rsid w:val="007A1BA7"/>
    <w:rsid w:val="007B298E"/>
    <w:rsid w:val="007D22E9"/>
    <w:rsid w:val="007D2822"/>
    <w:rsid w:val="007F0037"/>
    <w:rsid w:val="007F2607"/>
    <w:rsid w:val="00807357"/>
    <w:rsid w:val="008111E8"/>
    <w:rsid w:val="00811FAA"/>
    <w:rsid w:val="00815C5C"/>
    <w:rsid w:val="00817B21"/>
    <w:rsid w:val="0082703A"/>
    <w:rsid w:val="008319F6"/>
    <w:rsid w:val="00835BFF"/>
    <w:rsid w:val="008744B1"/>
    <w:rsid w:val="008860B9"/>
    <w:rsid w:val="00894E12"/>
    <w:rsid w:val="008B5331"/>
    <w:rsid w:val="008E1D57"/>
    <w:rsid w:val="008E74B0"/>
    <w:rsid w:val="008F1259"/>
    <w:rsid w:val="00915DEA"/>
    <w:rsid w:val="00931F5B"/>
    <w:rsid w:val="00951B67"/>
    <w:rsid w:val="00965CFB"/>
    <w:rsid w:val="009A310A"/>
    <w:rsid w:val="009A5C02"/>
    <w:rsid w:val="009C2320"/>
    <w:rsid w:val="009E1D1B"/>
    <w:rsid w:val="009E7579"/>
    <w:rsid w:val="00A2678D"/>
    <w:rsid w:val="00A27617"/>
    <w:rsid w:val="00A42A54"/>
    <w:rsid w:val="00A702FB"/>
    <w:rsid w:val="00A71DEA"/>
    <w:rsid w:val="00A768B4"/>
    <w:rsid w:val="00A90614"/>
    <w:rsid w:val="00A91E3C"/>
    <w:rsid w:val="00A93697"/>
    <w:rsid w:val="00A954C2"/>
    <w:rsid w:val="00AF2F53"/>
    <w:rsid w:val="00AF7AD1"/>
    <w:rsid w:val="00B34DFC"/>
    <w:rsid w:val="00B3511B"/>
    <w:rsid w:val="00B36954"/>
    <w:rsid w:val="00B37112"/>
    <w:rsid w:val="00B4200A"/>
    <w:rsid w:val="00B53BC9"/>
    <w:rsid w:val="00B54526"/>
    <w:rsid w:val="00B554BE"/>
    <w:rsid w:val="00BA62BF"/>
    <w:rsid w:val="00BB107A"/>
    <w:rsid w:val="00BC1928"/>
    <w:rsid w:val="00BE0C95"/>
    <w:rsid w:val="00BF100D"/>
    <w:rsid w:val="00C30F9B"/>
    <w:rsid w:val="00C43081"/>
    <w:rsid w:val="00C4733A"/>
    <w:rsid w:val="00C65E5D"/>
    <w:rsid w:val="00C91757"/>
    <w:rsid w:val="00CE2F9E"/>
    <w:rsid w:val="00CE4DA5"/>
    <w:rsid w:val="00D16DA1"/>
    <w:rsid w:val="00D16E94"/>
    <w:rsid w:val="00D2112F"/>
    <w:rsid w:val="00D26D8B"/>
    <w:rsid w:val="00D4032C"/>
    <w:rsid w:val="00D41B22"/>
    <w:rsid w:val="00D61C1A"/>
    <w:rsid w:val="00D72D0D"/>
    <w:rsid w:val="00D941D2"/>
    <w:rsid w:val="00DC0973"/>
    <w:rsid w:val="00DE3799"/>
    <w:rsid w:val="00E11DF4"/>
    <w:rsid w:val="00E413D0"/>
    <w:rsid w:val="00E626AC"/>
    <w:rsid w:val="00E72079"/>
    <w:rsid w:val="00E741EA"/>
    <w:rsid w:val="00ED2567"/>
    <w:rsid w:val="00EF09A1"/>
    <w:rsid w:val="00EF6450"/>
    <w:rsid w:val="00F0439E"/>
    <w:rsid w:val="00F349DD"/>
    <w:rsid w:val="00F457B9"/>
    <w:rsid w:val="00F60829"/>
    <w:rsid w:val="00F67611"/>
    <w:rsid w:val="00F7008C"/>
    <w:rsid w:val="00F77628"/>
    <w:rsid w:val="00F965CC"/>
    <w:rsid w:val="00FA05D8"/>
    <w:rsid w:val="00FC4127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78BD"/>
  <w15:chartTrackingRefBased/>
  <w15:docId w15:val="{C15B6808-B482-4DE1-920B-7C5836BE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CAC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31CAC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CAC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31CAC"/>
    <w:rPr>
      <w:rFonts w:ascii="Times New Roman" w:eastAsiaTheme="majorEastAsia" w:hAnsi="Times New Roman" w:cstheme="majorBidi"/>
      <w:b/>
      <w:kern w:val="0"/>
      <w:sz w:val="28"/>
      <w:szCs w:val="24"/>
      <w:lang w:eastAsia="ru-RU"/>
      <w14:ligatures w14:val="none"/>
    </w:rPr>
  </w:style>
  <w:style w:type="character" w:styleId="a3">
    <w:name w:val="Hyperlink"/>
    <w:uiPriority w:val="99"/>
    <w:unhideWhenUsed/>
    <w:qFormat/>
    <w:rsid w:val="00131C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31CAC"/>
    <w:pPr>
      <w:ind w:left="720"/>
      <w:contextualSpacing/>
    </w:pPr>
    <w:rPr>
      <w:rFonts w:ascii="Calibri" w:eastAsia="Calibri" w:hAnsi="Calibri"/>
      <w:sz w:val="24"/>
      <w:szCs w:val="24"/>
      <w:lang w:eastAsia="en-US"/>
    </w:rPr>
  </w:style>
  <w:style w:type="paragraph" w:styleId="a5">
    <w:name w:val="Normal (Web)"/>
    <w:basedOn w:val="a"/>
    <w:uiPriority w:val="99"/>
    <w:unhideWhenUsed/>
    <w:qFormat/>
    <w:rsid w:val="00131CAC"/>
    <w:pPr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Обычный1"/>
    <w:qFormat/>
    <w:rsid w:val="00131CAC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6">
    <w:name w:val="header"/>
    <w:basedOn w:val="a"/>
    <w:link w:val="a7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a">
    <w:name w:val="Название"/>
    <w:basedOn w:val="a"/>
    <w:qFormat/>
    <w:rsid w:val="00131CAC"/>
    <w:pPr>
      <w:jc w:val="center"/>
    </w:pPr>
    <w:rPr>
      <w:i/>
      <w:sz w:val="26"/>
    </w:rPr>
  </w:style>
  <w:style w:type="paragraph" w:styleId="ab">
    <w:name w:val="Body Text"/>
    <w:basedOn w:val="a"/>
    <w:link w:val="ac"/>
    <w:uiPriority w:val="1"/>
    <w:qFormat/>
    <w:rsid w:val="00131CAC"/>
    <w:pPr>
      <w:widowControl w:val="0"/>
      <w:autoSpaceDE w:val="0"/>
      <w:autoSpaceDN w:val="0"/>
    </w:pPr>
    <w:rPr>
      <w:rFonts w:eastAsiaTheme="minorHAnsi"/>
      <w:color w:val="000000"/>
      <w:szCs w:val="28"/>
      <w:lang w:val="en-US" w:eastAsia="en-US"/>
    </w:rPr>
  </w:style>
  <w:style w:type="character" w:customStyle="1" w:styleId="ac">
    <w:name w:val="Основной текст Знак"/>
    <w:basedOn w:val="a0"/>
    <w:link w:val="ab"/>
    <w:uiPriority w:val="1"/>
    <w:qFormat/>
    <w:rsid w:val="00131CAC"/>
    <w:rPr>
      <w:rFonts w:ascii="Times New Roman" w:hAnsi="Times New Roman" w:cs="Times New Roman"/>
      <w:color w:val="000000"/>
      <w:kern w:val="0"/>
      <w:sz w:val="28"/>
      <w:szCs w:val="28"/>
      <w:lang w:val="en-US"/>
      <w14:ligatures w14:val="none"/>
    </w:rPr>
  </w:style>
  <w:style w:type="character" w:customStyle="1" w:styleId="31">
    <w:name w:val="Основной текст 3 Знак"/>
    <w:basedOn w:val="a0"/>
    <w:link w:val="32"/>
    <w:qFormat/>
    <w:rsid w:val="00131CA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2">
    <w:name w:val="Body Text 3"/>
    <w:basedOn w:val="a"/>
    <w:link w:val="31"/>
    <w:qFormat/>
    <w:rsid w:val="00131CAC"/>
    <w:pPr>
      <w:spacing w:after="120"/>
    </w:pPr>
    <w:rPr>
      <w:kern w:val="2"/>
      <w:sz w:val="16"/>
      <w:szCs w:val="16"/>
      <w14:ligatures w14:val="standardContextual"/>
    </w:rPr>
  </w:style>
  <w:style w:type="character" w:customStyle="1" w:styleId="310">
    <w:name w:val="Основной текст 3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131CA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zh-CN" w:bidi="th-TH"/>
    </w:rPr>
  </w:style>
  <w:style w:type="paragraph" w:styleId="ae">
    <w:name w:val="Title"/>
    <w:basedOn w:val="a"/>
    <w:next w:val="a"/>
    <w:link w:val="af"/>
    <w:qFormat/>
    <w:rsid w:val="00131C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qFormat/>
    <w:rsid w:val="00131CA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0">
    <w:name w:val="No Spacing"/>
    <w:uiPriority w:val="1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0"/>
      <w:lang w:eastAsia="ru-RU"/>
      <w14:ligatures w14:val="none"/>
    </w:rPr>
  </w:style>
  <w:style w:type="table" w:styleId="af1">
    <w:name w:val="Table Grid"/>
    <w:basedOn w:val="a1"/>
    <w:uiPriority w:val="59"/>
    <w:qFormat/>
    <w:rsid w:val="00131CA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3"/>
    <w:qFormat/>
    <w:rsid w:val="00131CA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footnote text"/>
    <w:basedOn w:val="a"/>
    <w:link w:val="af2"/>
    <w:qFormat/>
    <w:rsid w:val="00131CAC"/>
    <w:rPr>
      <w:kern w:val="2"/>
      <w:sz w:val="20"/>
      <w14:ligatures w14:val="standardContextual"/>
    </w:rPr>
  </w:style>
  <w:style w:type="character" w:customStyle="1" w:styleId="12">
    <w:name w:val="Текст сноски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13">
    <w:name w:val="Сетка таблицы1"/>
    <w:basedOn w:val="a1"/>
    <w:next w:val="af1"/>
    <w:uiPriority w:val="59"/>
    <w:qFormat/>
    <w:rsid w:val="00131CAC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basedOn w:val="a"/>
    <w:next w:val="a"/>
    <w:autoRedefine/>
    <w:uiPriority w:val="39"/>
    <w:unhideWhenUsed/>
    <w:qFormat/>
    <w:rsid w:val="00131C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131CAC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qFormat/>
    <w:rsid w:val="00131CAC"/>
    <w:pPr>
      <w:spacing w:after="100"/>
      <w:ind w:left="560"/>
    </w:pPr>
  </w:style>
  <w:style w:type="character" w:styleId="af4">
    <w:name w:val="Placeholder Text"/>
    <w:basedOn w:val="a0"/>
    <w:uiPriority w:val="99"/>
    <w:semiHidden/>
    <w:rsid w:val="00B369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85B33-BECE-438D-91B4-462D3A343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Бочкова</dc:creator>
  <cp:keywords/>
  <dc:description/>
  <cp:lastModifiedBy>Makar Kulakov</cp:lastModifiedBy>
  <cp:revision>4</cp:revision>
  <cp:lastPrinted>2025-10-08T07:49:00Z</cp:lastPrinted>
  <dcterms:created xsi:type="dcterms:W3CDTF">2025-10-08T10:06:00Z</dcterms:created>
  <dcterms:modified xsi:type="dcterms:W3CDTF">2025-10-08T10:12:00Z</dcterms:modified>
</cp:coreProperties>
</file>