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 результату тестирования интернет магазина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https://shop.mts.ru/</w:t>
        </w:r>
      </w:hyperlink>
      <w:r w:rsidDel="00000000" w:rsidR="00000000" w:rsidRPr="00000000">
        <w:rPr>
          <w:b w:val="1"/>
          <w:rtl w:val="0"/>
        </w:rPr>
        <w:t xml:space="preserve">, в данном портфолио предлагаю Вам ознакомиться с примерами моего составления: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-Портфолио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https://drive.google.com/drive/folders/1WFw21AFfZYr9O9CI_qr59HjNnMWTSUlc?usp=sharing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-Чек-листа и тест-кейсов, составленных в Google Таблицах и Testlink:</w:t>
      </w:r>
    </w:p>
    <w:p w:rsidR="00000000" w:rsidDel="00000000" w:rsidP="00000000" w:rsidRDefault="00000000" w:rsidRPr="00000000" w14:paraId="0000000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Тест-кейсы: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https://docs.google.com/spreadsheets/d/1GNriNRHUg3GCYt3XPiJv6lOJH-zgKg2ot-fB0QlvsU4/edit?usp=sharing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Чек-листы: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https://docs.google.com/spreadsheets/d/1twU8uoC4hwtD3cUvv6KQaCyMT4U-ZuDnWJYxl12146g/edit?usp=sharing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-Баг-репортов в Google Таблицах и Redmine: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https://docs.google.com/spreadsheets/d/1rv03eOKFKy9rKM1miGlVc-8vhilj67ACFl_zDy2qID0/edit?usp=sharing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Redmine: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https://drive.google.com/drive/folders/1UKfmKA6ppXj-BbHMo-OovAn55SuRYw43?usp=sharing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-Диаграмм и таблиц состояний и переходов, чек-листов, составленных на их основе: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https://docs.google.com/spreadsheets/d/17ENhq0hE63YsjheBAzrMYe268DghXA-BdWJ_-pjXK2Y/edit?usp=sharing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Диаграмма: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https://drive.google.com/file/d/12prYX2n9aClPjKLkhygfhtqjgaaWtc7O/view?usp=sharing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Таблицы решений: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https://docs.google.com/spreadsheets/d/1wMCUiu04uqqs2bTWOrtxb4ouC9YE6N5a5p0_Qj75UWU/edit?usp=sharing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Таблицы для попарного тестирования:</w:t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https://docs.google.com/spreadsheets/d/1RK4rK-I6vWpLsOGB2dZs4FmN-Je6Mvzf5YkrPE_U9Ck/edit?usp=sharing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Отчета по сессии тестирования:</w:t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https://docs.google.com/spreadsheets/d/125eQLvsa6DYd3HcJN9kKxMNp-_kRgPD1rplg68pLkoE/edit?usp=sharing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Составления тест-плана для тестирования функции:</w:t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https://docs.google.com/spreadsheets/d/1F2ALOXE-JPexZ7nfIAHMbTojzLEPTkMJfbqwXoB6P1E/edit?usp=sharing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-Регрессионного и подтверждающего тестирования:</w:t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https://docs.google.com/spreadsheets/d/1u4sPCPN6F0jJIXv65g9_6trxAJ5wpAHwWAC2W0oGloQ/edit?usp=sharing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UKfmKA6ppXj-BbHMo-OovAn55SuRYw43?usp=sharing" TargetMode="External"/><Relationship Id="rId10" Type="http://schemas.openxmlformats.org/officeDocument/2006/relationships/hyperlink" Target="https://docs.google.com/spreadsheets/d/1rv03eOKFKy9rKM1miGlVc-8vhilj67ACFl_zDy2qID0/edit?usp=sharing" TargetMode="External"/><Relationship Id="rId13" Type="http://schemas.openxmlformats.org/officeDocument/2006/relationships/hyperlink" Target="https://drive.google.com/file/d/12prYX2n9aClPjKLkhygfhtqjgaaWtc7O/view?usp=sharing" TargetMode="External"/><Relationship Id="rId12" Type="http://schemas.openxmlformats.org/officeDocument/2006/relationships/hyperlink" Target="https://docs.google.com/spreadsheets/d/17ENhq0hE63YsjheBAzrMYe268DghXA-BdWJ_-pjXK2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twU8uoC4hwtD3cUvv6KQaCyMT4U-ZuDnWJYxl12146g/edit?usp=sharing" TargetMode="External"/><Relationship Id="rId15" Type="http://schemas.openxmlformats.org/officeDocument/2006/relationships/hyperlink" Target="https://docs.google.com/spreadsheets/d/1RK4rK-I6vWpLsOGB2dZs4FmN-Je6Mvzf5YkrPE_U9Ck/edit?usp=sharing" TargetMode="External"/><Relationship Id="rId14" Type="http://schemas.openxmlformats.org/officeDocument/2006/relationships/hyperlink" Target="https://docs.google.com/spreadsheets/d/1wMCUiu04uqqs2bTWOrtxb4ouC9YE6N5a5p0_Qj75UWU/edit?usp=sharing" TargetMode="External"/><Relationship Id="rId17" Type="http://schemas.openxmlformats.org/officeDocument/2006/relationships/hyperlink" Target="https://docs.google.com/spreadsheets/d/1F2ALOXE-JPexZ7nfIAHMbTojzLEPTkMJfbqwXoB6P1E/edit?usp=sharing" TargetMode="External"/><Relationship Id="rId16" Type="http://schemas.openxmlformats.org/officeDocument/2006/relationships/hyperlink" Target="https://docs.google.com/spreadsheets/d/125eQLvsa6DYd3HcJN9kKxMNp-_kRgPD1rplg68pLko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p.mts.ru/" TargetMode="External"/><Relationship Id="rId18" Type="http://schemas.openxmlformats.org/officeDocument/2006/relationships/hyperlink" Target="https://docs.google.com/spreadsheets/d/1u4sPCPN6F0jJIXv65g9_6trxAJ5wpAHwWAC2W0oGloQ/edit?usp=sharing" TargetMode="External"/><Relationship Id="rId7" Type="http://schemas.openxmlformats.org/officeDocument/2006/relationships/hyperlink" Target="https://drive.google.com/drive/folders/1WFw21AFfZYr9O9CI_qr59HjNnMWTSUlc?usp=sharing" TargetMode="External"/><Relationship Id="rId8" Type="http://schemas.openxmlformats.org/officeDocument/2006/relationships/hyperlink" Target="https://docs.google.com/spreadsheets/d/1GNriNRHUg3GCYt3XPiJv6lOJH-zgKg2ot-fB0QlvsU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