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Review Agent 上下文工具接入文档（优化版）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重点：必须接入接口、工具调用流程、参数/返回说明、任务反馈机制</w:t>
      </w:r>
    </w:p>
    <w:p/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核心定位：上下文模块把仓库代码组织成可查询、可限制、可追踪的上下文服务，供下游 agent 执行仓库级代码评审。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最终漏洞判断、报告生成、风险归档等内容由更下游评审系统处理；上下文模块重点负责任务包生成、上下文工具、usage 自动记录和任务反馈。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1. 下游必须接入的接口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重点：这里的“必须接入”指下游 agent 必须实现这些接口的调用逻辑。接口由上下文模块提供，下游负责按标准流程调用。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接入等级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下游动作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2628"/>
          </w:tcPr>
          <w:p>
            <w:r>
              <w:t>必须调用</w:t>
            </w:r>
          </w:p>
        </w:tc>
        <w:tc>
          <w:tcPr>
            <w:tcW w:type="dxa" w:w="2628"/>
          </w:tcPr>
          <w:p>
            <w:r>
              <w:t>GET /context/tasks?repo_id={repo_id}&amp;review_dimension={review_dimension}</w:t>
            </w:r>
          </w:p>
        </w:tc>
        <w:tc>
          <w:tcPr>
            <w:tcW w:type="dxa" w:w="2628"/>
          </w:tcPr>
          <w:p>
            <w:r>
              <w:t>agent 按自己的评审维度查询任务</w:t>
            </w:r>
          </w:p>
        </w:tc>
        <w:tc>
          <w:tcPr>
            <w:tcW w:type="dxa" w:w="2628"/>
          </w:tcPr>
          <w:p>
            <w:r>
              <w:t>获取该维度下可领取的任务列表，从 tasks[].task_id 读取任务 ID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必须调用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/context/task-package/{task_id}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每个评审任务开始前调用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获取任务目标、初始上下文、可用工具和上下文限制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必须调用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/context/task-feedback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任务完成、阻塞或跳过时调用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反馈任务状态、上下文是否足够、是否需要补充上下文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必须优先支持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/context/related-context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初始上下文不足时优先调用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获取任务相关源码片段、符号和局部调用图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/context/file-snippet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需要精确源码时调用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按文件路径和行号读取源码片段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/context/node-detail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需要理解函数/类时调用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获取符号代码、位置、调用者和被调用者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按需支持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需要向下追踪调用链时调用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查询当前符号调用了哪些符号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按需支持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需要向上追踪入口时调用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查询哪些符号调用了当前符号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2. 下游 Agent 标准调用流程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该流程用于说明下游 agent 拿到评审任务后，应该按什么顺序调用上下文模块接口。</w:t>
      </w:r>
    </w:p>
    <w:p>
      <w:pPr>
        <w:spacing w:before="40" w:after="120"/>
        <w:shd w:fill="F5F5F5"/>
      </w:pPr>
      <w:r>
        <w:t>1. 工程服务调用 /context/index 构建仓库索引，生成 review_tasks</w:t>
        <w:br/>
        <w:t>2. agent 根据自己的 review_dimension 调用 /context/tasks 查询任务</w:t>
        <w:br/>
        <w:t>3. agent 从 tasks[].task_id 中读取任务 ID</w:t>
        <w:br/>
        <w:t>4. agent 调用 /context/task-package/{task_id} 获取任务包</w:t>
        <w:br/>
        <w:t>5. agent 优先阅读轻量 initial_context，确认目标、关注点和 suggested_next_tool</w:t>
        <w:br/>
        <w:t>6. agent 调用 /context/tasks/{task_id}/graph-slice 获取任务局部图总览</w:t>
        <w:br/>
        <w:t>7. 上下文不足时，调用 /context/related-context 补充源码片段和相关符号</w:t>
        <w:br/>
        <w:t>8. 需要精确信息时，再调用 file-snippet / node-detail / callers / callees</w:t>
        <w:br/>
        <w:t>9. 任务完成、阻塞或跳过时，调用 /context/task-feedback 反馈状态</w:t>
      </w:r>
    </w:p>
    <w:p>
      <w:pPr>
        <w:spacing w:after="80"/>
      </w:pPr>
      <w:r>
        <w:t>登录接口安全评审示例：任务目标是检查 POST /login 的输入校验、认证调用和异常处理。agent 先调用 /context/tasks?repo_id=sample-repo&amp;review_dimension=security 查询安全维度任务，从 tasks[].task_id 中读取任务 ID；随后调用 task-package 获取任务包，读取轻量 initial_context；再调用 graph-slice 查看 task-local 调用关系。如果发现 login() 调用了 authenticate() 且缺少实现，则调用 node-detail 或 related-context；如果需要追踪上游入口，再调用 callers。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3. 接口请求与返回总览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参数位置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主要请求参数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主要返回结果</w:t>
            </w:r>
          </w:p>
        </w:tc>
      </w:tr>
      <w:tr>
        <w:tc>
          <w:tcPr>
            <w:tcW w:type="dxa" w:w="2628"/>
          </w:tcPr>
          <w:p>
            <w:r>
              <w:t>GET /context/tasks</w:t>
            </w:r>
          </w:p>
        </w:tc>
        <w:tc>
          <w:tcPr>
            <w:tcW w:type="dxa" w:w="2628"/>
          </w:tcPr>
          <w:p>
            <w:r>
              <w:t>Query</w:t>
            </w:r>
          </w:p>
        </w:tc>
        <w:tc>
          <w:tcPr>
            <w:tcW w:type="dxa" w:w="2628"/>
          </w:tcPr>
          <w:p>
            <w:r>
              <w:t>repo_id, review_dimension</w:t>
            </w:r>
          </w:p>
        </w:tc>
        <w:tc>
          <w:tcPr>
            <w:tcW w:type="dxa" w:w="2628"/>
          </w:tcPr>
          <w:p>
            <w:r>
              <w:t>repo_id, review_dimension, tasks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/context/task-package/{task_id}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 + 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task_id, repo_id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target, initial_context, available_tools, context_policy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/context/related-context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task_id, target_file, review_dimension, tags, max_depth, max_files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snippets, related_symbols, call_graph_slice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/context/file-snippet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file_path, start_line, end_line,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content, start_line, end_line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/context/node-detail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code, file_path, callers, callees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depth,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nodes, edges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depth,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nodes, edges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/context/task-feedback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task_id, agent, status, context_sufficient, requested_context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accepted, feedback_id, next_action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4. 核心接口详细说明</w:t>
      </w:r>
    </w:p>
    <w:p>
      <w:pPr>
        <w:pStyle w:val="Heading2"/>
      </w:pPr>
      <w:r>
        <w:t>4.1 任务列表接口：GET /context/tasks</w:t>
      </w:r>
    </w:p>
    <w:p>
      <w:r>
        <w:t>GET /context/tasks?repo_id=sample-repo&amp;review_dimension=security</w:t>
        <w:br/>
        <w:br/>
        <w:t>输入参数：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参数名</w:t>
            </w:r>
          </w:p>
        </w:tc>
        <w:tc>
          <w:tcPr>
            <w:tcW w:type="dxa" w:w="2102"/>
          </w:tcPr>
          <w:p>
            <w:r>
              <w:t>位置</w:t>
            </w:r>
          </w:p>
        </w:tc>
        <w:tc>
          <w:tcPr>
            <w:tcW w:type="dxa" w:w="2102"/>
          </w:tcPr>
          <w:p>
            <w:r>
              <w:t>类型</w:t>
            </w:r>
          </w:p>
        </w:tc>
        <w:tc>
          <w:tcPr>
            <w:tcW w:type="dxa" w:w="2102"/>
          </w:tcPr>
          <w:p>
            <w:r>
              <w:t>必填</w:t>
            </w:r>
          </w:p>
        </w:tc>
        <w:tc>
          <w:tcPr>
            <w:tcW w:type="dxa" w:w="2102"/>
          </w:tcPr>
          <w:p>
            <w:r>
              <w:t>说明</w:t>
            </w:r>
          </w:p>
        </w:tc>
      </w:tr>
      <w:tr>
        <w:tc>
          <w:tcPr>
            <w:tcW w:type="dxa" w:w="2102"/>
          </w:tcPr>
          <w:p>
            <w:r>
              <w:t>repo_id</w:t>
            </w:r>
          </w:p>
        </w:tc>
        <w:tc>
          <w:tcPr>
            <w:tcW w:type="dxa" w:w="2102"/>
          </w:tcPr>
          <w:p>
            <w:r>
              <w:t>Query</w:t>
            </w:r>
          </w:p>
        </w:tc>
        <w:tc>
          <w:tcPr>
            <w:tcW w:type="dxa" w:w="2102"/>
          </w:tcPr>
          <w:p>
            <w:r>
              <w:t>string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一次仓库索引的统一标识，必须与 POST /context/index 传入的 repo_id 保持一致。</w:t>
            </w:r>
          </w:p>
        </w:tc>
      </w:tr>
      <w:tr>
        <w:tc>
          <w:tcPr>
            <w:tcW w:type="dxa" w:w="2102"/>
          </w:tcPr>
          <w:p>
            <w:r>
              <w:t>review_dimension</w:t>
            </w:r>
          </w:p>
        </w:tc>
        <w:tc>
          <w:tcPr>
            <w:tcW w:type="dxa" w:w="2102"/>
          </w:tcPr>
          <w:p>
            <w:r>
              <w:t>Query</w:t>
            </w:r>
          </w:p>
        </w:tc>
        <w:tc>
          <w:tcPr>
            <w:tcW w:type="dxa" w:w="2102"/>
          </w:tcPr>
          <w:p>
            <w:r>
              <w:t>enum</w:t>
            </w:r>
          </w:p>
        </w:tc>
        <w:tc>
          <w:tcPr>
            <w:tcW w:type="dxa" w:w="2102"/>
          </w:tcPr>
          <w:p>
            <w:r>
              <w:t>是</w:t>
            </w:r>
          </w:p>
        </w:tc>
        <w:tc>
          <w:tcPr>
            <w:tcW w:type="dxa" w:w="2102"/>
          </w:tcPr>
          <w:p>
            <w:r>
              <w:t>固定枚举：security / function_logic / coding_style / requirement_consistency。下游 agent 按自己的评审维度填写。</w:t>
            </w:r>
          </w:p>
        </w:tc>
      </w:tr>
    </w:tbl>
    <w:p>
      <w:r>
        <w:t>输出字段：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字段名</w:t>
            </w:r>
          </w:p>
        </w:tc>
        <w:tc>
          <w:tcPr>
            <w:tcW w:type="dxa" w:w="3504"/>
          </w:tcPr>
          <w:p>
            <w:r>
              <w:t>类型</w:t>
            </w:r>
          </w:p>
        </w:tc>
        <w:tc>
          <w:tcPr>
            <w:tcW w:type="dxa" w:w="3504"/>
          </w:tcPr>
          <w:p>
            <w:r>
              <w:t>说明</w:t>
            </w:r>
          </w:p>
        </w:tc>
      </w:tr>
      <w:tr>
        <w:tc>
          <w:tcPr>
            <w:tcW w:type="dxa" w:w="3504"/>
          </w:tcPr>
          <w:p>
            <w:r>
              <w:t>repo_id</w:t>
            </w:r>
          </w:p>
        </w:tc>
        <w:tc>
          <w:tcPr>
            <w:tcW w:type="dxa" w:w="3504"/>
          </w:tcPr>
          <w:p>
            <w:r>
              <w:t>string</w:t>
            </w:r>
          </w:p>
        </w:tc>
        <w:tc>
          <w:tcPr>
            <w:tcW w:type="dxa" w:w="3504"/>
          </w:tcPr>
          <w:p>
            <w:r>
              <w:t>本次查询使用的仓库索引 ID。</w:t>
            </w:r>
          </w:p>
        </w:tc>
      </w:tr>
      <w:tr>
        <w:tc>
          <w:tcPr>
            <w:tcW w:type="dxa" w:w="3504"/>
          </w:tcPr>
          <w:p>
            <w:r>
              <w:t>review_dimension</w:t>
            </w:r>
          </w:p>
        </w:tc>
        <w:tc>
          <w:tcPr>
            <w:tcW w:type="dxa" w:w="3504"/>
          </w:tcPr>
          <w:p>
            <w:r>
              <w:t>enum</w:t>
            </w:r>
          </w:p>
        </w:tc>
        <w:tc>
          <w:tcPr>
            <w:tcW w:type="dxa" w:w="3504"/>
          </w:tcPr>
          <w:p>
            <w:r>
              <w:t>本次查询使用的评审维度，返回值与请求参数一致。</w:t>
            </w:r>
          </w:p>
        </w:tc>
      </w:tr>
      <w:tr>
        <w:tc>
          <w:tcPr>
            <w:tcW w:type="dxa" w:w="3504"/>
          </w:tcPr>
          <w:p>
            <w:r>
              <w:t>tasks</w:t>
            </w:r>
          </w:p>
        </w:tc>
        <w:tc>
          <w:tcPr>
            <w:tcW w:type="dxa" w:w="3504"/>
          </w:tcPr>
          <w:p>
            <w:r>
              <w:t>array</w:t>
            </w:r>
          </w:p>
        </w:tc>
        <w:tc>
          <w:tcPr>
            <w:tcW w:type="dxa" w:w="3504"/>
          </w:tcPr>
          <w:p>
            <w:r>
              <w:t>该评审维度下可领取的任务列表。为空数组表示该维度当前没有任务。</w:t>
            </w:r>
          </w:p>
        </w:tc>
      </w:tr>
      <w:tr>
        <w:tc>
          <w:tcPr>
            <w:tcW w:type="dxa" w:w="3504"/>
          </w:tcPr>
          <w:p>
            <w:r>
              <w:t>tasks[].task_id</w:t>
            </w:r>
          </w:p>
        </w:tc>
        <w:tc>
          <w:tcPr>
            <w:tcW w:type="dxa" w:w="3504"/>
          </w:tcPr>
          <w:p>
            <w:r>
              <w:t>string</w:t>
            </w:r>
          </w:p>
        </w:tc>
        <w:tc>
          <w:tcPr>
            <w:tcW w:type="dxa" w:w="3504"/>
          </w:tcPr>
          <w:p>
            <w:r>
              <w:t>任务 ID。下游 agent 读取该字段后，调用 GET /context/task-package/{task_id}?repo_id={repo_id} 获取完整任务包。</w:t>
            </w:r>
          </w:p>
        </w:tc>
      </w:tr>
      <w:tr>
        <w:tc>
          <w:tcPr>
            <w:tcW w:type="dxa" w:w="3504"/>
          </w:tcPr>
          <w:p>
            <w:r>
              <w:t>tasks[].task_type</w:t>
            </w:r>
          </w:p>
        </w:tc>
        <w:tc>
          <w:tcPr>
            <w:tcW w:type="dxa" w:w="3504"/>
          </w:tcPr>
          <w:p>
            <w:r>
              <w:t>string</w:t>
            </w:r>
          </w:p>
        </w:tc>
        <w:tc>
          <w:tcPr>
            <w:tcW w:type="dxa" w:w="3504"/>
          </w:tcPr>
          <w:p>
            <w:r>
              <w:t>任务类型，例如 entrypoint_review、config_review、module_review、file_review。</w:t>
            </w:r>
          </w:p>
        </w:tc>
      </w:tr>
      <w:tr>
        <w:tc>
          <w:tcPr>
            <w:tcW w:type="dxa" w:w="3504"/>
          </w:tcPr>
          <w:p>
            <w:r>
              <w:t>tasks[].priority</w:t>
            </w:r>
          </w:p>
        </w:tc>
        <w:tc>
          <w:tcPr>
            <w:tcW w:type="dxa" w:w="3504"/>
          </w:tcPr>
          <w:p>
            <w:r>
              <w:t>string</w:t>
            </w:r>
          </w:p>
        </w:tc>
        <w:tc>
          <w:tcPr>
            <w:tcW w:type="dxa" w:w="3504"/>
          </w:tcPr>
          <w:p>
            <w:r>
              <w:t>任务优先级，例如 high、medium、low。</w:t>
            </w:r>
          </w:p>
        </w:tc>
      </w:tr>
      <w:tr>
        <w:tc>
          <w:tcPr>
            <w:tcW w:type="dxa" w:w="3504"/>
          </w:tcPr>
          <w:p>
            <w:r>
              <w:t>tasks[].target</w:t>
            </w:r>
          </w:p>
        </w:tc>
        <w:tc>
          <w:tcPr>
            <w:tcW w:type="dxa" w:w="3504"/>
          </w:tcPr>
          <w:p>
            <w:r>
              <w:t>object</w:t>
            </w:r>
          </w:p>
        </w:tc>
        <w:tc>
          <w:tcPr>
            <w:tcW w:type="dxa" w:w="3504"/>
          </w:tcPr>
          <w:p>
            <w:r>
              <w:t>任务目标，通常包含 type、file_path、symbols 等信息。</w:t>
            </w:r>
          </w:p>
        </w:tc>
      </w:tr>
      <w:tr>
        <w:tc>
          <w:tcPr>
            <w:tcW w:type="dxa" w:w="3504"/>
          </w:tcPr>
          <w:p>
            <w:r>
              <w:t>tasks[].focus_points</w:t>
            </w:r>
          </w:p>
        </w:tc>
        <w:tc>
          <w:tcPr>
            <w:tcW w:type="dxa" w:w="3504"/>
          </w:tcPr>
          <w:p>
            <w:r>
              <w:t>array[string]</w:t>
            </w:r>
          </w:p>
        </w:tc>
        <w:tc>
          <w:tcPr>
            <w:tcW w:type="dxa" w:w="3504"/>
          </w:tcPr>
          <w:p>
            <w:r>
              <w:t>建议关注点。为空时可参考 review_focus。</w:t>
            </w:r>
          </w:p>
        </w:tc>
      </w:tr>
      <w:tr>
        <w:tc>
          <w:tcPr>
            <w:tcW w:type="dxa" w:w="3504"/>
          </w:tcPr>
          <w:p>
            <w:r>
              <w:t>tasks[].related_files</w:t>
            </w:r>
          </w:p>
        </w:tc>
        <w:tc>
          <w:tcPr>
            <w:tcW w:type="dxa" w:w="3504"/>
          </w:tcPr>
          <w:p>
            <w:r>
              <w:t>array[string]</w:t>
            </w:r>
          </w:p>
        </w:tc>
        <w:tc>
          <w:tcPr>
            <w:tcW w:type="dxa" w:w="3504"/>
          </w:tcPr>
          <w:p>
            <w:r>
              <w:t>任务相关文件路径列表。</w:t>
            </w:r>
          </w:p>
        </w:tc>
      </w:tr>
      <w:tr>
        <w:tc>
          <w:tcPr>
            <w:tcW w:type="dxa" w:w="3504"/>
          </w:tcPr>
          <w:p>
            <w:r>
              <w:t>tasks[].status</w:t>
            </w:r>
          </w:p>
        </w:tc>
        <w:tc>
          <w:tcPr>
            <w:tcW w:type="dxa" w:w="3504"/>
          </w:tcPr>
          <w:p>
            <w:r>
              <w:t>string</w:t>
            </w:r>
          </w:p>
        </w:tc>
        <w:tc>
          <w:tcPr>
            <w:tcW w:type="dxa" w:w="3504"/>
          </w:tcPr>
          <w:p>
            <w:r>
              <w:t>任务初始状态，通常为 pending。</w:t>
            </w:r>
          </w:p>
        </w:tc>
      </w:tr>
    </w:tbl>
    <w:p>
      <w:r>
        <w:t>说明：该接口必须在 POST /context/index 构建索引成功后调用。下游 agent 从 tasks[].task_id 读取任务 ID，再调用 GET /context/task-package/{task_id}?repo_id={repo_id} 获取完整任务包；后续上下文工具调用和 task-feedback 应继续携带同一个 repo_id 与 task_id。</w:t>
      </w:r>
    </w:p>
    <w:p>
      <w:pPr>
        <w:pStyle w:val="Heading2"/>
      </w:pPr>
      <w:r>
        <w:t>4.2 任务包接口：GET /context/task-package/{task_id}</w:t>
      </w:r>
    </w:p>
    <w:p>
      <w:pPr>
        <w:spacing w:after="80"/>
      </w:pPr>
      <w:r>
        <w:t>作用：下游 agent 获取单个评审任务的任务包，包括任务目标、轻量 initial_context、可用工具和上下文扩展限制。initial_context 只承担任务入口和工具引导职责，不预塞完整源码或完整调用图。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当前评审任务 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当前仓库 ID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/context/task-package/task_route_post_login?repo_id=sample-repo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任务目标文件和目标符号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focus_points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建议关注点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initial_context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初始上下文：源码片段、相关符号、局部调用图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available_tools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当前任务允许使用的工具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context_policy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上下文扩展限制</w:t>
            </w:r>
          </w:p>
        </w:tc>
      </w:tr>
    </w:tbl>
    <w:p/>
    <w:p>
      <w:pPr>
        <w:spacing w:after="80"/>
      </w:pPr>
      <w:r>
        <w:t>下游重点读取：target、focus_points、initial_context.suggested_next_tool、available_tools、context_policy。阶段 9 后应优先调用 get_task_graph_slice。</w:t>
      </w:r>
    </w:p>
    <w:p>
      <w:pPr>
        <w:pStyle w:val="Heading2"/>
      </w:pPr>
      <w:r>
        <w:t>4.3 相关上下文工具：POST /context/related-context</w:t>
      </w:r>
    </w:p>
    <w:p>
      <w:pPr>
        <w:spacing w:after="80"/>
      </w:pPr>
      <w:r>
        <w:t>作用：在看过 task-local graph slice 后，按需补充任务相关的文件、符号、源码片段和局部调用图。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target_file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当前任务目标文件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>
              <w:t>enum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>
              <w:t>固定枚举：security / function_logic / coding_style / requirement_consistency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tags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任务标签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max_depth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调用关系扩展深度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max_files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最多返回文件数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/context/related-context</w:t>
        <w:br/>
        <w:t>{</w:t>
        <w:br/>
        <w:t xml:space="preserve">  "repo_id": "sample-repo",</w:t>
        <w:br/>
        <w:t xml:space="preserve">  "task_id": "task_route_post_login",</w:t>
        <w:br/>
        <w:t xml:space="preserve">  "target_file": "app/api/auth.py",</w:t>
        <w:br/>
        <w:t xml:space="preserve">  "review_dimension": "security",</w:t>
        <w:br/>
        <w:t xml:space="preserve">  "tags": ["api_entry", "auth"],</w:t>
        <w:br/>
        <w:t xml:space="preserve">  "max_depth": 1,</w:t>
        <w:br/>
        <w:t xml:space="preserve">  "max_files": 3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related_files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相关文件列表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related_symbols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相关符号列表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snippets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源码片段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call_graph_slice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任务局部调用图</w:t>
            </w:r>
          </w:p>
        </w:tc>
      </w:tr>
    </w:tbl>
    <w:p/>
    <w:p>
      <w:pPr>
        <w:pStyle w:val="Heading2"/>
      </w:pPr>
      <w:r>
        <w:t>4.4 源码片段工具：GET /context/file-snippet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仓库内相对路径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起始行号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end_line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结束行号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>
              <w:t>enum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>
              <w:t>固定枚举：security / function_logic / coding_style / requirement_consistency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/context/file-snippet?repo_id=sample-repo&amp;file_path=app/api/auth.py&amp;start_line=1&amp;end_line=80&amp;task_id=task_route_post_login&amp;review_dimension=security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文件路径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实际返回起始行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实际返回结束行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源码内容</w:t>
            </w:r>
          </w:p>
        </w:tc>
      </w:tr>
    </w:tbl>
    <w:p/>
    <w:p>
      <w:pPr>
        <w:pStyle w:val="Heading2"/>
      </w:pPr>
      <w:r>
        <w:t>4.5 符号详情工具：GET /context/node-detail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symbol_name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符号名称，例如 login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>
              <w:t>enum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>
              <w:t>固定枚举：security / function_logic / coding_style / requirement_consistency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/context/node-detail?repo_id=sample-repo&amp;symbol_name=login&amp;task_id=task_route_post_login&amp;review_dimension=security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符号节点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qualified_name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符号完整名称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符号所在文件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start_line/end_line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符号源码范围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符号源码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callers/callees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上游调用者和下游被调用者</w:t>
            </w:r>
          </w:p>
        </w:tc>
      </w:tr>
    </w:tbl>
    <w:p/>
    <w:p>
      <w:pPr>
        <w:pStyle w:val="Heading2"/>
      </w:pPr>
      <w:r>
        <w:t>4.6 调用关系工具：GET /context/callees 与 GET /context/callers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symbol_name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符号名称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depth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调用关系深度，建议默认 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>
              <w:t>enum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>
              <w:t>固定枚举：security / function_logic / coding_style / requirement_consistency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/context/callees?repo_id=sample-repo&amp;symbol_name=login&amp;depth=1&amp;task_id=task_route_post_login&amp;review_dimension=security</w:t>
        <w:br/>
        <w:t>GET /context/callers?repo_id=sample-repo&amp;symbol_name=authenticate&amp;depth=1&amp;task_id=task_route_post_login&amp;review_dimension=security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center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查询中心符号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depth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查询深度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调用图节点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edges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调用图边</w:t>
            </w:r>
          </w:p>
        </w:tc>
      </w:tr>
    </w:tbl>
    <w:p/>
    <w:p>
      <w:r>
        <w:t>4.7 任务局部图接口：GET /context/tasks/{task_id}/graph-slice</w:t>
      </w:r>
    </w:p>
    <w:p>
      <w:r>
        <w:t>作用：下游 agent 在读取任务包后优先调用该接口，获取 nodes、edges、boundary_nodes、truncated、target、depth 等字段。该接口只返回 task-local graph slice，不暴露完整仓库 graph。</w:t>
      </w:r>
    </w:p>
    <w:p>
      <w:r>
        <w:t>GET /context/tasks/task_route_post_login/graph-slice?repo_id=sample-repo&amp;depth=2</w:t>
      </w:r>
    </w:p>
    <w:p>
      <w:r>
        <w:t>下游重点读取：nodes 用于选择重点符号，edges 用于理解任务内调用方向，boundary_nodes 用于识别被范围或深度限制截断的相邻节点。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5. 下游任务反馈接口：POST /context/task-feedback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该接口是任务协作反馈接口，用于反馈任务状态和上下文需求；最终评审结果由更下游系统处理。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 ID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提交反馈的 agent 名称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status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running / completed / blocked / skipped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context_sufficient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当前上下文是否足够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feedback_type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task_status / context_request / blocked_reason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message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简要说明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need_more_context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是否需要补充上下文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requested_context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需要补充的上下文范围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downstream_result_ref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string/null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更下游结果系统中的结果引用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/context/task-feedback</w:t>
        <w:br/>
        <w:t>{</w:t>
        <w:br/>
        <w:t xml:space="preserve">  "repo_id": "sample-repo",</w:t>
        <w:br/>
        <w:t xml:space="preserve">  "task_id": "task_route_post_login",</w:t>
        <w:br/>
        <w:t xml:space="preserve">  "agent": "security-review-agent",</w:t>
        <w:br/>
        <w:t xml:space="preserve">  "status": "blocked",</w:t>
        <w:br/>
        <w:t xml:space="preserve">  "context_sufficient": false,</w:t>
        <w:br/>
        <w:t xml:space="preserve">  "feedback_type": "context_request",</w:t>
        <w:br/>
        <w:t xml:space="preserve">  "message": "当前任务缺少认证函数的上游调用入口，需要补充调用者信息。",</w:t>
        <w:br/>
        <w:t xml:space="preserve">  "need_more_context": true,</w:t>
        <w:br/>
        <w:t xml:space="preserve">  "requested_context": [</w:t>
        <w:br/>
        <w:t xml:space="preserve">    {"type": "callers", "symbol_name": "authenticate", "depth": 2}</w:t>
        <w:br/>
        <w:t xml:space="preserve">  ],</w:t>
        <w:br/>
        <w:t xml:space="preserve">  "downstream_result_ref": null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accepted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是否接收反馈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feedback_id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反馈记录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对应任务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next_action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建议后续动作：none / generate_supplement_task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message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服务端说明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6. Context Usage 自动记录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context_usage 是上下文模块内部的自动记录机制，主要用于覆盖率统计和调试分析。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下游需要配合的地方：调用上下文工具接口时，请携带 task_id 和 review_dimension。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下游为什么要带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用于判断某个任务实际读取过哪些上下文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8352"/>
            <w:vAlign w:val="center"/>
          </w:tcPr>
          <w:p>
            <w:r>
              <w:t>用于区分固定评审维度：security / function_logic / coding_style / requirement_consistency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20"/>
        </w:rPr>
        <w:t>下游 agent 只需要传递参数，usage 写入由上下文模块自动完成。usage 数据用于计算实际上下文覆盖率，task-feedback 只反馈任务状态和上下文需求。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7. 初始化与覆盖率接口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7.1 POST /context/index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作用：</w:t>
      </w:r>
      <w:r>
        <w:rPr>
          <w:rFonts w:ascii="Microsoft YaHei" w:hAnsi="Microsoft YaHei" w:eastAsia="Microsoft YaHei"/>
          <w:sz w:val="20"/>
        </w:rPr>
        <w:t>为目标 Python 仓库构建索引，生成仓库摘要、符号索引、调用关系和 review_tasks。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服务端本机可访问的仓库目录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SQLite 索引文件路径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/context/index</w:t>
        <w:br/>
        <w:t>{</w:t>
        <w:br/>
        <w:t xml:space="preserve">  "repo_id": "sample-repo",</w:t>
        <w:br/>
        <w:t xml:space="preserve">  "repo_path": "tests/fixtures/sample_repo",</w:t>
        <w:br/>
        <w:t xml:space="preserve">  "db_path": ".demo_data/sample-repo.db"</w:t>
        <w:br/>
        <w:t>}</w:t>
      </w:r>
    </w:p>
    <w:p>
      <w:pPr/>
      <w:r>
        <w:t>repo_id 说明：repo_id 是一次仓库索引的统一标识，在调用 POST /context/index 时由调用方传入。构建索引后，后续所有接口都应使用同一个 repo_id，包括任务查询、任务包获取、上下文工具调用和任务反馈。repo_id 用于关联仓库摘要、任务列表、任务包、usage 记录和 task feedback。</w:t>
      </w:r>
    </w:p>
    <w:p>
      <w:pPr/>
      <w:r>
        <w:t>task_id 说明：task_id 是 context 模块在生成 review task 时产生的任务标识。下游 agent 可以在获取任务列表时获取 ID，也就是读取 /context/tasks 返回结果中的 tasks[].task_id。拿到 task_id 后，再调用 GET /context/task-package/{task_id}?repo_id={repo_id} 获取完整任务包。后续上下文工具调用和 task-feedback 也应继续携带该 task_id。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7.2 GET /demo/{repo_id}/coverage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作用：</w:t>
      </w:r>
      <w:r>
        <w:rPr>
          <w:rFonts w:ascii="Microsoft YaHei" w:hAnsi="Microsoft YaHei" w:eastAsia="Microsoft YaHei"/>
          <w:sz w:val="20"/>
        </w:rPr>
        <w:t>查看下游 agent 实际读取过哪些文件和符号，用于验收覆盖率和发现未覆盖范围。</w:t>
      </w:r>
    </w:p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/demo/sample-repo/coverage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8. Python 调用示例</w:t>
      </w:r>
    </w:p>
    <w:p>
      <w:pPr>
        <w:spacing w:after="80"/>
      </w:pPr>
      <w:r>
        <w:t>下面示例展示下游 agent 如何按 review_dimension 查询任务、获取任务包、先读取 task-local graph slice、再扩展相关上下文，并提交任务反馈。</w:t>
      </w:r>
    </w:p>
    <w:p>
      <w:pPr>
        <w:spacing w:before="40" w:after="120"/>
        <w:shd w:fill="F5F5F5"/>
      </w:pPr>
      <w:r>
        <w:t>def list_tasks():</w:t>
        <w:br/>
        <w:t xml:space="preserve">    resp = requests.get(</w:t>
        <w:br/>
        <w:t xml:space="preserve">        f"{BASE_URL}/context/tasks",</w:t>
        <w:br/>
        <w:t xml:space="preserve">        params={"repo_id": REPO_ID, "review_dimension": "security"}</w:t>
        <w:br/>
        <w:t xml:space="preserve">    )</w:t>
        <w:br/>
        <w:t xml:space="preserve">    resp.raise_for_status()</w:t>
        <w:br/>
        <w:t xml:space="preserve">    return resp.json()["tasks"]</w:t>
        <w:br/>
        <w:br/>
        <w:t>def get_task_package(task_id):</w:t>
        <w:br/>
        <w:t xml:space="preserve">    resp = requests.get(</w:t>
        <w:br/>
        <w:t xml:space="preserve">        f"{BASE_URL}/context/task-package/{task_id}",</w:t>
        <w:br/>
        <w:t xml:space="preserve">        params={"repo_id": REPO_ID}</w:t>
        <w:br/>
        <w:t xml:space="preserve">    )</w:t>
        <w:br/>
        <w:t xml:space="preserve">    resp.raise_for_status()</w:t>
        <w:br/>
        <w:t xml:space="preserve">    return resp.json()</w:t>
        <w:br/>
        <w:br/>
        <w:t>def get_task_graph_slice(task_id):</w:t>
        <w:br/>
        <w:t xml:space="preserve">    resp = requests.get(</w:t>
        <w:br/>
        <w:t xml:space="preserve">        f"{BASE_URL}/context/tasks/{task_id}/graph-slice",</w:t>
        <w:br/>
        <w:t xml:space="preserve">        params={"repo_id": REPO_ID, "depth": 2}</w:t>
        <w:br/>
        <w:t xml:space="preserve">    )</w:t>
        <w:br/>
        <w:t xml:space="preserve">    resp.raise_for_status()</w:t>
        <w:br/>
        <w:t xml:space="preserve">    return resp.json()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9. 接入检查清单</w:t>
      </w:r>
    </w:p>
    <w:p>
      <w:pPr>
        <w:spacing w:before="0" w:after="20"/>
        <w:ind w:left="288"/>
      </w:pPr>
      <w:r>
        <w:t>□ 能先调用 /context/index 构建索引，再调用 /context/tasks 按 review_dimension 查询任务。</w:t>
      </w:r>
    </w:p>
    <w:p>
      <w:pPr>
        <w:spacing w:before="0" w:after="20"/>
        <w:ind w:left="288"/>
      </w:pPr>
      <w:r>
        <w:t>□ 能从 /context/tasks 返回的 tasks[].task_id 中读取任务 ID，并在每个任务开始前调用 /context/task-package/{task_id}。</w:t>
      </w:r>
    </w:p>
    <w:p>
      <w:pPr>
        <w:spacing w:before="0" w:after="20"/>
        <w:ind w:left="288"/>
      </w:pPr>
      <w:r>
        <w:t>□ agent 会优先读取轻量 initial_context，并随后调用 /context/tasks/{task_id}/graph-slice。</w:t>
      </w:r>
    </w:p>
    <w:p>
      <w:pPr>
        <w:spacing w:before="0" w:after="20"/>
        <w:ind w:left="288"/>
      </w:pPr>
      <w:r>
        <w:t>□ 看过 graph slice 后，上下文不足时会调用 /context/related-context。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agent 支持按需调用 file-snippet、node-detail、callers、callees。</w:t>
      </w:r>
    </w:p>
    <w:p>
      <w:pPr>
        <w:spacing w:before="0" w:after="20"/>
        <w:ind w:left="288"/>
      </w:pPr>
      <w:r>
        <w:t>□ 所有上下文工具调用都会带上同一个 repo_id、当前 task_id 和固定枚举 review_dimension。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每个任务结束、阻塞或跳过时会调用 /context/task-feedback。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任务反馈中只提交任务状态和上下文需求，最终评审结果交给更下游系统处理。</w:t>
      </w:r>
    </w:p>
    <w:p>
      <w:r>
        <w:t>10. OpenAPI / Postman 交付文件</w:t>
      </w:r>
    </w:p>
    <w:p>
      <w:r>
        <w:t>接口文档开发以真实 FastAPI 应用为准，已导出 context/docs/api/openapi.json，并生成 context/docs/api/postman_collection.json。下游工程师可以启动后端后访问 http://127.0.0.1:8000/docs 或 http://127.0.0.1:8000/openapi.json，也可以直接把 Postman Collection 导入 Postman。</w:t>
      </w:r>
    </w:p>
    <w:p>
      <w:r>
        <w:t>推荐调用顺序：/context/index → /context/tasks?repo_id={repo_id}&amp;review_dimension={review_dimension} → /context/task-package/{task_id} → /context/tasks/{task_id}/graph-slice → /context/related-context → file-snippet / node-detail / callers / callees → /context/task-feedback。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