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6CC10F04"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00620865" w:rsidRPr="00F41D2F">
        <w:rPr>
          <w:spacing w:val="-57"/>
        </w:rPr>
        <w:t xml:space="preserve"> </w:t>
      </w:r>
      <w:r w:rsidR="0005769D" w:rsidRPr="00F41D2F">
        <w:rPr>
          <w:spacing w:val="-57"/>
        </w:rPr>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7B8A714E" w14:textId="77777777" w:rsidR="00881545" w:rsidRPr="006C1A4F" w:rsidRDefault="00881545" w:rsidP="00881545">
      <w:pPr>
        <w:spacing w:line="240" w:lineRule="atLeast"/>
        <w:ind w:right="2"/>
        <w:jc w:val="center"/>
        <w:rPr>
          <w:b/>
          <w:sz w:val="24"/>
          <w:szCs w:val="24"/>
          <w:lang w:val="en-US"/>
        </w:rPr>
      </w:pPr>
    </w:p>
    <w:p w14:paraId="0929BAB2" w14:textId="77777777" w:rsidR="00F56C14" w:rsidRDefault="00F56C14" w:rsidP="00F56C14">
      <w:pPr>
        <w:pStyle w:val="a3"/>
        <w:jc w:val="center"/>
      </w:pPr>
    </w:p>
    <w:p w14:paraId="20EBEDCC" w14:textId="77777777" w:rsidR="00777C35" w:rsidRDefault="00777C35" w:rsidP="00F56C14">
      <w:pPr>
        <w:pStyle w:val="a3"/>
        <w:jc w:val="center"/>
      </w:pPr>
    </w:p>
    <w:p w14:paraId="160E6841" w14:textId="77777777" w:rsidR="00777C35" w:rsidRDefault="00777C35" w:rsidP="00F56C14">
      <w:pPr>
        <w:pStyle w:val="a3"/>
        <w:jc w:val="center"/>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068676B7"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A77295" w:rsidRPr="00BD7B27">
        <w:rPr>
          <w:sz w:val="28"/>
          <w:szCs w:val="28"/>
        </w:rPr>
        <w:t>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77295" w:rsidRDefault="00A77295" w:rsidP="00A77295">
      <w:pPr>
        <w:tabs>
          <w:tab w:val="left" w:pos="3960"/>
          <w:tab w:val="left" w:pos="6840"/>
        </w:tabs>
        <w:spacing w:line="276" w:lineRule="auto"/>
        <w:rPr>
          <w:sz w:val="28"/>
          <w:szCs w:val="28"/>
          <w:highlight w:val="yellow"/>
        </w:rPr>
      </w:pPr>
      <w:r w:rsidRPr="00A77295">
        <w:rPr>
          <w:sz w:val="28"/>
          <w:szCs w:val="28"/>
          <w:highlight w:val="yellow"/>
        </w:rPr>
        <w:t>Консультант</w:t>
      </w:r>
    </w:p>
    <w:p w14:paraId="29D606FF" w14:textId="47468CAF" w:rsidR="00A77295" w:rsidRPr="00A77295" w:rsidRDefault="00A77295" w:rsidP="00A77295">
      <w:pPr>
        <w:tabs>
          <w:tab w:val="left" w:pos="3960"/>
          <w:tab w:val="left" w:pos="6840"/>
        </w:tabs>
        <w:spacing w:line="276" w:lineRule="auto"/>
        <w:rPr>
          <w:sz w:val="28"/>
          <w:szCs w:val="28"/>
        </w:rPr>
      </w:pPr>
      <w:r>
        <w:rPr>
          <w:sz w:val="28"/>
          <w:szCs w:val="28"/>
          <w:highlight w:val="yellow"/>
        </w:rPr>
        <w:t>п</w:t>
      </w:r>
      <w:r w:rsidRPr="00A77295">
        <w:rPr>
          <w:sz w:val="28"/>
          <w:szCs w:val="28"/>
          <w:highlight w:val="yellow"/>
        </w:rPr>
        <w:t xml:space="preserve">о </w:t>
      </w:r>
      <w:proofErr w:type="spellStart"/>
      <w:r w:rsidRPr="00A77295">
        <w:rPr>
          <w:sz w:val="28"/>
          <w:szCs w:val="28"/>
          <w:highlight w:val="yellow"/>
        </w:rPr>
        <w:t>нормоконтролю</w:t>
      </w:r>
      <w:proofErr w:type="spellEnd"/>
      <w:r w:rsidRPr="00A77295">
        <w:rPr>
          <w:sz w:val="28"/>
          <w:szCs w:val="28"/>
          <w:highlight w:val="yellow"/>
        </w:rPr>
        <w:tab/>
      </w:r>
      <w:r w:rsidRPr="00A77295">
        <w:rPr>
          <w:sz w:val="28"/>
          <w:szCs w:val="28"/>
          <w:highlight w:val="yellow"/>
        </w:rPr>
        <w:tab/>
        <w:t>И.О. Фамилия</w:t>
      </w:r>
    </w:p>
    <w:p w14:paraId="1A4C1227" w14:textId="77777777" w:rsidR="00F56C14" w:rsidRPr="00A77295" w:rsidRDefault="00F56C14" w:rsidP="00F56C14">
      <w:pPr>
        <w:pStyle w:val="a3"/>
        <w:jc w:val="center"/>
      </w:pPr>
    </w:p>
    <w:p w14:paraId="73612D78" w14:textId="77777777" w:rsidR="00777C35" w:rsidRPr="00A77295" w:rsidRDefault="00777C35" w:rsidP="00F56C14">
      <w:pPr>
        <w:pStyle w:val="a3"/>
        <w:jc w:val="center"/>
      </w:pPr>
    </w:p>
    <w:p w14:paraId="721A437C" w14:textId="77777777" w:rsidR="00A2417A" w:rsidRPr="00A77295" w:rsidRDefault="00A2417A" w:rsidP="00F56C14">
      <w:pPr>
        <w:pStyle w:val="a3"/>
        <w:jc w:val="center"/>
      </w:pPr>
    </w:p>
    <w:p w14:paraId="749BE5A7" w14:textId="77777777" w:rsidR="00F41D2F" w:rsidRPr="00A77295" w:rsidRDefault="00F41D2F" w:rsidP="00F56C14">
      <w:pPr>
        <w:pStyle w:val="a3"/>
        <w:jc w:val="center"/>
      </w:pPr>
    </w:p>
    <w:p w14:paraId="1BC63061" w14:textId="77777777" w:rsidR="0083650F" w:rsidRPr="00A12A69" w:rsidRDefault="0083650F" w:rsidP="009A01DC">
      <w:pPr>
        <w:pStyle w:val="a3"/>
        <w:jc w:val="center"/>
        <w:rPr>
          <w:highlight w:val="red"/>
        </w:rPr>
      </w:pPr>
      <w:r w:rsidRPr="00A12A69">
        <w:rPr>
          <w:highlight w:val="red"/>
        </w:rPr>
        <w:t>Санкт-Петербург</w:t>
      </w:r>
    </w:p>
    <w:p w14:paraId="1D3AC4B2" w14:textId="11B1A422" w:rsidR="0024186F" w:rsidRPr="00A77295" w:rsidRDefault="00501322" w:rsidP="009A01DC">
      <w:pPr>
        <w:pStyle w:val="a3"/>
        <w:jc w:val="center"/>
      </w:pPr>
      <w:r w:rsidRPr="00A12A69">
        <w:rPr>
          <w:highlight w:val="red"/>
        </w:rPr>
        <w:t>202</w:t>
      </w:r>
      <w:r w:rsidR="00A665E4" w:rsidRPr="00A12A69">
        <w:rPr>
          <w:highlight w:val="red"/>
        </w:rPr>
        <w:t>3</w:t>
      </w:r>
      <w:r w:rsidR="0024186F" w:rsidRPr="00A77295">
        <w:br w:type="page"/>
      </w:r>
    </w:p>
    <w:p w14:paraId="729890C4" w14:textId="77777777" w:rsidR="00A2417A" w:rsidRDefault="00BD555C" w:rsidP="00C3754D">
      <w:pPr>
        <w:pStyle w:val="a3"/>
        <w:spacing w:line="360" w:lineRule="auto"/>
        <w:jc w:val="center"/>
        <w:rPr>
          <w:b/>
        </w:rPr>
      </w:pPr>
      <w:r>
        <w:rPr>
          <w:b/>
          <w:highlight w:val="yellow"/>
        </w:rPr>
        <w:lastRenderedPageBreak/>
        <w:t>КОПИЯ</w:t>
      </w:r>
      <w:r w:rsidR="00A2417A" w:rsidRPr="00A2417A">
        <w:rPr>
          <w:b/>
          <w:highlight w:val="yellow"/>
        </w:rPr>
        <w:t xml:space="preserve"> ЗАДАНИЯ НА </w:t>
      </w:r>
      <w:r>
        <w:rPr>
          <w:b/>
          <w:highlight w:val="yellow"/>
        </w:rPr>
        <w:t xml:space="preserve">ВЫПОЛНЕНИЕ </w:t>
      </w:r>
      <w:r w:rsidRPr="00BD555C">
        <w:rPr>
          <w:b/>
          <w:highlight w:val="yellow"/>
        </w:rPr>
        <w:t>ВЫПУСКНОЙ КВАЛИФИКАЦИОННОЙ РАБОТЫ</w:t>
      </w: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55DE50E8" w:rsidR="00501322" w:rsidRDefault="00DE197D" w:rsidP="00FE68D1">
      <w:pPr>
        <w:pStyle w:val="a3"/>
        <w:shd w:val="clear" w:color="auto" w:fill="FFFF00"/>
        <w:spacing w:line="360" w:lineRule="auto"/>
        <w:ind w:firstLine="709"/>
        <w:jc w:val="both"/>
      </w:pPr>
      <w:r>
        <w:t>На</w:t>
      </w:r>
      <w:r w:rsidR="00501322">
        <w:t xml:space="preserve"> </w:t>
      </w:r>
      <w:r w:rsidR="00364EAF">
        <w:t>38</w:t>
      </w:r>
      <w:r w:rsidR="009E14D0">
        <w:t xml:space="preserve"> с.</w:t>
      </w:r>
      <w:r w:rsidR="00501322">
        <w:t xml:space="preserve">, </w:t>
      </w:r>
      <w:r>
        <w:t>5</w:t>
      </w:r>
      <w:r w:rsidR="00501322">
        <w:t xml:space="preserve"> рис</w:t>
      </w:r>
      <w:r>
        <w:t>унков</w:t>
      </w:r>
      <w:r w:rsidR="00501322">
        <w:t xml:space="preserve">, </w:t>
      </w:r>
      <w:r>
        <w:t>3</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00371E21"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0B4FDC4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 xml:space="preserve">же проведено сравнение </w:t>
      </w:r>
      <w:proofErr w:type="spellStart"/>
      <w:r>
        <w:t>нейросетевого</w:t>
      </w:r>
      <w:proofErr w:type="spellEnd"/>
      <w:r>
        <w:t xml:space="preserve">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619B74C" w:rsidR="009E14D0" w:rsidRPr="0083650F" w:rsidRDefault="005A0F7D" w:rsidP="009E14D0">
      <w:pPr>
        <w:pStyle w:val="a3"/>
        <w:spacing w:line="360" w:lineRule="auto"/>
        <w:ind w:firstLine="709"/>
        <w:jc w:val="both"/>
        <w:rPr>
          <w:lang w:val="en-US"/>
        </w:rPr>
      </w:pPr>
      <w:r w:rsidRPr="00F32560">
        <w:rPr>
          <w:highlight w:val="yellow"/>
          <w:lang w:val="en-US"/>
        </w:rPr>
        <w:t>35</w:t>
      </w:r>
      <w:r w:rsidR="009E14D0" w:rsidRPr="00F32560">
        <w:rPr>
          <w:highlight w:val="yellow"/>
          <w:lang w:val="en-US"/>
        </w:rPr>
        <w:t xml:space="preserve"> pages, </w:t>
      </w:r>
      <w:r w:rsidRPr="00F32560">
        <w:rPr>
          <w:highlight w:val="yellow"/>
          <w:lang w:val="en-US"/>
        </w:rPr>
        <w:t>5</w:t>
      </w:r>
      <w:r w:rsidR="009E14D0" w:rsidRPr="00F32560">
        <w:rPr>
          <w:highlight w:val="yellow"/>
          <w:lang w:val="en-US"/>
        </w:rPr>
        <w:t xml:space="preserve"> pictures, 3 tables, </w:t>
      </w:r>
      <w:r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Content>
        <w:p w14:paraId="11F6CC52" w14:textId="49467959" w:rsidR="00EF6697" w:rsidRPr="0000000A" w:rsidRDefault="00F32560" w:rsidP="00F32560">
          <w:pPr>
            <w:pStyle w:val="af4"/>
            <w:tabs>
              <w:tab w:val="left" w:pos="2670"/>
            </w:tabs>
            <w:rPr>
              <w:b/>
              <w:bCs/>
              <w:sz w:val="28"/>
              <w:szCs w:val="28"/>
            </w:rPr>
          </w:pPr>
          <w:r w:rsidRPr="0000000A">
            <w:rPr>
              <w:rFonts w:ascii="Times New Roman" w:eastAsia="Times New Roman" w:hAnsi="Times New Roman" w:cs="Times New Roman"/>
              <w:b/>
              <w:bCs/>
              <w:color w:val="auto"/>
              <w:sz w:val="28"/>
              <w:szCs w:val="28"/>
              <w:lang w:eastAsia="en-US"/>
            </w:rPr>
            <w:tab/>
          </w:r>
        </w:p>
        <w:p w14:paraId="70F78DA4" w14:textId="10754AC1" w:rsidR="0000000A" w:rsidRPr="0000000A" w:rsidRDefault="00EF6697">
          <w:pPr>
            <w:pStyle w:val="11"/>
            <w:rPr>
              <w:rFonts w:asciiTheme="minorHAnsi" w:eastAsiaTheme="minorEastAsia" w:hAnsiTheme="minorHAnsi" w:cstheme="minorBidi"/>
              <w:noProof/>
              <w:kern w:val="2"/>
              <w:sz w:val="28"/>
              <w:szCs w:val="28"/>
              <w:lang w:eastAsia="ru-RU"/>
              <w14:ligatures w14:val="standardContextual"/>
            </w:rPr>
          </w:pPr>
          <w:r w:rsidRPr="0000000A">
            <w:rPr>
              <w:rFonts w:asciiTheme="majorHAnsi" w:hAnsiTheme="majorHAnsi" w:cstheme="majorHAnsi"/>
              <w:b/>
              <w:bCs/>
              <w:sz w:val="28"/>
              <w:szCs w:val="28"/>
            </w:rPr>
            <w:fldChar w:fldCharType="begin"/>
          </w:r>
          <w:r w:rsidRPr="0000000A">
            <w:rPr>
              <w:rFonts w:asciiTheme="majorHAnsi" w:hAnsiTheme="majorHAnsi" w:cstheme="majorHAnsi"/>
              <w:b/>
              <w:bCs/>
              <w:sz w:val="28"/>
              <w:szCs w:val="28"/>
            </w:rPr>
            <w:instrText xml:space="preserve"> TOC \o "1-3" \h \z \u </w:instrText>
          </w:r>
          <w:r w:rsidRPr="0000000A">
            <w:rPr>
              <w:rFonts w:asciiTheme="majorHAnsi" w:hAnsiTheme="majorHAnsi" w:cstheme="majorHAnsi"/>
              <w:b/>
              <w:bCs/>
              <w:sz w:val="28"/>
              <w:szCs w:val="28"/>
            </w:rPr>
            <w:fldChar w:fldCharType="separate"/>
          </w:r>
          <w:hyperlink w:anchor="_Toc135160622" w:history="1">
            <w:r w:rsidR="0000000A" w:rsidRPr="0000000A">
              <w:rPr>
                <w:rStyle w:val="af5"/>
                <w:noProof/>
                <w:sz w:val="28"/>
                <w:szCs w:val="28"/>
              </w:rPr>
              <w:t>ОПРЕДЕЛЕНИЯ, ОБОЗНАЧЕНИЯ И СОКРАЩЕНИЯ</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_Toc135160622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7</w:t>
            </w:r>
            <w:r w:rsidR="0000000A" w:rsidRPr="0000000A">
              <w:rPr>
                <w:noProof/>
                <w:webHidden/>
                <w:sz w:val="28"/>
                <w:szCs w:val="28"/>
              </w:rPr>
              <w:fldChar w:fldCharType="end"/>
            </w:r>
          </w:hyperlink>
        </w:p>
        <w:p w14:paraId="6401BEFE" w14:textId="7A60D446"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23" w:history="1">
            <w:r w:rsidR="0000000A" w:rsidRPr="0000000A">
              <w:rPr>
                <w:rStyle w:val="af5"/>
                <w:noProof/>
                <w:sz w:val="28"/>
                <w:szCs w:val="28"/>
              </w:rPr>
              <w:t>ВВЕДЕНИЕ</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_Toc135160623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8</w:t>
            </w:r>
            <w:r w:rsidR="0000000A" w:rsidRPr="0000000A">
              <w:rPr>
                <w:noProof/>
                <w:webHidden/>
                <w:sz w:val="28"/>
                <w:szCs w:val="28"/>
              </w:rPr>
              <w:fldChar w:fldCharType="end"/>
            </w:r>
          </w:hyperlink>
        </w:p>
        <w:p w14:paraId="3208FE33" w14:textId="78F5817E" w:rsidR="0000000A" w:rsidRPr="0000000A"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24" w:history="1">
            <w:r w:rsidR="0000000A" w:rsidRPr="0000000A">
              <w:rPr>
                <w:rStyle w:val="af5"/>
                <w:noProof/>
                <w:sz w:val="28"/>
                <w:szCs w:val="28"/>
              </w:rPr>
              <w:t>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Радиолокатор с синтезированной апертурой и фильтрация мультипликативного спекл-шума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_Toc135160624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10</w:t>
            </w:r>
            <w:r w:rsidR="0000000A" w:rsidRPr="0000000A">
              <w:rPr>
                <w:noProof/>
                <w:webHidden/>
                <w:sz w:val="28"/>
                <w:szCs w:val="28"/>
              </w:rPr>
              <w:fldChar w:fldCharType="end"/>
            </w:r>
          </w:hyperlink>
        </w:p>
        <w:p w14:paraId="1E0CC1E5" w14:textId="5124C8D6"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5" w:history="1">
            <w:r w:rsidR="0000000A" w:rsidRPr="0000000A">
              <w:rPr>
                <w:rStyle w:val="af5"/>
                <w:noProof/>
                <w:sz w:val="28"/>
                <w:szCs w:val="28"/>
              </w:rPr>
              <w:t>1.1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Принцип действия радиолокатора с синтезированной апертурой</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_Toc135160625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10</w:t>
            </w:r>
            <w:r w:rsidR="0000000A" w:rsidRPr="0000000A">
              <w:rPr>
                <w:noProof/>
                <w:webHidden/>
                <w:sz w:val="28"/>
                <w:szCs w:val="28"/>
              </w:rPr>
              <w:fldChar w:fldCharType="end"/>
            </w:r>
          </w:hyperlink>
        </w:p>
        <w:p w14:paraId="6A774016" w14:textId="054CE7FC"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6" w:history="1">
            <w:r w:rsidR="0000000A" w:rsidRPr="0000000A">
              <w:rPr>
                <w:rStyle w:val="af5"/>
                <w:noProof/>
                <w:sz w:val="28"/>
                <w:szCs w:val="28"/>
              </w:rPr>
              <w:t>1.2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Особенности РСА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_Toc135160626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11</w:t>
            </w:r>
            <w:r w:rsidR="0000000A" w:rsidRPr="0000000A">
              <w:rPr>
                <w:noProof/>
                <w:webHidden/>
                <w:sz w:val="28"/>
                <w:szCs w:val="28"/>
              </w:rPr>
              <w:fldChar w:fldCharType="end"/>
            </w:r>
          </w:hyperlink>
        </w:p>
        <w:p w14:paraId="7BE27A49" w14:textId="4C2DA73D"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7" w:history="1">
            <w:r w:rsidR="0000000A" w:rsidRPr="0000000A">
              <w:rPr>
                <w:rStyle w:val="af5"/>
                <w:noProof/>
                <w:sz w:val="28"/>
                <w:szCs w:val="28"/>
              </w:rPr>
              <w:t>1.3</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Спекл-шум на РЛИ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_Toc135160627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13</w:t>
            </w:r>
            <w:r w:rsidR="0000000A" w:rsidRPr="0000000A">
              <w:rPr>
                <w:noProof/>
                <w:webHidden/>
                <w:sz w:val="28"/>
                <w:szCs w:val="28"/>
              </w:rPr>
              <w:fldChar w:fldCharType="end"/>
            </w:r>
          </w:hyperlink>
        </w:p>
        <w:p w14:paraId="3A7A2ABF" w14:textId="36B4D3FC"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8" w:history="1">
            <w:r w:rsidR="0000000A" w:rsidRPr="0000000A">
              <w:rPr>
                <w:rStyle w:val="af5"/>
                <w:noProof/>
                <w:sz w:val="28"/>
                <w:szCs w:val="28"/>
                <w:lang w:val="ru"/>
              </w:rPr>
              <w:t>1.4</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Фильтрация спекл-шума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_Toc135160628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14</w:t>
            </w:r>
            <w:r w:rsidR="0000000A" w:rsidRPr="0000000A">
              <w:rPr>
                <w:noProof/>
                <w:webHidden/>
                <w:sz w:val="28"/>
                <w:szCs w:val="28"/>
              </w:rPr>
              <w:fldChar w:fldCharType="end"/>
            </w:r>
          </w:hyperlink>
        </w:p>
        <w:p w14:paraId="7BC6AE56" w14:textId="3DFF2719"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9" w:history="1">
            <w:r w:rsidR="0000000A" w:rsidRPr="0000000A">
              <w:rPr>
                <w:rStyle w:val="af5"/>
                <w:noProof/>
                <w:sz w:val="28"/>
                <w:szCs w:val="28"/>
                <w:lang w:val="ru"/>
              </w:rPr>
              <w:t>1.5</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Выводы</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_Toc135160629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17</w:t>
            </w:r>
            <w:r w:rsidR="0000000A" w:rsidRPr="0000000A">
              <w:rPr>
                <w:noProof/>
                <w:webHidden/>
                <w:sz w:val="28"/>
                <w:szCs w:val="28"/>
              </w:rPr>
              <w:fldChar w:fldCharType="end"/>
            </w:r>
          </w:hyperlink>
        </w:p>
        <w:p w14:paraId="101B07FD" w14:textId="754527A0" w:rsidR="0000000A" w:rsidRPr="0000000A"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30" w:history="1">
            <w:r w:rsidR="0000000A" w:rsidRPr="0000000A">
              <w:rPr>
                <w:rStyle w:val="af5"/>
                <w:noProof/>
                <w:sz w:val="28"/>
                <w:szCs w:val="28"/>
              </w:rPr>
              <w:t>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Создание алгоритма на базе ИНС для фильтрации спекл-шума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_Toc135160630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18</w:t>
            </w:r>
            <w:r w:rsidR="0000000A" w:rsidRPr="0000000A">
              <w:rPr>
                <w:noProof/>
                <w:webHidden/>
                <w:sz w:val="28"/>
                <w:szCs w:val="28"/>
              </w:rPr>
              <w:fldChar w:fldCharType="end"/>
            </w:r>
          </w:hyperlink>
        </w:p>
        <w:p w14:paraId="780E3A5E" w14:textId="3BD67D22"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1" w:history="1">
            <w:r w:rsidR="0000000A" w:rsidRPr="0000000A">
              <w:rPr>
                <w:rStyle w:val="af5"/>
                <w:noProof/>
                <w:sz w:val="28"/>
                <w:szCs w:val="28"/>
                <w:lang w:val="ru"/>
              </w:rPr>
              <w:t>2.1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Генерирование изображений для обучения</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_Toc135160631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18</w:t>
            </w:r>
            <w:r w:rsidR="0000000A" w:rsidRPr="0000000A">
              <w:rPr>
                <w:noProof/>
                <w:webHidden/>
                <w:sz w:val="28"/>
                <w:szCs w:val="28"/>
              </w:rPr>
              <w:fldChar w:fldCharType="end"/>
            </w:r>
          </w:hyperlink>
        </w:p>
        <w:p w14:paraId="54E21099" w14:textId="6BE4BD4A"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2" w:history="1">
            <w:r w:rsidR="0000000A" w:rsidRPr="0000000A">
              <w:rPr>
                <w:rStyle w:val="af5"/>
                <w:noProof/>
                <w:sz w:val="28"/>
                <w:szCs w:val="28"/>
                <w:lang w:val="ru"/>
              </w:rPr>
              <w:t>2.2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Создание набора данных</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_Toc135160632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19</w:t>
            </w:r>
            <w:r w:rsidR="0000000A" w:rsidRPr="0000000A">
              <w:rPr>
                <w:noProof/>
                <w:webHidden/>
                <w:sz w:val="28"/>
                <w:szCs w:val="28"/>
              </w:rPr>
              <w:fldChar w:fldCharType="end"/>
            </w:r>
          </w:hyperlink>
        </w:p>
        <w:p w14:paraId="7FA39F82" w14:textId="482D00BA"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3" w:history="1">
            <w:r w:rsidR="0000000A" w:rsidRPr="0000000A">
              <w:rPr>
                <w:rStyle w:val="af5"/>
                <w:noProof/>
                <w:sz w:val="28"/>
                <w:szCs w:val="28"/>
              </w:rPr>
              <w:t>2.3</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Описание</w:t>
            </w:r>
            <w:r w:rsidR="0000000A" w:rsidRPr="0000000A">
              <w:rPr>
                <w:rStyle w:val="af5"/>
                <w:noProof/>
                <w:sz w:val="28"/>
                <w:szCs w:val="28"/>
                <w:lang w:val="ru"/>
              </w:rPr>
              <w:t xml:space="preserve"> архитектуры</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_Toc135160633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21</w:t>
            </w:r>
            <w:r w:rsidR="0000000A" w:rsidRPr="0000000A">
              <w:rPr>
                <w:noProof/>
                <w:webHidden/>
                <w:sz w:val="28"/>
                <w:szCs w:val="28"/>
              </w:rPr>
              <w:fldChar w:fldCharType="end"/>
            </w:r>
          </w:hyperlink>
        </w:p>
        <w:p w14:paraId="432B4DF0" w14:textId="1AD1B7E4"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4" w:history="1">
            <w:r w:rsidR="0000000A" w:rsidRPr="0000000A">
              <w:rPr>
                <w:rStyle w:val="af5"/>
                <w:noProof/>
                <w:sz w:val="28"/>
                <w:szCs w:val="28"/>
                <w:lang w:val="ru"/>
              </w:rPr>
              <w:t>2.4</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Обучение модели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_Toc135160634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23</w:t>
            </w:r>
            <w:r w:rsidR="0000000A" w:rsidRPr="0000000A">
              <w:rPr>
                <w:noProof/>
                <w:webHidden/>
                <w:sz w:val="28"/>
                <w:szCs w:val="28"/>
              </w:rPr>
              <w:fldChar w:fldCharType="end"/>
            </w:r>
          </w:hyperlink>
        </w:p>
        <w:p w14:paraId="6F59D902" w14:textId="67E90E13"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5" w:history="1">
            <w:r w:rsidR="0000000A" w:rsidRPr="0000000A">
              <w:rPr>
                <w:rStyle w:val="af5"/>
                <w:noProof/>
                <w:sz w:val="28"/>
                <w:szCs w:val="28"/>
                <w:lang w:val="ru"/>
              </w:rPr>
              <w:t>2.5</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Фильтрация изображения</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_Toc135160635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25</w:t>
            </w:r>
            <w:r w:rsidR="0000000A" w:rsidRPr="0000000A">
              <w:rPr>
                <w:noProof/>
                <w:webHidden/>
                <w:sz w:val="28"/>
                <w:szCs w:val="28"/>
              </w:rPr>
              <w:fldChar w:fldCharType="end"/>
            </w:r>
          </w:hyperlink>
        </w:p>
        <w:p w14:paraId="64E72659" w14:textId="05350AD1"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6" w:history="1">
            <w:r w:rsidR="0000000A" w:rsidRPr="0000000A">
              <w:rPr>
                <w:rStyle w:val="af5"/>
                <w:noProof/>
                <w:sz w:val="28"/>
                <w:szCs w:val="28"/>
                <w:lang w:val="ru"/>
              </w:rPr>
              <w:t>2.6</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Метрики оценки качества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_Toc135160636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25</w:t>
            </w:r>
            <w:r w:rsidR="0000000A" w:rsidRPr="0000000A">
              <w:rPr>
                <w:noProof/>
                <w:webHidden/>
                <w:sz w:val="28"/>
                <w:szCs w:val="28"/>
              </w:rPr>
              <w:fldChar w:fldCharType="end"/>
            </w:r>
          </w:hyperlink>
        </w:p>
        <w:p w14:paraId="12B711A8" w14:textId="50C10FE3" w:rsidR="0000000A" w:rsidRPr="0000000A"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37" w:history="1">
            <w:r w:rsidR="0000000A" w:rsidRPr="0000000A">
              <w:rPr>
                <w:rStyle w:val="af5"/>
                <w:noProof/>
                <w:sz w:val="28"/>
                <w:szCs w:val="28"/>
              </w:rPr>
              <w:t>3</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Сравнение нейросетевого подхода к фильтрации с классическими методами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_Toc135160637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28</w:t>
            </w:r>
            <w:r w:rsidR="0000000A" w:rsidRPr="0000000A">
              <w:rPr>
                <w:noProof/>
                <w:webHidden/>
                <w:sz w:val="28"/>
                <w:szCs w:val="28"/>
              </w:rPr>
              <w:fldChar w:fldCharType="end"/>
            </w:r>
          </w:hyperlink>
        </w:p>
        <w:p w14:paraId="142D0E09" w14:textId="472F04C5"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8" w:history="1">
            <w:r w:rsidR="0000000A" w:rsidRPr="0000000A">
              <w:rPr>
                <w:rStyle w:val="af5"/>
                <w:noProof/>
                <w:sz w:val="28"/>
                <w:szCs w:val="28"/>
              </w:rPr>
              <w:t>3.1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Фильтрация РЛИ при помощи анизотропной диффузии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_Toc135160638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28</w:t>
            </w:r>
            <w:r w:rsidR="0000000A" w:rsidRPr="0000000A">
              <w:rPr>
                <w:noProof/>
                <w:webHidden/>
                <w:sz w:val="28"/>
                <w:szCs w:val="28"/>
              </w:rPr>
              <w:fldChar w:fldCharType="end"/>
            </w:r>
          </w:hyperlink>
        </w:p>
        <w:p w14:paraId="1F8024FF" w14:textId="181936D8"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9" w:history="1">
            <w:r w:rsidR="0000000A" w:rsidRPr="0000000A">
              <w:rPr>
                <w:rStyle w:val="af5"/>
                <w:noProof/>
                <w:sz w:val="28"/>
                <w:szCs w:val="28"/>
              </w:rPr>
              <w:t>3.2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Сравнение полученных результатов</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_Toc135160639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30</w:t>
            </w:r>
            <w:r w:rsidR="0000000A" w:rsidRPr="0000000A">
              <w:rPr>
                <w:noProof/>
                <w:webHidden/>
                <w:sz w:val="28"/>
                <w:szCs w:val="28"/>
              </w:rPr>
              <w:fldChar w:fldCharType="end"/>
            </w:r>
          </w:hyperlink>
        </w:p>
        <w:p w14:paraId="1218072F" w14:textId="1B4630D6"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40" w:history="1">
            <w:r w:rsidR="0000000A" w:rsidRPr="0000000A">
              <w:rPr>
                <w:rStyle w:val="af5"/>
                <w:noProof/>
                <w:sz w:val="28"/>
                <w:szCs w:val="28"/>
              </w:rPr>
              <w:t>ЗАКЛЮЧЕНИЕ</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_Toc135160640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34</w:t>
            </w:r>
            <w:r w:rsidR="0000000A" w:rsidRPr="0000000A">
              <w:rPr>
                <w:noProof/>
                <w:webHidden/>
                <w:sz w:val="28"/>
                <w:szCs w:val="28"/>
              </w:rPr>
              <w:fldChar w:fldCharType="end"/>
            </w:r>
          </w:hyperlink>
        </w:p>
        <w:p w14:paraId="3ED8408F" w14:textId="61D95580"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41" w:history="1">
            <w:r w:rsidR="0000000A" w:rsidRPr="0000000A">
              <w:rPr>
                <w:rStyle w:val="af5"/>
                <w:noProof/>
                <w:sz w:val="28"/>
                <w:szCs w:val="28"/>
              </w:rPr>
              <w:t>СПИСОК ИСПОЛЬЗОВАННЫХ ИСТОЧНИКОВ</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_Toc135160641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35</w:t>
            </w:r>
            <w:r w:rsidR="0000000A" w:rsidRPr="0000000A">
              <w:rPr>
                <w:noProof/>
                <w:webHidden/>
                <w:sz w:val="28"/>
                <w:szCs w:val="28"/>
              </w:rPr>
              <w:fldChar w:fldCharType="end"/>
            </w:r>
          </w:hyperlink>
        </w:p>
        <w:p w14:paraId="0931876B" w14:textId="2BA1854C"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42" w:history="1">
            <w:r w:rsidR="0000000A" w:rsidRPr="0000000A">
              <w:rPr>
                <w:rStyle w:val="af5"/>
                <w:noProof/>
                <w:sz w:val="28"/>
                <w:szCs w:val="28"/>
                <w:highlight w:val="yellow"/>
              </w:rPr>
              <w:t>ПРИЛОЖЕНИЕ 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_Toc135160642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38</w:t>
            </w:r>
            <w:r w:rsidR="0000000A" w:rsidRPr="0000000A">
              <w:rPr>
                <w:noProof/>
                <w:webHidden/>
                <w:sz w:val="28"/>
                <w:szCs w:val="28"/>
              </w:rPr>
              <w:fldChar w:fldCharType="end"/>
            </w:r>
          </w:hyperlink>
        </w:p>
        <w:p w14:paraId="6E5D8F1F" w14:textId="4C24C2B3" w:rsidR="00EF6697" w:rsidRDefault="00EF6697" w:rsidP="00EF6697">
          <w:pPr>
            <w:rPr>
              <w:b/>
              <w:bCs/>
              <w:sz w:val="28"/>
              <w:szCs w:val="28"/>
            </w:rPr>
          </w:pPr>
          <w:r w:rsidRPr="0000000A">
            <w:rPr>
              <w:rFonts w:asciiTheme="majorHAnsi" w:hAnsiTheme="majorHAnsi" w:cstheme="majorHAnsi"/>
              <w:b/>
              <w:bCs/>
              <w:sz w:val="28"/>
              <w:szCs w:val="28"/>
            </w:rPr>
            <w:fldChar w:fldCharType="end"/>
          </w:r>
        </w:p>
      </w:sdtContent>
    </w:sdt>
    <w:p w14:paraId="26226E86" w14:textId="77777777" w:rsidR="00EF6697" w:rsidRDefault="00EF6697"/>
    <w:p w14:paraId="3D124015" w14:textId="7DFAE75B"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5160622"/>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3FD10EAE" w14:textId="77777777"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Pr="00703115" w:rsidRDefault="003C5ABA" w:rsidP="00EC15C7">
      <w:pPr>
        <w:pStyle w:val="a3"/>
        <w:spacing w:line="360" w:lineRule="auto"/>
        <w:jc w:val="both"/>
      </w:pPr>
      <w:r>
        <w:t>СКО</w:t>
      </w:r>
      <w:r w:rsidRPr="00703115">
        <w:t xml:space="preserve"> – </w:t>
      </w:r>
      <w:r>
        <w:t>среднеквадратическая ошибка</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PSNR – peak signal-to-noise ratio (</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1" w:name="_Toc135160623"/>
      <w:r>
        <w:lastRenderedPageBreak/>
        <w:t>ВВЕДЕНИЕ</w:t>
      </w:r>
      <w:bookmarkEnd w:id="1"/>
    </w:p>
    <w:p w14:paraId="4B46FF42" w14:textId="77777777" w:rsidR="001B11A5" w:rsidRPr="007565B3" w:rsidRDefault="001B11A5" w:rsidP="001B11A5">
      <w:pPr>
        <w:pStyle w:val="a3"/>
        <w:spacing w:line="360" w:lineRule="auto"/>
        <w:jc w:val="center"/>
      </w:pPr>
    </w:p>
    <w:p w14:paraId="76291138" w14:textId="77777777" w:rsidR="0050669B" w:rsidRPr="007F4E8B" w:rsidRDefault="0050669B" w:rsidP="0050669B">
      <w:pPr>
        <w:pStyle w:val="Main"/>
      </w:pPr>
      <w:r w:rsidRPr="007F4E8B">
        <w:t xml:space="preserve">Радиолокационные изображения </w:t>
      </w:r>
      <w:r w:rsidRPr="007F4E8B">
        <w:rPr>
          <w:highlight w:val="yellow"/>
        </w:rPr>
        <w:t>(РЛИ)</w:t>
      </w:r>
      <w:r w:rsidRPr="007F4E8B">
        <w:t xml:space="preserve"> — это способ получения изображения объектов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w:t>
      </w:r>
      <w:r w:rsidRPr="007F4E8B">
        <w:rPr>
          <w:highlight w:val="yellow"/>
        </w:rPr>
        <w:t>(ДЗЗ)</w:t>
      </w:r>
    </w:p>
    <w:p w14:paraId="208675AD"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РЛИ могут быть получены применением различных технологий, включая многочастотную </w:t>
      </w:r>
      <w:proofErr w:type="spellStart"/>
      <w:r w:rsidRPr="007F4E8B">
        <w:rPr>
          <w:rFonts w:eastAsia="Calibri"/>
          <w:kern w:val="2"/>
          <w:sz w:val="28"/>
          <w14:ligatures w14:val="standardContextual"/>
        </w:rPr>
        <w:t>мультистатическую</w:t>
      </w:r>
      <w:proofErr w:type="spellEnd"/>
      <w:r w:rsidRPr="007F4E8B">
        <w:rPr>
          <w:rFonts w:eastAsia="Calibri"/>
          <w:kern w:val="2"/>
          <w:sz w:val="28"/>
          <w14:ligatures w14:val="standardContextual"/>
        </w:rPr>
        <w:t xml:space="preserve"> </w:t>
      </w:r>
      <w:proofErr w:type="spellStart"/>
      <w:r w:rsidRPr="007F4E8B">
        <w:rPr>
          <w:rFonts w:eastAsia="Calibri"/>
          <w:kern w:val="2"/>
          <w:sz w:val="28"/>
          <w14:ligatures w14:val="standardContextual"/>
        </w:rPr>
        <w:t>радиоголограмму</w:t>
      </w:r>
      <w:proofErr w:type="spellEnd"/>
      <w:r w:rsidRPr="007F4E8B">
        <w:rPr>
          <w:rFonts w:eastAsia="Calibri"/>
          <w:kern w:val="2"/>
          <w:sz w:val="28"/>
          <w14:ligatures w14:val="standardContextual"/>
        </w:rPr>
        <w:t xml:space="preserve">, обратные рассеяния, радиолокаторы с синтезированной апертурой </w:t>
      </w:r>
      <w:r w:rsidRPr="007F4E8B">
        <w:rPr>
          <w:rFonts w:eastAsia="Calibri"/>
          <w:kern w:val="2"/>
          <w:sz w:val="28"/>
          <w:highlight w:val="yellow"/>
          <w14:ligatures w14:val="standardContextual"/>
        </w:rPr>
        <w:t>(РСА)</w:t>
      </w:r>
      <w:r w:rsidRPr="007F4E8B">
        <w:rPr>
          <w:rFonts w:eastAsia="Calibri"/>
          <w:kern w:val="2"/>
          <w:sz w:val="28"/>
          <w14:ligatures w14:val="standardContextual"/>
        </w:rPr>
        <w:t xml:space="preserve"> и другие. Данные, которые удаётся собрать при помощи перечисленных методов, несут в себе информацию о форме изучаемой поверхности, расстоянию до неё и материале. Это позволяет, используя цифровую обработку сигналов, получать двумерное изображение или трёхмерную модель.</w:t>
      </w:r>
    </w:p>
    <w:p w14:paraId="615D29B7"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 и приема и преодолеваемых поверхностей. Когда множество отраженных сигналов сливаются в одно радиолокационное изображение, взаимодействие между ними может создать эффект спекла.</w:t>
      </w:r>
    </w:p>
    <w:p w14:paraId="4E163057"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w:t>
      </w:r>
      <w:r w:rsidRPr="007F4E8B">
        <w:rPr>
          <w:rFonts w:eastAsia="Calibri"/>
          <w:kern w:val="2"/>
          <w:sz w:val="28"/>
          <w14:ligatures w14:val="standardContextual"/>
        </w:rPr>
        <w:lastRenderedPageBreak/>
        <w:t>различение объектов на фоне окружающей среды, ухудшать точность измерений параметров объектов и становиться причиной множества других связанных проблем.</w:t>
      </w:r>
    </w:p>
    <w:p w14:paraId="444951CC"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Из-за вышеперечисленных причин очень важна предобработка радиолокационных изображений,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77777777"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Целью данной работы является проектирование и разработка оптимального подхода для фильтрации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21B22">
      <w:pPr>
        <w:pStyle w:val="Header1"/>
        <w:rPr>
          <w:rFonts w:asciiTheme="minorHAnsi" w:hAnsiTheme="minorHAnsi" w:cstheme="minorHAnsi"/>
          <w:sz w:val="24"/>
          <w:szCs w:val="24"/>
        </w:rPr>
      </w:pPr>
      <w:bookmarkStart w:id="2" w:name="_Toc102513009"/>
      <w:bookmarkStart w:id="3" w:name="_Toc104738093"/>
      <w:bookmarkStart w:id="4" w:name="_Toc132112076"/>
      <w:bookmarkStart w:id="5" w:name="_Toc135160624"/>
      <w:r w:rsidRPr="00B03BBD">
        <w:lastRenderedPageBreak/>
        <w:t>1</w:t>
      </w:r>
      <w:r w:rsidR="00665B7A">
        <w:tab/>
      </w:r>
      <w:r w:rsidR="00DA1B25" w:rsidRPr="00DA4635">
        <w:t>Радиолока</w:t>
      </w:r>
      <w:bookmarkEnd w:id="2"/>
      <w:bookmarkEnd w:id="3"/>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4"/>
      <w:bookmarkEnd w:id="5"/>
    </w:p>
    <w:p w14:paraId="3CD14727" w14:textId="77777777" w:rsidR="00DA1B25" w:rsidRPr="00B03BBD" w:rsidRDefault="00DA1B25" w:rsidP="004B69F3">
      <w:pPr>
        <w:pStyle w:val="Header2"/>
      </w:pPr>
      <w:bookmarkStart w:id="6" w:name="_Toc102513010"/>
      <w:bookmarkStart w:id="7" w:name="_Toc104738094"/>
      <w:bookmarkStart w:id="8" w:name="_Toc132112077"/>
      <w:bookmarkStart w:id="9" w:name="_Toc135160625"/>
      <w:r w:rsidRPr="00B03BBD">
        <w:t xml:space="preserve">Принцип действия </w:t>
      </w:r>
      <w:r w:rsidRPr="004B69F3">
        <w:t>радиолокатора</w:t>
      </w:r>
      <w:r w:rsidRPr="00B03BBD">
        <w:t xml:space="preserve"> с синтезированной апертурой</w:t>
      </w:r>
      <w:bookmarkEnd w:id="6"/>
      <w:bookmarkEnd w:id="7"/>
      <w:bookmarkEnd w:id="8"/>
      <w:bookmarkEnd w:id="9"/>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27DE5231" w:rsidR="00DA1B25" w:rsidRDefault="00DA1B25" w:rsidP="00DA1B25">
      <w:pPr>
        <w:pStyle w:val="a3"/>
        <w:spacing w:line="360" w:lineRule="auto"/>
        <w:jc w:val="both"/>
      </w:pPr>
      <w:r>
        <w:tab/>
        <w:t>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повышение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увеличить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0" w:name="_Toc132112078"/>
      <w:bookmarkStart w:id="11" w:name="_Toc135160626"/>
      <w:r w:rsidRPr="00206F8D">
        <w:t>Особенности РСА</w:t>
      </w:r>
      <w:bookmarkEnd w:id="10"/>
      <w:bookmarkEnd w:id="11"/>
    </w:p>
    <w:p w14:paraId="176C4D26" w14:textId="77777777"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отличии от оптических имеют ряд преимуществ. Например: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77777777" w:rsidR="00092DF2" w:rsidRDefault="00092DF2" w:rsidP="00092DF2">
      <w:pPr>
        <w:spacing w:line="360" w:lineRule="auto"/>
        <w:jc w:val="both"/>
        <w:rPr>
          <w:sz w:val="28"/>
          <w:szCs w:val="28"/>
        </w:rPr>
      </w:pPr>
      <w:r w:rsidRPr="00353B36">
        <w:rPr>
          <w:sz w:val="28"/>
          <w:szCs w:val="28"/>
        </w:rPr>
        <w:tab/>
        <w:t xml:space="preserve">Подобные возможности открываются благодаря выбору конкретны </w:t>
      </w:r>
      <w:r w:rsidRPr="00353B36">
        <w:rPr>
          <w:sz w:val="28"/>
          <w:szCs w:val="28"/>
        </w:rPr>
        <w:lastRenderedPageBreak/>
        <w:t>полосы частот, сигналы на которых способны проникать сквозь некоторые объекты. В таблице 1 приведены значения частот и то, как каким классом они относятся. От конкретного класса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7A897427"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353B36">
        <w:rPr>
          <w:sz w:val="28"/>
          <w:szCs w:val="28"/>
          <w:lang w:val="en-US"/>
        </w:rPr>
        <w:t>ScanSAR</w:t>
      </w:r>
      <w:proofErr w:type="spellEnd"/>
      <w:r w:rsidRPr="00353B36">
        <w:rPr>
          <w:sz w:val="28"/>
          <w:szCs w:val="28"/>
        </w:rPr>
        <w:t xml:space="preserve">, </w:t>
      </w:r>
      <w:proofErr w:type="spellStart"/>
      <w:r w:rsidRPr="00353B36">
        <w:rPr>
          <w:sz w:val="28"/>
          <w:szCs w:val="28"/>
          <w:lang w:val="en-US"/>
        </w:rPr>
        <w:t>Stripmap</w:t>
      </w:r>
      <w:proofErr w:type="spellEnd"/>
      <w:r w:rsidRPr="00353B36">
        <w:rPr>
          <w:sz w:val="28"/>
          <w:szCs w:val="28"/>
        </w:rPr>
        <w:t xml:space="preserve"> и </w:t>
      </w:r>
      <w:r w:rsidRPr="00353B36">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повышается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2" w:name="_Toc132112079"/>
      <w:bookmarkStart w:id="13" w:name="_Toc135160627"/>
      <w:r w:rsidRPr="000E575A">
        <w:t>Спекл-</w:t>
      </w:r>
      <w:r w:rsidRPr="00092DF2">
        <w:t>шум</w:t>
      </w:r>
      <w:r w:rsidRPr="000E575A">
        <w:t xml:space="preserve"> на РЛИ</w:t>
      </w:r>
      <w:bookmarkEnd w:id="12"/>
      <w:bookmarkEnd w:id="13"/>
    </w:p>
    <w:p w14:paraId="7C3C7874"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w:t>
      </w:r>
      <w:r w:rsidRPr="000E575A">
        <w:rPr>
          <w:rFonts w:eastAsia="Calibri"/>
          <w:kern w:val="2"/>
          <w:sz w:val="28"/>
          <w:lang w:val="ru"/>
          <w14:ligatures w14:val="standardContextual"/>
        </w:rPr>
        <w:lastRenderedPageBreak/>
        <w:t xml:space="preserve">окружающей среде. В результате пересечения этих волн их интерференция приводит к возникновению спекл-шума на изображении. </w:t>
      </w:r>
    </w:p>
    <w:p w14:paraId="2F435968"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 например сегментацию объектов, классификацию, детектирование и другие.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rPr>
          <w:rFonts w:eastAsia="Calibri"/>
          <w:kern w:val="2"/>
          <w:sz w:val="28"/>
          <w14:ligatures w14:val="standardContextual"/>
        </w:rPr>
        <w:t xml:space="preserve"> </w:t>
      </w:r>
    </w:p>
    <w:p w14:paraId="104703C3" w14:textId="77777777" w:rsidR="00092DF2" w:rsidRDefault="00092DF2" w:rsidP="00092DF2">
      <w:pPr>
        <w:pStyle w:val="Header2"/>
        <w:rPr>
          <w:lang w:val="ru"/>
        </w:rPr>
      </w:pPr>
      <w:bookmarkStart w:id="14" w:name="_Toc132112080"/>
      <w:bookmarkStart w:id="15" w:name="_Toc135160628"/>
      <w:r>
        <w:rPr>
          <w:lang w:val="ru"/>
        </w:rPr>
        <w:t>Фильтрация спекл-шума</w:t>
      </w:r>
      <w:bookmarkEnd w:id="14"/>
      <w:bookmarkEnd w:id="15"/>
    </w:p>
    <w:p w14:paraId="0F68142E" w14:textId="77777777"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77777777" w:rsidR="00092DF2" w:rsidRPr="000E575A" w:rsidRDefault="00092DF2" w:rsidP="00092DF2">
      <w:pPr>
        <w:spacing w:line="360" w:lineRule="auto"/>
        <w:ind w:firstLine="709"/>
        <w:jc w:val="both"/>
        <w:rPr>
          <w:sz w:val="28"/>
          <w:szCs w:val="28"/>
          <w:lang w:val="ru"/>
        </w:rPr>
      </w:pPr>
      <w:r w:rsidRPr="000E575A">
        <w:rPr>
          <w:sz w:val="28"/>
          <w:szCs w:val="28"/>
          <w:lang w:val="ru"/>
        </w:rPr>
        <w:t>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w:t>
      </w:r>
      <w:proofErr w:type="spellStart"/>
      <w:r w:rsidRPr="000E575A">
        <w:rPr>
          <w:sz w:val="28"/>
          <w:szCs w:val="28"/>
          <w:lang w:val="ru"/>
        </w:rPr>
        <w:t>spatial</w:t>
      </w:r>
      <w:proofErr w:type="spellEnd"/>
      <w:r w:rsidRPr="000E575A">
        <w:rPr>
          <w:sz w:val="28"/>
          <w:szCs w:val="28"/>
          <w:lang w:val="ru"/>
        </w:rPr>
        <w:t xml:space="preserve"> </w:t>
      </w:r>
      <w:proofErr w:type="spellStart"/>
      <w:r w:rsidRPr="000E575A">
        <w:rPr>
          <w:sz w:val="28"/>
          <w:szCs w:val="28"/>
          <w:lang w:val="ru"/>
        </w:rPr>
        <w:t>domain</w:t>
      </w:r>
      <w:proofErr w:type="spellEnd"/>
      <w:r w:rsidRPr="000E575A">
        <w:rPr>
          <w:sz w:val="28"/>
          <w:szCs w:val="28"/>
          <w:lang w:val="ru"/>
        </w:rPr>
        <w:t xml:space="preserve">) в исследуемой квадратной области для извлечения и удаления спекл-шума. Наиболее известными и эффективными оказались Lee </w:t>
      </w:r>
      <w:proofErr w:type="spellStart"/>
      <w:r w:rsidRPr="000E575A">
        <w:rPr>
          <w:sz w:val="28"/>
          <w:szCs w:val="28"/>
          <w:lang w:val="ru"/>
        </w:rPr>
        <w:t>filter</w:t>
      </w:r>
      <w:proofErr w:type="spellEnd"/>
      <w:r w:rsidRPr="000E575A">
        <w:rPr>
          <w:sz w:val="28"/>
          <w:szCs w:val="28"/>
          <w:lang w:val="ru"/>
        </w:rPr>
        <w:t xml:space="preserve"> [1], </w:t>
      </w:r>
      <w:proofErr w:type="spellStart"/>
      <w:r w:rsidRPr="000E575A">
        <w:rPr>
          <w:sz w:val="28"/>
          <w:szCs w:val="28"/>
          <w:lang w:val="ru"/>
        </w:rPr>
        <w:t>Frost</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[2], </w:t>
      </w:r>
      <w:proofErr w:type="spellStart"/>
      <w:r w:rsidRPr="000E575A">
        <w:rPr>
          <w:sz w:val="28"/>
          <w:szCs w:val="28"/>
          <w:lang w:val="ru"/>
        </w:rPr>
        <w:t>Kuan</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[3]</w:t>
      </w:r>
    </w:p>
    <w:p w14:paraId="334405DF" w14:textId="77777777"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вейвлет-преобразований[4, 5, 6] (</w:t>
      </w:r>
      <w:proofErr w:type="spellStart"/>
      <w:r w:rsidRPr="000E575A">
        <w:rPr>
          <w:sz w:val="28"/>
          <w:szCs w:val="28"/>
          <w:lang w:val="ru"/>
        </w:rPr>
        <w:t>wavelet-domain</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w:t>
      </w:r>
      <w:r w:rsidRPr="000E575A">
        <w:rPr>
          <w:sz w:val="28"/>
          <w:szCs w:val="28"/>
          <w:lang w:val="ru"/>
        </w:rPr>
        <w:lastRenderedPageBreak/>
        <w:t xml:space="preserve">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(без частотной). Применение вейвлет-преобразований для обработки изображений стало широко распространенным в обработке сигналов и изображений, включая такие области, как компьютерное зрение, медицинская диагностика, видеообработка и другие.</w:t>
      </w:r>
    </w:p>
    <w:p w14:paraId="53A211CE"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w:t>
      </w:r>
      <w:proofErr w:type="spellStart"/>
      <w:r w:rsidRPr="000E575A">
        <w:rPr>
          <w:sz w:val="28"/>
          <w:szCs w:val="28"/>
          <w:lang w:val="ru"/>
        </w:rPr>
        <w:t>denoised</w:t>
      </w:r>
      <w:proofErr w:type="spellEnd"/>
      <w:r w:rsidRPr="000E575A">
        <w:rPr>
          <w:sz w:val="28"/>
          <w:szCs w:val="28"/>
          <w:lang w:val="ru"/>
        </w:rPr>
        <w:t xml:space="preserve"> пикселя информацию обо всём изображении – </w:t>
      </w:r>
      <w:proofErr w:type="spellStart"/>
      <w:r w:rsidRPr="000E575A">
        <w:rPr>
          <w:sz w:val="28"/>
          <w:szCs w:val="28"/>
          <w:lang w:val="ru"/>
        </w:rPr>
        <w:t>non-local</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[7, 8]. Один из первых таких фильтров: Non-</w:t>
      </w:r>
      <w:proofErr w:type="spellStart"/>
      <w:r w:rsidRPr="000E575A">
        <w:rPr>
          <w:sz w:val="28"/>
          <w:szCs w:val="28"/>
          <w:lang w:val="ru"/>
        </w:rPr>
        <w:t>local</w:t>
      </w:r>
      <w:proofErr w:type="spellEnd"/>
      <w:r w:rsidRPr="000E575A">
        <w:rPr>
          <w:sz w:val="28"/>
          <w:szCs w:val="28"/>
          <w:lang w:val="ru"/>
        </w:rPr>
        <w:t xml:space="preserve"> </w:t>
      </w:r>
      <w:proofErr w:type="spellStart"/>
      <w:r w:rsidRPr="000E575A">
        <w:rPr>
          <w:sz w:val="28"/>
          <w:szCs w:val="28"/>
          <w:lang w:val="ru"/>
        </w:rPr>
        <w:t>means</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77777777"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 xml:space="preserve">(DNN). Сложность применения DNN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proofErr w:type="spellStart"/>
      <w:r w:rsidRPr="000E575A">
        <w:rPr>
          <w:sz w:val="28"/>
          <w:szCs w:val="28"/>
          <w:lang w:val="ru"/>
        </w:rPr>
        <w:t>Convolutional</w:t>
      </w:r>
      <w:proofErr w:type="spellEnd"/>
      <w:r w:rsidRPr="000E575A">
        <w:rPr>
          <w:sz w:val="28"/>
          <w:szCs w:val="28"/>
          <w:lang w:val="ru"/>
        </w:rPr>
        <w:t xml:space="preserve"> </w:t>
      </w:r>
      <w:proofErr w:type="spellStart"/>
      <w:r w:rsidRPr="000E575A">
        <w:rPr>
          <w:sz w:val="28"/>
          <w:szCs w:val="28"/>
          <w:lang w:val="ru"/>
        </w:rPr>
        <w:t>Neural</w:t>
      </w:r>
      <w:proofErr w:type="spellEnd"/>
      <w:r w:rsidRPr="000E575A">
        <w:rPr>
          <w:sz w:val="28"/>
          <w:szCs w:val="28"/>
          <w:lang w:val="ru"/>
        </w:rPr>
        <w:t xml:space="preserve"> Networks, CNN) в задачах обработки </w:t>
      </w:r>
      <w:r w:rsidRPr="000E575A">
        <w:rPr>
          <w:sz w:val="28"/>
          <w:szCs w:val="28"/>
          <w:lang w:val="ru"/>
        </w:rPr>
        <w:lastRenderedPageBreak/>
        <w:t xml:space="preserve">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SAR-изображений и на удаление шума, чтобы получить нешумную версию 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CNN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соединениях[12].</w:t>
      </w:r>
    </w:p>
    <w:p w14:paraId="21FF0DE9"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 после чего  расширить полученное представление обратно в изображение исходного размера, но без шума. На основе данной идеи авторы статьи[13]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proofErr w:type="spellStart"/>
      <w:r w:rsidRPr="000E575A">
        <w:rPr>
          <w:sz w:val="28"/>
          <w:szCs w:val="28"/>
          <w:lang w:val="ru"/>
        </w:rPr>
        <w:t>receptive</w:t>
      </w:r>
      <w:proofErr w:type="spellEnd"/>
      <w:r w:rsidRPr="000E575A">
        <w:rPr>
          <w:sz w:val="28"/>
          <w:szCs w:val="28"/>
          <w:lang w:val="ru"/>
        </w:rPr>
        <w:t xml:space="preserve"> </w:t>
      </w:r>
      <w:proofErr w:type="spellStart"/>
      <w:r w:rsidRPr="000E575A">
        <w:rPr>
          <w:sz w:val="28"/>
          <w:szCs w:val="28"/>
          <w:lang w:val="ru"/>
        </w:rPr>
        <w:t>field</w:t>
      </w:r>
      <w:proofErr w:type="spellEnd"/>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GAN,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77777777" w:rsidR="00092DF2" w:rsidRPr="000E575A" w:rsidRDefault="00092DF2" w:rsidP="00092DF2">
      <w:pPr>
        <w:spacing w:before="240"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Pr="000E575A">
        <w:rPr>
          <w:sz w:val="28"/>
          <w:szCs w:val="28"/>
          <w:lang w:val="ru"/>
        </w:rPr>
        <w:lastRenderedPageBreak/>
        <w:t xml:space="preserve">Трансформеров.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распознавания звука[16] намного лучше альтернативных методов, в частности,  рекуррентных нейронных сетей. Адаптацией данного метода для обработки изображений стал проект Visual </w:t>
      </w:r>
      <w:proofErr w:type="spellStart"/>
      <w:r w:rsidRPr="000E575A">
        <w:rPr>
          <w:sz w:val="28"/>
          <w:szCs w:val="28"/>
          <w:lang w:val="ru"/>
        </w:rPr>
        <w:t>Transformers</w:t>
      </w:r>
      <w:proofErr w:type="spellEnd"/>
      <w:r w:rsidRPr="000E575A">
        <w:rPr>
          <w:sz w:val="28"/>
          <w:szCs w:val="28"/>
          <w:lang w:val="ru"/>
        </w:rPr>
        <w:t xml:space="preserve"> (</w:t>
      </w:r>
      <w:proofErr w:type="spellStart"/>
      <w:r w:rsidRPr="000E575A">
        <w:rPr>
          <w:sz w:val="28"/>
          <w:szCs w:val="28"/>
          <w:lang w:val="ru"/>
        </w:rPr>
        <w:t>ViT</w:t>
      </w:r>
      <w:proofErr w:type="spellEnd"/>
      <w:r w:rsidRPr="000E575A">
        <w:rPr>
          <w:sz w:val="28"/>
          <w:szCs w:val="28"/>
          <w:lang w:val="ru"/>
        </w:rPr>
        <w:t>)</w:t>
      </w:r>
      <w:r>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6" w:name="_Toc132112081"/>
      <w:bookmarkStart w:id="17" w:name="_Toc135160629"/>
      <w:r>
        <w:rPr>
          <w:lang w:val="ru"/>
        </w:rPr>
        <w:t>Выводы</w:t>
      </w:r>
      <w:bookmarkEnd w:id="16"/>
      <w:bookmarkEnd w:id="17"/>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lastRenderedPageBreak/>
        <w:t>Обучение спроектированных архитектур нейронный сетей на заготовленном наборе данных</w:t>
      </w:r>
    </w:p>
    <w:p w14:paraId="51ECCECB" w14:textId="77777777" w:rsidR="00092DF2" w:rsidRPr="000B0C1E" w:rsidRDefault="00092DF2" w:rsidP="00092DF2">
      <w:pPr>
        <w:pStyle w:val="a5"/>
        <w:numPr>
          <w:ilvl w:val="0"/>
          <w:numId w:val="30"/>
        </w:numPr>
        <w:spacing w:line="360" w:lineRule="auto"/>
        <w:rPr>
          <w:b/>
          <w:bCs/>
          <w:sz w:val="28"/>
          <w:szCs w:val="28"/>
          <w:lang w:val="ru"/>
        </w:rPr>
      </w:pPr>
      <w:r w:rsidRPr="006767D8">
        <w:rPr>
          <w:sz w:val="28"/>
          <w:szCs w:val="28"/>
          <w:lang w:val="ru"/>
        </w:rPr>
        <w:t>Оценка результата по сравнению с классическими подходами.</w:t>
      </w:r>
    </w:p>
    <w:p w14:paraId="48C9FB34" w14:textId="77777777" w:rsidR="006F5B5C" w:rsidRDefault="006F5B5C" w:rsidP="006F5B5C">
      <w:pPr>
        <w:pStyle w:val="a3"/>
        <w:spacing w:line="360" w:lineRule="auto"/>
        <w:jc w:val="both"/>
        <w:rPr>
          <w:b/>
          <w:lang w:val="ru"/>
        </w:rPr>
      </w:pPr>
    </w:p>
    <w:p w14:paraId="4288D961" w14:textId="76EAF8B7" w:rsidR="00DA1B25" w:rsidRPr="006F5B5C" w:rsidRDefault="002F5E09" w:rsidP="002F5E09">
      <w:pPr>
        <w:pStyle w:val="Header1"/>
        <w:rPr>
          <w:lang w:val="ru"/>
        </w:rPr>
      </w:pPr>
      <w:bookmarkStart w:id="18" w:name="_Toc135160630"/>
      <w:r>
        <w:t>2</w:t>
      </w:r>
      <w:r>
        <w:tab/>
      </w:r>
      <w:r w:rsidR="006F5B5C" w:rsidRPr="006F5B5C">
        <w:t>Создание алгоритма на базе ИНС для фильтрации спекл-шума</w:t>
      </w:r>
      <w:bookmarkEnd w:id="18"/>
    </w:p>
    <w:p w14:paraId="2FD81A66" w14:textId="072F2ABB" w:rsidR="00DA1B25" w:rsidRPr="006F5B5C" w:rsidRDefault="002F5E09" w:rsidP="002F5E09">
      <w:pPr>
        <w:pStyle w:val="Header2"/>
        <w:numPr>
          <w:ilvl w:val="0"/>
          <w:numId w:val="0"/>
        </w:numPr>
        <w:ind w:left="709"/>
        <w:rPr>
          <w:lang w:val="ru"/>
        </w:rPr>
      </w:pPr>
      <w:bookmarkStart w:id="19" w:name="_Toc135160631"/>
      <w:r>
        <w:rPr>
          <w:lang w:val="ru"/>
        </w:rPr>
        <w:t>2.1</w:t>
      </w:r>
      <w:r>
        <w:rPr>
          <w:lang w:val="ru"/>
        </w:rPr>
        <w:tab/>
        <w:t>Генерирование изображений для обучения</w:t>
      </w:r>
      <w:bookmarkEnd w:id="19"/>
    </w:p>
    <w:p w14:paraId="1FE5DE45" w14:textId="3A969865"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Pr="000D1966">
        <w:rPr>
          <w:highlight w:val="yellow"/>
        </w:rPr>
        <w:t>[статья]</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77A8BD93" w:rsidR="001E60C8" w:rsidRDefault="001E60C8" w:rsidP="001E60C8">
      <w:pPr>
        <w:pStyle w:val="Main"/>
        <w:jc w:val="center"/>
      </w:pPr>
      <w:r>
        <w:rPr>
          <w:noProof/>
          <w:highlight w:val="yellow"/>
          <w:lang w:val="en-US"/>
        </w:rPr>
        <w:drawing>
          <wp:inline distT="0" distB="0" distL="0" distR="0" wp14:anchorId="1F7DA6DE" wp14:editId="32774CDE">
            <wp:extent cx="3657600" cy="2764032"/>
            <wp:effectExtent l="0" t="0" r="0" b="0"/>
            <wp:docPr id="5" name="Рисунок 5" descr="Изображение выглядит как линия,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линия, График, снимок экрана,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601" cy="2768567"/>
                    </a:xfrm>
                    <a:prstGeom prst="rect">
                      <a:avLst/>
                    </a:prstGeom>
                    <a:noFill/>
                    <a:ln>
                      <a:noFill/>
                    </a:ln>
                  </pic:spPr>
                </pic:pic>
              </a:graphicData>
            </a:graphic>
          </wp:inline>
        </w:drawing>
      </w:r>
    </w:p>
    <w:p w14:paraId="37F0A088" w14:textId="77777777" w:rsidR="001E60C8" w:rsidRPr="00346113" w:rsidRDefault="001E60C8" w:rsidP="001E60C8">
      <w:pPr>
        <w:pStyle w:val="af6"/>
        <w:jc w:val="center"/>
        <w:rPr>
          <w:i w:val="0"/>
          <w:iCs w:val="0"/>
          <w:color w:val="auto"/>
          <w:sz w:val="24"/>
          <w:szCs w:val="24"/>
        </w:rPr>
      </w:pPr>
      <w:r w:rsidRPr="00D96810">
        <w:rPr>
          <w:i w:val="0"/>
          <w:iCs w:val="0"/>
          <w:color w:val="auto"/>
          <w:sz w:val="24"/>
          <w:szCs w:val="24"/>
        </w:rPr>
        <w:t xml:space="preserve">Рисунок </w:t>
      </w:r>
      <w:r>
        <w:rPr>
          <w:i w:val="0"/>
          <w:iCs w:val="0"/>
          <w:color w:val="auto"/>
          <w:sz w:val="24"/>
          <w:szCs w:val="24"/>
        </w:rPr>
        <w:t>2.</w:t>
      </w:r>
      <w:r w:rsidRPr="00D82A3B">
        <w:rPr>
          <w:i w:val="0"/>
          <w:iCs w:val="0"/>
          <w:color w:val="auto"/>
          <w:sz w:val="24"/>
          <w:szCs w:val="24"/>
        </w:rPr>
        <w:t>1</w:t>
      </w:r>
      <w:r w:rsidRPr="00D96810">
        <w:rPr>
          <w:i w:val="0"/>
          <w:iCs w:val="0"/>
          <w:color w:val="auto"/>
          <w:sz w:val="24"/>
          <w:szCs w:val="24"/>
        </w:rPr>
        <w:t>. Плотность вероятности распределения Рэлея с параметром масштаба 0.27</w:t>
      </w:r>
      <w:r>
        <w:rPr>
          <w:i w:val="0"/>
          <w:iCs w:val="0"/>
          <w:color w:val="auto"/>
          <w:sz w:val="24"/>
          <w:szCs w:val="24"/>
        </w:rPr>
        <w:t>.</w:t>
      </w:r>
    </w:p>
    <w:p w14:paraId="63F12359" w14:textId="77777777" w:rsidR="001E60C8" w:rsidRDefault="001E60C8" w:rsidP="00D762FE">
      <w:pPr>
        <w:pStyle w:val="a3"/>
        <w:spacing w:line="360" w:lineRule="auto"/>
        <w:jc w:val="center"/>
        <w:rPr>
          <w:b/>
        </w:rPr>
      </w:pPr>
    </w:p>
    <w:p w14:paraId="190BF877" w14:textId="1AA8E283" w:rsidR="001E60C8" w:rsidRDefault="001E60C8" w:rsidP="001E60C8">
      <w:pPr>
        <w:pStyle w:val="a3"/>
        <w:spacing w:line="360" w:lineRule="auto"/>
      </w:pPr>
      <w:r>
        <w:t xml:space="preserve">Добавление шума на изображение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0" w:name="_Toc132112084"/>
      <w:bookmarkStart w:id="21" w:name="_Toc135160632"/>
      <w:r>
        <w:rPr>
          <w:lang w:val="ru"/>
        </w:rPr>
        <w:t>2.2</w:t>
      </w:r>
      <w:r>
        <w:rPr>
          <w:lang w:val="ru"/>
        </w:rPr>
        <w:tab/>
      </w:r>
      <w:r w:rsidR="001E60C8">
        <w:rPr>
          <w:lang w:val="ru"/>
        </w:rPr>
        <w:t>Создание набора данных</w:t>
      </w:r>
      <w:bookmarkEnd w:id="20"/>
      <w:bookmarkEnd w:id="21"/>
    </w:p>
    <w:p w14:paraId="2CBA8401" w14:textId="65FF82B0"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2.2</w:t>
      </w:r>
      <w:r w:rsidRPr="003F08E2">
        <w:t xml:space="preserve"> графически показан данный процесс на </w:t>
      </w:r>
      <w:r w:rsidRPr="003F08E2">
        <w:lastRenderedPageBreak/>
        <w:t>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17A7116A"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sidR="00C26C76">
        <w:rPr>
          <w:i w:val="0"/>
          <w:iCs w:val="0"/>
          <w:color w:val="auto"/>
          <w:sz w:val="24"/>
          <w:szCs w:val="24"/>
        </w:rPr>
        <w:t xml:space="preserve">2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77777777"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2.3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lastRenderedPageBreak/>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6D00F86D"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Pr="009C5302">
        <w:rPr>
          <w:i w:val="0"/>
          <w:iCs w:val="0"/>
          <w:color w:val="auto"/>
          <w:sz w:val="24"/>
          <w:szCs w:val="24"/>
        </w:rPr>
        <w:fldChar w:fldCharType="begin"/>
      </w:r>
      <w:r w:rsidRPr="009C5302">
        <w:rPr>
          <w:i w:val="0"/>
          <w:iCs w:val="0"/>
          <w:color w:val="auto"/>
          <w:sz w:val="24"/>
          <w:szCs w:val="24"/>
        </w:rPr>
        <w:instrText xml:space="preserve"> STYLEREF 1 \s </w:instrText>
      </w:r>
      <w:r w:rsidRPr="009C5302">
        <w:rPr>
          <w:i w:val="0"/>
          <w:iCs w:val="0"/>
          <w:color w:val="auto"/>
          <w:sz w:val="24"/>
          <w:szCs w:val="24"/>
        </w:rPr>
        <w:fldChar w:fldCharType="separate"/>
      </w:r>
      <w:r w:rsidRPr="009C5302">
        <w:rPr>
          <w:i w:val="0"/>
          <w:iCs w:val="0"/>
          <w:noProof/>
          <w:color w:val="auto"/>
          <w:sz w:val="24"/>
          <w:szCs w:val="24"/>
        </w:rPr>
        <w:t>2</w:t>
      </w:r>
      <w:r w:rsidRPr="009C5302">
        <w:rPr>
          <w:i w:val="0"/>
          <w:iCs w:val="0"/>
          <w:color w:val="auto"/>
          <w:sz w:val="24"/>
          <w:szCs w:val="24"/>
        </w:rPr>
        <w:fldChar w:fldCharType="end"/>
      </w:r>
      <w:r w:rsidRPr="009C5302">
        <w:rPr>
          <w:i w:val="0"/>
          <w:iCs w:val="0"/>
          <w:color w:val="auto"/>
          <w:sz w:val="24"/>
          <w:szCs w:val="24"/>
        </w:rPr>
        <w:t>.3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7AC643F4" w14:textId="77777777" w:rsidR="00FC232B" w:rsidRDefault="00FC232B" w:rsidP="00FC232B">
      <w:pPr>
        <w:pStyle w:val="a3"/>
        <w:spacing w:line="360" w:lineRule="auto"/>
        <w:ind w:firstLine="709"/>
        <w:jc w:val="both"/>
      </w:pPr>
    </w:p>
    <w:p w14:paraId="2329D291" w14:textId="77777777" w:rsidR="00FC232B" w:rsidRDefault="00FC232B" w:rsidP="00FC232B">
      <w:pPr>
        <w:pStyle w:val="a3"/>
        <w:spacing w:line="360" w:lineRule="auto"/>
        <w:ind w:firstLine="709"/>
        <w:jc w:val="both"/>
      </w:pPr>
      <w:r w:rsidRPr="009C5302">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2" w:name="_Toc132112085"/>
      <w:bookmarkStart w:id="23" w:name="_Toc135160633"/>
      <w:r>
        <w:t>2.3</w:t>
      </w:r>
      <w:r>
        <w:tab/>
      </w:r>
      <w:r w:rsidRPr="00C26C76">
        <w:t>Описание</w:t>
      </w:r>
      <w:r>
        <w:rPr>
          <w:lang w:val="ru"/>
        </w:rPr>
        <w:t xml:space="preserve"> архитектуры</w:t>
      </w:r>
      <w:bookmarkEnd w:id="22"/>
      <w:bookmarkEnd w:id="23"/>
    </w:p>
    <w:p w14:paraId="532084A2" w14:textId="4FA58964"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нормировка данных между слоями [19]. В качестве функции активации выбрана </w:t>
      </w:r>
      <w:proofErr w:type="spellStart"/>
      <w:r w:rsidRPr="009C5302">
        <w:rPr>
          <w:lang w:val="ru"/>
        </w:rPr>
        <w:t>ReLU</w:t>
      </w:r>
      <w:proofErr w:type="spellEnd"/>
      <w:r w:rsidRPr="00473AA9">
        <w:t xml:space="preserve"> </w:t>
      </w:r>
      <w:r w:rsidRPr="009C5302">
        <w:rPr>
          <w:lang w:val="ru"/>
        </w:rPr>
        <w:t>[19]</w:t>
      </w:r>
      <w:r w:rsidRPr="000B03B9">
        <w:t xml:space="preserve">, </w:t>
      </w:r>
      <w:r>
        <w:t>т. к. она подходит лучше других для задач обработки изображений и является вычислительно простой</w:t>
      </w:r>
      <w:r w:rsidRPr="009C5302">
        <w:rPr>
          <w:lang w:val="ru"/>
        </w:rPr>
        <w:t xml:space="preserve">. Количество нейронов входного слоя равняется квадрату ширины окна </w:t>
      </w:r>
      <m:oMath>
        <m:d>
          <m:dPr>
            <m:ctrlPr>
              <w:rPr>
                <w:rFonts w:ascii="Cambria Math" w:hAnsi="Cambria Math"/>
                <w:i/>
                <w:lang w:val="ru"/>
              </w:rPr>
            </m:ctrlPr>
          </m:dPr>
          <m:e>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e>
        </m:d>
      </m:oMath>
      <w:r w:rsidRPr="009C5302">
        <w:rPr>
          <w:lang w:val="ru"/>
        </w:rPr>
        <w:t xml:space="preserve">. </w:t>
      </w:r>
      <w:r>
        <w:rPr>
          <w:lang w:val="ru"/>
        </w:rPr>
        <w:t xml:space="preserve">В </w:t>
      </w:r>
      <w:r w:rsidRPr="009C5302">
        <w:rPr>
          <w:lang w:val="ru"/>
        </w:rPr>
        <w:t>задаче регрессии на выходе только один нейрон, если же задача классификации, в таком случае 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2.4</w:t>
      </w:r>
      <w:r w:rsidRPr="009C5302">
        <w:rPr>
          <w:lang w:val="ru"/>
        </w:rPr>
        <w:t xml:space="preserve"> и 2</w:t>
      </w:r>
      <w:r>
        <w:rPr>
          <w:lang w:val="ru"/>
        </w:rPr>
        <w:t>.5</w:t>
      </w:r>
      <w:r w:rsidRPr="009C5302">
        <w:rPr>
          <w:lang w:val="ru"/>
        </w:rPr>
        <w:t xml:space="preserve"> соответственно. Количество нейронов</w:t>
      </w:r>
      <w:r w:rsidR="005734E8">
        <w:rPr>
          <w:lang w:val="ru"/>
        </w:rPr>
        <w:t xml:space="preserve"> для каждого слоя указано в скобка</w:t>
      </w:r>
      <w:r w:rsidRPr="009C5302">
        <w:rPr>
          <w:lang w:val="ru"/>
        </w:rPr>
        <w:t>.</w:t>
      </w:r>
    </w:p>
    <w:p w14:paraId="218D1FB5" w14:textId="6EA541EE" w:rsidR="00C26C76" w:rsidRDefault="00B103E3" w:rsidP="00C26C76">
      <w:pPr>
        <w:pStyle w:val="a3"/>
        <w:keepNext/>
        <w:spacing w:line="360" w:lineRule="auto"/>
        <w:jc w:val="center"/>
      </w:pPr>
      <w:r>
        <w:rPr>
          <w:noProof/>
        </w:rPr>
        <w:lastRenderedPageBreak/>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0A26BF71"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.4</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0812D4FF"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 xml:space="preserve">.5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2C90828" w:rsidR="00C26C76" w:rsidRDefault="00C26C76" w:rsidP="00C26C76">
      <w:pPr>
        <w:spacing w:line="360" w:lineRule="auto"/>
        <w:ind w:firstLine="709"/>
        <w:jc w:val="both"/>
        <w:rPr>
          <w:sz w:val="28"/>
          <w:szCs w:val="28"/>
        </w:rPr>
      </w:pPr>
      <w:r>
        <w:rPr>
          <w:sz w:val="28"/>
          <w:szCs w:val="28"/>
        </w:rPr>
        <w:t xml:space="preserve">Для задачи классификации модель на выходе предсказывает вероятности того, к какому классу относится объект на входе, следовательно, </w:t>
      </w:r>
      <w:r>
        <w:rPr>
          <w:sz w:val="28"/>
          <w:szCs w:val="28"/>
        </w:rPr>
        <w:lastRenderedPageBreak/>
        <w:t>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(2.1)</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77777777"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4" w:name="_Toc132112086"/>
      <w:bookmarkStart w:id="25" w:name="_Toc135160634"/>
      <w:r>
        <w:rPr>
          <w:lang w:val="ru"/>
        </w:rPr>
        <w:t>2.4</w:t>
      </w:r>
      <w:r>
        <w:rPr>
          <w:lang w:val="ru"/>
        </w:rPr>
        <w:tab/>
        <w:t>Обучение модели</w:t>
      </w:r>
      <w:bookmarkEnd w:id="24"/>
      <w:bookmarkEnd w:id="25"/>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18ADF935"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2.2</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420BF869"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036344F1"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w:t>
      </w:r>
      <w:r>
        <w:lastRenderedPageBreak/>
        <w:t>задачи классификации в качестве функции потерь выбрана перекрёстная энтропия</w:t>
      </w:r>
      <w:r w:rsidR="00D85C5A">
        <w:t>, выражение 2.3</w:t>
      </w:r>
      <w:r w:rsidR="0050027C">
        <w:t>.</w:t>
      </w:r>
    </w:p>
    <w:p w14:paraId="51640889" w14:textId="77777777" w:rsidR="00D85C5A" w:rsidRPr="0002521A" w:rsidRDefault="00D85C5A" w:rsidP="008B6A6A">
      <w:pPr>
        <w:pStyle w:val="Main"/>
        <w:ind w:firstLine="0"/>
      </w:pPr>
    </w:p>
    <w:p w14:paraId="7DA6B181" w14:textId="7D84C9AC"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2.3</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2CDF2525"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 xml:space="preserve">й, формула 2.4 </w:t>
      </w:r>
    </w:p>
    <w:p w14:paraId="433D2BD8" w14:textId="77777777" w:rsidR="00D00874" w:rsidRPr="00843D17" w:rsidRDefault="00D00874" w:rsidP="008B6A6A">
      <w:pPr>
        <w:pStyle w:val="Main"/>
        <w:ind w:firstLine="0"/>
      </w:pPr>
    </w:p>
    <w:p w14:paraId="214A4675" w14:textId="6C47F735"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2.4</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78800F9" w:rsidR="00B16E3D" w:rsidRPr="00B16E3D" w:rsidRDefault="000A1130" w:rsidP="0050027C">
      <w:pPr>
        <w:pStyle w:val="Main"/>
      </w:pPr>
      <w:r>
        <w:t>Оптимизатором выбран алгоритм Adam[20</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lastRenderedPageBreak/>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6" w:name="_Toc132112087"/>
      <w:bookmarkStart w:id="27" w:name="_Toc135160635"/>
      <w:r>
        <w:rPr>
          <w:lang w:val="ru"/>
        </w:rPr>
        <w:t>2.5</w:t>
      </w:r>
      <w:r>
        <w:rPr>
          <w:lang w:val="ru"/>
        </w:rPr>
        <w:tab/>
        <w:t>Фильтрация изображения</w:t>
      </w:r>
      <w:bookmarkEnd w:id="26"/>
      <w:bookmarkEnd w:id="27"/>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8" w:name="_Toc132112088"/>
      <w:bookmarkStart w:id="29" w:name="_Toc135160636"/>
      <w:r>
        <w:rPr>
          <w:lang w:val="ru"/>
        </w:rPr>
        <w:t>2.6</w:t>
      </w:r>
      <w:r>
        <w:rPr>
          <w:lang w:val="ru"/>
        </w:rPr>
        <w:tab/>
        <w:t>Метрики оценки качества</w:t>
      </w:r>
      <w:bookmarkEnd w:id="28"/>
      <w:bookmarkEnd w:id="29"/>
    </w:p>
    <w:p w14:paraId="15FA4814"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Pr="005721FE">
        <w:rPr>
          <w:rFonts w:asciiTheme="majorHAnsi" w:hAnsiTheme="majorHAnsi" w:cstheme="majorHAnsi"/>
          <w:sz w:val="28"/>
          <w:szCs w:val="28"/>
          <w:lang w:val="en-US"/>
        </w:rPr>
        <w:t>SSIM</w:t>
      </w:r>
      <w:r w:rsidRPr="005721FE">
        <w:rPr>
          <w:rFonts w:asciiTheme="majorHAnsi" w:hAnsiTheme="majorHAnsi" w:cstheme="majorHAnsi"/>
          <w:sz w:val="28"/>
          <w:szCs w:val="28"/>
          <w:highlight w:val="yellow"/>
        </w:rPr>
        <w:t>[21]</w:t>
      </w:r>
      <w:r w:rsidRPr="005721FE">
        <w:rPr>
          <w:rFonts w:asciiTheme="majorHAnsi" w:hAnsiTheme="majorHAnsi" w:cstheme="majorHAnsi"/>
          <w:sz w:val="28"/>
          <w:szCs w:val="28"/>
        </w:rPr>
        <w:t xml:space="preserve"> и </w:t>
      </w:r>
      <w:r w:rsidRPr="005721FE">
        <w:rPr>
          <w:rFonts w:asciiTheme="majorHAnsi" w:hAnsiTheme="majorHAnsi" w:cstheme="majorHAnsi"/>
          <w:sz w:val="28"/>
          <w:szCs w:val="28"/>
          <w:lang w:val="en-US"/>
        </w:rPr>
        <w:t>GMSD</w:t>
      </w:r>
      <w:r w:rsidRPr="005721FE">
        <w:rPr>
          <w:rFonts w:asciiTheme="majorHAnsi" w:hAnsiTheme="majorHAnsi" w:cstheme="majorHAnsi"/>
          <w:sz w:val="28"/>
          <w:szCs w:val="28"/>
          <w:highlight w:val="yellow"/>
        </w:rPr>
        <w:t>[22]</w:t>
      </w:r>
      <w:r w:rsidRPr="005721FE">
        <w:rPr>
          <w:rFonts w:asciiTheme="majorHAnsi" w:hAnsiTheme="majorHAnsi" w:cstheme="majorHAnsi"/>
          <w:sz w:val="28"/>
          <w:szCs w:val="28"/>
        </w:rPr>
        <w:t xml:space="preserve">. </w:t>
      </w:r>
    </w:p>
    <w:p w14:paraId="3DABF5DE"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Structural</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Similarity</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Index</w:t>
      </w:r>
      <w:r w:rsidRPr="005721FE">
        <w:rPr>
          <w:rFonts w:asciiTheme="majorHAnsi" w:hAnsiTheme="majorHAnsi" w:cstheme="majorHAnsi"/>
          <w:sz w:val="28"/>
          <w:szCs w:val="28"/>
        </w:rPr>
        <w:t>) 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7EC51E3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0D3EF5" w:rsidRPr="000D3EF5">
        <w:rPr>
          <w:rFonts w:asciiTheme="majorHAnsi" w:hAnsiTheme="majorHAnsi" w:cstheme="majorHAnsi"/>
          <w:sz w:val="28"/>
          <w:szCs w:val="28"/>
        </w:rPr>
        <w:t>5</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76139DA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2.5)</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стабилизации деления на ноль.</w:t>
      </w:r>
    </w:p>
    <w:p w14:paraId="75DD5AC6" w14:textId="6F9323A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lastRenderedPageBreak/>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6</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29FEEDEF"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,#(2.6)</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2ADB15EC"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стабилизации деления на ноль.</w:t>
      </w:r>
    </w:p>
    <w:p w14:paraId="465F2757" w14:textId="6DF091C1"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7</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4D3C5654"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,#(2.7)</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стабилизации деления на ноль.</w:t>
      </w:r>
    </w:p>
    <w:p w14:paraId="4617805C" w14:textId="0CA0355C"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8</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1C77855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,#(2.8)</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4C78F586" w14:textId="1A94B8D1"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 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7777777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w:t>
      </w:r>
      <w:proofErr w:type="spellStart"/>
      <w:r w:rsidRPr="005721FE">
        <w:rPr>
          <w:rFonts w:asciiTheme="majorHAnsi" w:eastAsiaTheme="minorEastAsia" w:hAnsiTheme="majorHAnsi" w:cstheme="majorHAnsi"/>
          <w:sz w:val="28"/>
          <w:szCs w:val="28"/>
        </w:rPr>
        <w:t>Gradient</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Magnitude</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Similarity</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Deviation</w:t>
      </w:r>
      <w:proofErr w:type="spellEnd"/>
      <w:r w:rsidRPr="005721FE">
        <w:rPr>
          <w:rFonts w:asciiTheme="majorHAnsi" w:eastAsiaTheme="minorEastAsia" w:hAnsiTheme="majorHAnsi" w:cstheme="majorHAnsi"/>
          <w:sz w:val="28"/>
          <w:szCs w:val="28"/>
        </w:rPr>
        <w:t xml:space="preserve">) — это метод оценки </w:t>
      </w:r>
      <w:r w:rsidRPr="005721FE">
        <w:rPr>
          <w:rFonts w:asciiTheme="majorHAnsi" w:eastAsiaTheme="minorEastAsia" w:hAnsiTheme="majorHAnsi" w:cstheme="majorHAnsi"/>
          <w:sz w:val="28"/>
          <w:szCs w:val="28"/>
        </w:rPr>
        <w:lastRenderedPageBreak/>
        <w:t>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 PSNR или SSIM.</w:t>
      </w:r>
    </w:p>
    <w:p w14:paraId="57A4DD87" w14:textId="6FCEAD11"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5721FE">
        <w:rPr>
          <w:rFonts w:asciiTheme="majorHAnsi" w:eastAsiaTheme="minorEastAsia" w:hAnsiTheme="majorHAnsi" w:cstheme="majorHAnsi"/>
          <w:sz w:val="28"/>
          <w:szCs w:val="28"/>
        </w:rPr>
        <w:t>Собеля</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Щара</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Прюитта</w:t>
      </w:r>
      <w:proofErr w:type="spellEnd"/>
      <w:r w:rsidRPr="005721FE">
        <w:rPr>
          <w:rFonts w:asciiTheme="majorHAnsi" w:eastAsiaTheme="minorEastAsia" w:hAnsiTheme="majorHAnsi" w:cstheme="majorHAnsi"/>
          <w:sz w:val="28"/>
          <w:szCs w:val="28"/>
        </w:rPr>
        <w:t>.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0D3EF5" w:rsidRPr="000D3EF5">
        <w:rPr>
          <w:rFonts w:asciiTheme="majorHAnsi" w:eastAsiaTheme="minorEastAsia" w:hAnsiTheme="majorHAnsi" w:cstheme="majorHAnsi"/>
          <w:sz w:val="28"/>
          <w:szCs w:val="28"/>
        </w:rPr>
        <w:t>9</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2C1CCA61"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2.9</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FD75BB2"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10</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11</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631E4B4D"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,#(2.10)</m:t>
              </m:r>
            </m:e>
          </m:eqArr>
        </m:oMath>
      </m:oMathPara>
    </w:p>
    <w:p w14:paraId="365F3369" w14:textId="6D3A6EA5"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2.11</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r>
          <w:rPr>
            <w:rFonts w:ascii="Cambria Math" w:eastAsiaTheme="minorEastAsia" w:hAnsi="Cambria Math" w:cstheme="majorHAnsi"/>
            <w:sz w:val="28"/>
            <w:szCs w:val="28"/>
          </w:rPr>
          <m:t xml:space="preserve">, </m:t>
        </m:r>
        <m:r>
          <w:rPr>
            <w:rFonts w:ascii="Cambria Math" w:eastAsiaTheme="minorEastAsia" w:hAnsi="Cambria Math" w:cstheme="majorHAnsi"/>
            <w:sz w:val="28"/>
            <w:szCs w:val="28"/>
            <w:lang w:val="en-US"/>
          </w:rPr>
          <m:t>d</m:t>
        </m:r>
      </m:oMath>
      <w:r w:rsidRPr="005721FE">
        <w:rPr>
          <w:rFonts w:asciiTheme="majorHAnsi" w:eastAsiaTheme="minorEastAsia" w:hAnsiTheme="majorHAnsi" w:cstheme="majorHAnsi"/>
          <w:sz w:val="28"/>
          <w:szCs w:val="28"/>
        </w:rPr>
        <w:t xml:space="preserve"> – исходное и сравниваемое изображения соответственно,</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7F3C8DA3"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12</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0"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0"/>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0D3EF5" w:rsidRPr="000D3EF5">
        <w:rPr>
          <w:rFonts w:asciiTheme="majorHAnsi" w:eastAsiaTheme="minorEastAsia" w:hAnsiTheme="majorHAnsi" w:cstheme="majorHAnsi"/>
          <w:sz w:val="28"/>
          <w:szCs w:val="28"/>
        </w:rPr>
        <w:t>3</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Они позволяют пересчитать значение искомой метрики. Первое выражение характеризует карту градиентов, второе </w:t>
      </w:r>
      <w:r>
        <w:rPr>
          <w:rFonts w:asciiTheme="majorHAnsi" w:eastAsiaTheme="minorEastAsia" w:hAnsiTheme="majorHAnsi" w:cstheme="majorHAnsi"/>
          <w:sz w:val="28"/>
          <w:szCs w:val="28"/>
        </w:rPr>
        <w:lastRenderedPageBreak/>
        <w:t>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4A5A6FC"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1469F15B" w14:textId="5628C32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5D3E4389"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константа для стабилизации деления на ноль</w:t>
      </w:r>
      <w:r w:rsidRPr="00F71067">
        <w:rPr>
          <w:rFonts w:asciiTheme="majorHAnsi" w:hAnsiTheme="majorHAnsi" w:cstheme="majorHAnsi"/>
          <w:sz w:val="28"/>
          <w:szCs w:val="28"/>
        </w:rPr>
        <w:t>.</w:t>
      </w:r>
    </w:p>
    <w:p w14:paraId="6B357D8F" w14:textId="51314384"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0D3EF5" w:rsidRPr="000D3EF5">
        <w:rPr>
          <w:rFonts w:asciiTheme="majorHAnsi" w:hAnsiTheme="majorHAnsi" w:cstheme="majorHAnsi"/>
          <w:sz w:val="28"/>
          <w:szCs w:val="28"/>
        </w:rPr>
        <w:t>4</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6C04536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629A8332" w:rsidR="00A715AE" w:rsidRDefault="00A715AE" w:rsidP="00A715AE">
      <w:pPr>
        <w:pStyle w:val="Header2"/>
        <w:numPr>
          <w:ilvl w:val="0"/>
          <w:numId w:val="0"/>
        </w:numPr>
        <w:ind w:left="709"/>
        <w:rPr>
          <w:rFonts w:eastAsiaTheme="minorEastAsia"/>
        </w:rPr>
      </w:pPr>
      <w:r w:rsidRPr="00A715AE">
        <w:rPr>
          <w:rFonts w:eastAsiaTheme="minorEastAsia"/>
        </w:rPr>
        <w:t>2</w:t>
      </w:r>
      <w:r>
        <w:rPr>
          <w:rFonts w:eastAsiaTheme="minorEastAsia"/>
          <w:lang w:val="en-US"/>
        </w:rPr>
        <w:t>.7</w:t>
      </w:r>
      <w:r w:rsidR="00205B13">
        <w:rPr>
          <w:rFonts w:eastAsiaTheme="minorEastAsia"/>
          <w:lang w:val="en-US"/>
        </w:rPr>
        <w:tab/>
      </w:r>
      <w:r>
        <w:rPr>
          <w:rFonts w:eastAsiaTheme="minorEastAsia"/>
        </w:rPr>
        <w:t>Выводы</w:t>
      </w:r>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3D8B1412" w:rsidR="00CA4862" w:rsidRPr="00CA4862" w:rsidRDefault="00CA4862" w:rsidP="00205B13">
      <w:pPr>
        <w:pStyle w:val="Main"/>
        <w:ind w:firstLine="0"/>
      </w:pPr>
      <w:r>
        <w:tab/>
        <w:t xml:space="preserve">Для оценки эффективности работы полученной модели используются </w:t>
      </w:r>
      <w:r>
        <w:lastRenderedPageBreak/>
        <w:t xml:space="preserve">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p>
    <w:p w14:paraId="7C3172F4" w14:textId="26379C42" w:rsidR="00E75816" w:rsidRDefault="007D6B47" w:rsidP="007D6B47">
      <w:pPr>
        <w:pStyle w:val="Header1"/>
        <w:jc w:val="both"/>
        <w:rPr>
          <w:rFonts w:eastAsiaTheme="minorEastAsia"/>
        </w:rPr>
      </w:pPr>
      <w:bookmarkStart w:id="31" w:name="_Toc135160637"/>
      <w:r w:rsidRPr="007D6B47">
        <w:rPr>
          <w:rFonts w:eastAsiaTheme="minorEastAsia"/>
        </w:rPr>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5160638"/>
      <w:r>
        <w:t>3.1</w:t>
      </w:r>
      <w:r w:rsidR="002A7DA4">
        <w:tab/>
        <w:t>Фильтрация РЛИ при помощи анизотропной диффузии</w:t>
      </w:r>
      <w:bookmarkEnd w:id="32"/>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1C758991"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w:lastRenderedPageBreak/>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19E70B2B"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t>исследованы</w:t>
      </w:r>
      <w:r w:rsidR="007135EE">
        <w:t xml:space="preserve"> в статье</w:t>
      </w:r>
      <w:r w:rsidR="00171AF4" w:rsidRPr="00171AF4">
        <w:t xml:space="preserve"> </w:t>
      </w:r>
      <w:r w:rsidR="007135EE" w:rsidRPr="007135EE">
        <w:rPr>
          <w:highlight w:val="yellow"/>
        </w:rPr>
        <w:t>[</w:t>
      </w:r>
      <w:r w:rsidR="005C3E03">
        <w:rPr>
          <w:highlight w:val="yellow"/>
        </w:rPr>
        <w:t>23</w:t>
      </w:r>
      <w:r w:rsidR="007135EE" w:rsidRPr="007135EE">
        <w:rPr>
          <w:highlight w:val="yellow"/>
        </w:rPr>
        <w:t>]</w:t>
      </w:r>
      <w:r w:rsidR="00171AF4">
        <w:t>.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39743914" w:rsidR="0092366A" w:rsidRDefault="00120390" w:rsidP="00120390">
      <w:pPr>
        <w:pStyle w:val="Header2"/>
        <w:numPr>
          <w:ilvl w:val="0"/>
          <w:numId w:val="0"/>
        </w:numPr>
        <w:ind w:left="709"/>
      </w:pPr>
      <w:bookmarkStart w:id="33" w:name="_Toc135160639"/>
      <w:r>
        <w:t>3.2</w:t>
      </w:r>
      <w:r>
        <w:tab/>
      </w:r>
      <w:r w:rsidR="0087244D">
        <w:t>Сравнение полученных результатов</w:t>
      </w:r>
      <w:bookmarkEnd w:id="33"/>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40B39A90"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показаны на </w:t>
      </w:r>
      <w:r w:rsidR="00E04A6E">
        <w:lastRenderedPageBreak/>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5A543B90"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показаны 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6BD3862D"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самые высокие показатели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281D229C" w14:textId="019337D4" w:rsidR="003235AB" w:rsidRPr="00A74025" w:rsidRDefault="003235AB" w:rsidP="003235AB">
      <w:pPr>
        <w:pStyle w:val="Main"/>
        <w:ind w:firstLine="720"/>
      </w:pPr>
      <w:r>
        <w:lastRenderedPageBreak/>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D36AF2" w:rsidRDefault="00D36AF2" w:rsidP="003235AB">
      <w:pPr>
        <w:pStyle w:val="Main"/>
        <w:ind w:firstLine="720"/>
        <w:rPr>
          <w:i/>
          <w:lang w:val="en-US"/>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w:t>
      </w:r>
      <w:r>
        <w:rPr>
          <w:sz w:val="24"/>
          <w:szCs w:val="20"/>
        </w:rPr>
        <w:t>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w:t>
      </w:r>
      <w:r>
        <w:rPr>
          <w:sz w:val="24"/>
          <w:szCs w:val="20"/>
        </w:rPr>
        <w:t xml:space="preserve">разность между </w:t>
      </w:r>
      <w:r>
        <w:rPr>
          <w:sz w:val="24"/>
          <w:szCs w:val="20"/>
        </w:rPr>
        <w:t>интенсивность</w:t>
      </w:r>
      <w:r>
        <w:rPr>
          <w:sz w:val="24"/>
          <w:szCs w:val="20"/>
        </w:rPr>
        <w:t>ю</w:t>
      </w:r>
      <w:r>
        <w:rPr>
          <w:sz w:val="24"/>
          <w:szCs w:val="20"/>
        </w:rPr>
        <w:t xml:space="preserve"> пикселей на срезе </w:t>
      </w:r>
      <w:r>
        <w:rPr>
          <w:sz w:val="24"/>
          <w:szCs w:val="20"/>
        </w:rPr>
        <w:t>оригинального изображения и рассматриваемого</w:t>
      </w:r>
      <w:r>
        <w:rPr>
          <w:sz w:val="24"/>
          <w:szCs w:val="20"/>
        </w:rPr>
        <w:t xml:space="preserve"> </w:t>
      </w:r>
    </w:p>
    <w:p w14:paraId="714E82D6" w14:textId="2A9D13E1" w:rsidR="005012F2" w:rsidRDefault="005012F2" w:rsidP="00A12A69">
      <w:pPr>
        <w:pStyle w:val="Main"/>
        <w:ind w:firstLine="720"/>
      </w:pPr>
    </w:p>
    <w:p w14:paraId="700A7E9D" w14:textId="77777777" w:rsidR="009E419E" w:rsidRDefault="009E419E" w:rsidP="00A12A69">
      <w:pPr>
        <w:pStyle w:val="Main"/>
        <w:ind w:firstLine="720"/>
      </w:pPr>
    </w:p>
    <w:p w14:paraId="75FCF166" w14:textId="42C05CDA" w:rsidR="00E75816" w:rsidRPr="00057D53" w:rsidRDefault="00CC3ED8" w:rsidP="00A12A69">
      <w:pPr>
        <w:pStyle w:val="Main"/>
        <w:ind w:firstLine="720"/>
      </w:pPr>
      <w:r>
        <w:t>Из полученных данных можно сделать вывод</w:t>
      </w:r>
      <w:r w:rsidR="00C131CE">
        <w:t xml:space="preserve"> о том, что среди разработанных фильтров лучшие результаты показывает нейронная сеть, решающая задачу регрессии без предварительной нормализации входных изображений.</w:t>
      </w:r>
    </w:p>
    <w:p w14:paraId="26E5A055" w14:textId="77777777" w:rsidR="000A1130" w:rsidRPr="000A1130" w:rsidRDefault="000A1130" w:rsidP="000A1130">
      <w:pPr>
        <w:pStyle w:val="Main"/>
        <w:rPr>
          <w:lang w:val="ru"/>
        </w:rPr>
      </w:pPr>
    </w:p>
    <w:p w14:paraId="3B1A43D4" w14:textId="77777777" w:rsidR="001E60C8" w:rsidRDefault="001E60C8" w:rsidP="00D762FE">
      <w:pPr>
        <w:pStyle w:val="a3"/>
        <w:spacing w:line="360" w:lineRule="auto"/>
        <w:jc w:val="center"/>
        <w:rPr>
          <w:b/>
        </w:rPr>
      </w:pPr>
    </w:p>
    <w:p w14:paraId="1FAE8009" w14:textId="77777777" w:rsidR="001E60C8" w:rsidRDefault="001E60C8" w:rsidP="001E60C8">
      <w:pPr>
        <w:pStyle w:val="a3"/>
        <w:spacing w:line="360" w:lineRule="auto"/>
        <w:rPr>
          <w:b/>
        </w:rPr>
      </w:pPr>
    </w:p>
    <w:p w14:paraId="0C401938" w14:textId="77777777" w:rsidR="001E60C8" w:rsidRDefault="001E60C8" w:rsidP="00D762FE">
      <w:pPr>
        <w:pStyle w:val="a3"/>
        <w:spacing w:line="360" w:lineRule="auto"/>
        <w:jc w:val="center"/>
        <w:rPr>
          <w:b/>
        </w:rPr>
      </w:pPr>
    </w:p>
    <w:p w14:paraId="2D8C28FE" w14:textId="77777777" w:rsidR="001E60C8" w:rsidRDefault="001E60C8" w:rsidP="00D762FE">
      <w:pPr>
        <w:pStyle w:val="a3"/>
        <w:spacing w:line="360" w:lineRule="auto"/>
        <w:jc w:val="center"/>
        <w:rPr>
          <w:b/>
        </w:rPr>
      </w:pP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4" w:name="_Toc104738106"/>
      <w:bookmarkStart w:id="35" w:name="_Toc135160640"/>
      <w:r>
        <w:lastRenderedPageBreak/>
        <w:t>ЗАКЛЮЧЕНИЕ</w:t>
      </w:r>
      <w:bookmarkEnd w:id="34"/>
      <w:bookmarkEnd w:id="35"/>
    </w:p>
    <w:p w14:paraId="0272E1BA" w14:textId="77777777" w:rsidR="00A1353C" w:rsidRDefault="00A1353C" w:rsidP="00A1353C">
      <w:pPr>
        <w:pStyle w:val="Main"/>
      </w:pPr>
    </w:p>
    <w:p w14:paraId="2FDE4362" w14:textId="25F634D4" w:rsidR="00A1353C" w:rsidRPr="00A1353C" w:rsidRDefault="00A1353C" w:rsidP="00A1353C">
      <w:pPr>
        <w:rPr>
          <w:b/>
          <w:bCs/>
          <w:sz w:val="28"/>
          <w:szCs w:val="28"/>
        </w:rPr>
      </w:pPr>
      <w:r>
        <w:br w:type="page"/>
      </w:r>
    </w:p>
    <w:p w14:paraId="0BD33FB1" w14:textId="4E85E9B7" w:rsidR="00057D53" w:rsidRPr="00A12A69" w:rsidRDefault="00D762FE" w:rsidP="0000000A">
      <w:pPr>
        <w:pStyle w:val="Header1"/>
        <w:jc w:val="center"/>
      </w:pPr>
      <w:bookmarkStart w:id="36" w:name="_Toc135160641"/>
      <w:r>
        <w:lastRenderedPageBreak/>
        <w:t xml:space="preserve">СПИСОК </w:t>
      </w:r>
      <w:r w:rsidRPr="0000000A">
        <w:t>ИСПОЛЬЗОВАННЫХ</w:t>
      </w:r>
      <w:r>
        <w:t xml:space="preserve"> ИСТОЧНИКОВ</w:t>
      </w:r>
      <w:bookmarkEnd w:id="36"/>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3D44F959"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0EE362C9" w14:textId="023364AF" w:rsidR="00057D53" w:rsidRPr="00057D53" w:rsidRDefault="00057D53" w:rsidP="00A34E16">
      <w:pPr>
        <w:pStyle w:val="Main"/>
        <w:numPr>
          <w:ilvl w:val="0"/>
          <w:numId w:val="38"/>
        </w:numPr>
        <w:ind w:left="0" w:firstLine="709"/>
        <w:rPr>
          <w:lang w:val="en-US"/>
        </w:rPr>
      </w:pPr>
      <w:r w:rsidRPr="00057D53">
        <w:rPr>
          <w:lang w:val="en-US"/>
        </w:rPr>
        <w:t xml:space="preserve">H. Zhong, J. Xu, and L. Jiao, “Classification based nonlocal means </w:t>
      </w:r>
      <w:proofErr w:type="spellStart"/>
      <w:r w:rsidRPr="00057D53">
        <w:rPr>
          <w:lang w:val="en-US"/>
        </w:rPr>
        <w:t>despeckling</w:t>
      </w:r>
      <w:proofErr w:type="spellEnd"/>
      <w:r w:rsidRPr="00057D53">
        <w:rPr>
          <w:lang w:val="en-US"/>
        </w:rPr>
        <w:t xml:space="preserve"> for SAR image,” proc. of SPIE, vol. 7495, Oct. 2009.</w:t>
      </w:r>
    </w:p>
    <w:p w14:paraId="445176C3" w14:textId="3CD2C6E5" w:rsidR="00057D53" w:rsidRPr="00057D53" w:rsidRDefault="00057D53" w:rsidP="00A34E16">
      <w:pPr>
        <w:pStyle w:val="Main"/>
        <w:numPr>
          <w:ilvl w:val="0"/>
          <w:numId w:val="38"/>
        </w:numPr>
        <w:ind w:left="0" w:firstLine="709"/>
        <w:rPr>
          <w:lang w:val="en-US"/>
        </w:rPr>
      </w:pPr>
      <w:r w:rsidRPr="00057D53">
        <w:rPr>
          <w:lang w:val="en-US"/>
        </w:rPr>
        <w:t xml:space="preserve">P. Coupe, P. Hellier, C. </w:t>
      </w:r>
      <w:proofErr w:type="spellStart"/>
      <w:r w:rsidRPr="00057D53">
        <w:rPr>
          <w:lang w:val="en-US"/>
        </w:rPr>
        <w:t>Kervrann</w:t>
      </w:r>
      <w:proofErr w:type="spellEnd"/>
      <w:r w:rsidRPr="00057D53">
        <w:rPr>
          <w:lang w:val="en-US"/>
        </w:rPr>
        <w:t xml:space="preserve">, and C. </w:t>
      </w:r>
      <w:proofErr w:type="spellStart"/>
      <w:r w:rsidRPr="00057D53">
        <w:rPr>
          <w:lang w:val="en-US"/>
        </w:rPr>
        <w:t>Baril</w:t>
      </w:r>
      <w:proofErr w:type="spellEnd"/>
      <w:r w:rsidRPr="00057D53">
        <w:rPr>
          <w:lang w:val="en-US"/>
        </w:rPr>
        <w:t xml:space="preserve">- ´ lot, “Bayesian </w:t>
      </w:r>
      <w:proofErr w:type="gramStart"/>
      <w:r w:rsidRPr="00057D53">
        <w:rPr>
          <w:lang w:val="en-US"/>
        </w:rPr>
        <w:t>non local</w:t>
      </w:r>
      <w:proofErr w:type="gramEnd"/>
      <w:r w:rsidRPr="00057D53">
        <w:rPr>
          <w:lang w:val="en-US"/>
        </w:rPr>
        <w:t xml:space="preserve"> means-based speckle filtering,” Proceedings of IEEE International Symposium on Biomedical Imaging, pp. 1291–1294, May 2008.</w:t>
      </w:r>
    </w:p>
    <w:p w14:paraId="0445E418" w14:textId="58A7F2C4" w:rsidR="00057D53" w:rsidRPr="00057D53" w:rsidRDefault="00057D53" w:rsidP="00A34E16">
      <w:pPr>
        <w:pStyle w:val="Main"/>
        <w:numPr>
          <w:ilvl w:val="0"/>
          <w:numId w:val="38"/>
        </w:numPr>
        <w:ind w:left="0" w:firstLine="709"/>
        <w:rPr>
          <w:lang w:val="en-US"/>
        </w:rPr>
      </w:pPr>
      <w:r w:rsidRPr="00057D53">
        <w:rPr>
          <w:lang w:val="en-US"/>
        </w:rPr>
        <w:t xml:space="preserve">B. Coll and J.-M. Morel, “A review of image denoising algorithms, with </w:t>
      </w:r>
      <w:r w:rsidRPr="00057D53">
        <w:rPr>
          <w:lang w:val="en-US"/>
        </w:rPr>
        <w:lastRenderedPageBreak/>
        <w:t>a new one,” SIAM Journal on Multiscale Modeling and Simulation, vol. 4, 01 2005.</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5FBBE11E"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p>
    <w:p w14:paraId="247678C3" w14:textId="5C1A58F4" w:rsidR="00057D53" w:rsidRPr="00057D53" w:rsidRDefault="00057D53" w:rsidP="00A34E16">
      <w:pPr>
        <w:pStyle w:val="Main"/>
        <w:numPr>
          <w:ilvl w:val="0"/>
          <w:numId w:val="38"/>
        </w:numPr>
        <w:ind w:left="0" w:firstLine="709"/>
        <w:rPr>
          <w:lang w:val="en-US"/>
        </w:rPr>
      </w:pPr>
      <w:proofErr w:type="spellStart"/>
      <w:r w:rsidRPr="00057D53">
        <w:rPr>
          <w:lang w:val="en-US"/>
        </w:rPr>
        <w:t>Dongyang</w:t>
      </w:r>
      <w:proofErr w:type="spellEnd"/>
      <w:r w:rsidRPr="00057D53">
        <w:rPr>
          <w:lang w:val="en-US"/>
        </w:rPr>
        <w:t xml:space="preserve"> </w:t>
      </w:r>
      <w:proofErr w:type="spellStart"/>
      <w:r w:rsidRPr="00057D53">
        <w:rPr>
          <w:lang w:val="en-US"/>
        </w:rPr>
        <w:t>Ao</w:t>
      </w:r>
      <w:proofErr w:type="spellEnd"/>
      <w:r w:rsidRPr="00057D53">
        <w:rPr>
          <w:lang w:val="en-US"/>
        </w:rPr>
        <w:t xml:space="preserve">, </w:t>
      </w:r>
      <w:proofErr w:type="spellStart"/>
      <w:r w:rsidRPr="00057D53">
        <w:rPr>
          <w:lang w:val="en-US"/>
        </w:rPr>
        <w:t>Corneliu</w:t>
      </w:r>
      <w:proofErr w:type="spellEnd"/>
      <w:r w:rsidRPr="00057D53">
        <w:rPr>
          <w:lang w:val="en-US"/>
        </w:rPr>
        <w:t xml:space="preserve"> Octavian Dumitru, Gottfried Schwarz, Mihai </w:t>
      </w:r>
      <w:proofErr w:type="spellStart"/>
      <w:r w:rsidRPr="00057D53">
        <w:rPr>
          <w:lang w:val="en-US"/>
        </w:rPr>
        <w:t>Datcu</w:t>
      </w:r>
      <w:proofErr w:type="spellEnd"/>
      <w:r w:rsidRPr="00057D53">
        <w:rPr>
          <w:lang w:val="en-US"/>
        </w:rPr>
        <w:t xml:space="preserve">. “Dialectical GAN for SAR Image Translation: From Sentinel-1 to </w:t>
      </w:r>
      <w:proofErr w:type="spellStart"/>
      <w:r w:rsidRPr="00057D53">
        <w:rPr>
          <w:lang w:val="en-US"/>
        </w:rPr>
        <w:t>TerraSAR</w:t>
      </w:r>
      <w:proofErr w:type="spellEnd"/>
      <w:r w:rsidRPr="00057D53">
        <w:rPr>
          <w:lang w:val="en-US"/>
        </w:rPr>
        <w:t>-X”</w:t>
      </w:r>
    </w:p>
    <w:p w14:paraId="7003A5E1" w14:textId="45B8167D" w:rsidR="00057D53" w:rsidRPr="00057D53" w:rsidRDefault="00057D53" w:rsidP="00A34E16">
      <w:pPr>
        <w:pStyle w:val="Main"/>
        <w:numPr>
          <w:ilvl w:val="0"/>
          <w:numId w:val="38"/>
        </w:numPr>
        <w:ind w:left="0" w:firstLine="709"/>
        <w:rPr>
          <w:lang w:val="en-US"/>
        </w:rPr>
      </w:pPr>
      <w:r w:rsidRPr="00057D53">
        <w:rPr>
          <w:lang w:val="en-US"/>
        </w:rPr>
        <w:t xml:space="preserve">Vaswani A. et al. Attention is all you need //Advances in neural information processing systems. – 2017. – Т. 30. </w:t>
      </w:r>
    </w:p>
    <w:p w14:paraId="56FFAF29" w14:textId="3D701A9D" w:rsidR="00057D53" w:rsidRPr="00057D53" w:rsidRDefault="00057D53" w:rsidP="00A34E16">
      <w:pPr>
        <w:pStyle w:val="Main"/>
        <w:numPr>
          <w:ilvl w:val="0"/>
          <w:numId w:val="38"/>
        </w:numPr>
        <w:ind w:left="0" w:firstLine="709"/>
        <w:rPr>
          <w:lang w:val="en-US"/>
        </w:rPr>
      </w:pPr>
      <w:r w:rsidRPr="00057D53">
        <w:rPr>
          <w:lang w:val="en-US"/>
        </w:rPr>
        <w:t>Radford A. et al. Robust speech recognition via large-scale weak supervision //</w:t>
      </w:r>
      <w:proofErr w:type="spellStart"/>
      <w:r w:rsidRPr="00057D53">
        <w:rPr>
          <w:lang w:val="en-US"/>
        </w:rPr>
        <w:t>arXiv</w:t>
      </w:r>
      <w:proofErr w:type="spellEnd"/>
      <w:r w:rsidRPr="00057D53">
        <w:rPr>
          <w:lang w:val="en-US"/>
        </w:rPr>
        <w:t xml:space="preserve"> preprint arXiv:2212.04356. – 2022.</w:t>
      </w:r>
    </w:p>
    <w:p w14:paraId="29EF8CA4" w14:textId="45069F99" w:rsidR="00057D53" w:rsidRPr="00057D53" w:rsidRDefault="00057D53" w:rsidP="00A34E16">
      <w:pPr>
        <w:pStyle w:val="Main"/>
        <w:numPr>
          <w:ilvl w:val="0"/>
          <w:numId w:val="38"/>
        </w:numPr>
        <w:ind w:left="0" w:firstLine="709"/>
        <w:rPr>
          <w:lang w:val="en-US"/>
        </w:rPr>
      </w:pPr>
      <w:proofErr w:type="spellStart"/>
      <w:r w:rsidRPr="00057D53">
        <w:rPr>
          <w:lang w:val="en-US"/>
        </w:rPr>
        <w:t>Dosovitskiy</w:t>
      </w:r>
      <w:proofErr w:type="spellEnd"/>
      <w:r w:rsidRPr="00057D53">
        <w:rPr>
          <w:lang w:val="en-US"/>
        </w:rPr>
        <w:t xml:space="preserve"> A. et al. An image is worth 16x16 words: Transformers for image recognition at scale //</w:t>
      </w:r>
      <w:proofErr w:type="spellStart"/>
      <w:r w:rsidRPr="00057D53">
        <w:rPr>
          <w:lang w:val="en-US"/>
        </w:rPr>
        <w:t>arXiv</w:t>
      </w:r>
      <w:proofErr w:type="spellEnd"/>
      <w:r w:rsidRPr="00057D53">
        <w:rPr>
          <w:lang w:val="en-US"/>
        </w:rPr>
        <w:t xml:space="preserve"> preprint arXiv:2010.11929. – 2020.</w:t>
      </w:r>
    </w:p>
    <w:p w14:paraId="65F333C3" w14:textId="7C2DEF0F" w:rsidR="00057D53" w:rsidRPr="00057D53" w:rsidRDefault="00057D53" w:rsidP="00A34E16">
      <w:pPr>
        <w:pStyle w:val="Main"/>
        <w:numPr>
          <w:ilvl w:val="0"/>
          <w:numId w:val="38"/>
        </w:numPr>
        <w:ind w:left="0" w:firstLine="709"/>
        <w:rPr>
          <w:lang w:val="en-US"/>
        </w:rPr>
      </w:pPr>
      <w:r w:rsidRPr="00057D53">
        <w:rPr>
          <w:lang w:val="en-US"/>
        </w:rPr>
        <w:t xml:space="preserve">Li H. et al. </w:t>
      </w:r>
      <w:proofErr w:type="spellStart"/>
      <w:r w:rsidRPr="00057D53">
        <w:rPr>
          <w:lang w:val="en-US"/>
        </w:rPr>
        <w:t>DnSwin</w:t>
      </w:r>
      <w:proofErr w:type="spellEnd"/>
      <w:r w:rsidRPr="00057D53">
        <w:rPr>
          <w:lang w:val="en-US"/>
        </w:rPr>
        <w:t>: Toward real-world denoising via a continuous Wavelet Sliding Transformer //Knowledge-Based Systems. – 2022. – Т. 255. – С. 109815.</w:t>
      </w:r>
    </w:p>
    <w:p w14:paraId="3E15A4EB" w14:textId="320DBB02"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p>
    <w:p w14:paraId="5F64A67B" w14:textId="093915F4" w:rsidR="00057D53" w:rsidRPr="00057D53" w:rsidRDefault="00057D53" w:rsidP="00A34E16">
      <w:pPr>
        <w:pStyle w:val="Main"/>
        <w:numPr>
          <w:ilvl w:val="0"/>
          <w:numId w:val="38"/>
        </w:numPr>
        <w:ind w:left="0" w:firstLine="709"/>
        <w:rPr>
          <w:lang w:val="en-US"/>
        </w:rPr>
      </w:pPr>
      <w:proofErr w:type="spellStart"/>
      <w:r w:rsidRPr="00057D53">
        <w:rPr>
          <w:lang w:val="en-US"/>
        </w:rPr>
        <w:t>Kingma</w:t>
      </w:r>
      <w:proofErr w:type="spellEnd"/>
      <w:r w:rsidRPr="00057D53">
        <w:rPr>
          <w:lang w:val="en-US"/>
        </w:rPr>
        <w:t xml:space="preserve">, D. P. &amp; Ba, J. (2014). Adam: A method for stochastic optimization. </w:t>
      </w:r>
      <w:proofErr w:type="spellStart"/>
      <w:r w:rsidRPr="00057D53">
        <w:rPr>
          <w:lang w:val="en-US"/>
        </w:rPr>
        <w:t>arXiv</w:t>
      </w:r>
      <w:proofErr w:type="spellEnd"/>
      <w:r w:rsidRPr="00057D53">
        <w:rPr>
          <w:lang w:val="en-US"/>
        </w:rPr>
        <w:t xml:space="preserve"> preprint arXiv:1412.6980. </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lastRenderedPageBreak/>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0619CD2F" w14:textId="798ACD25" w:rsidR="005C3E03" w:rsidRPr="005C3E03" w:rsidRDefault="005C3E03" w:rsidP="000C28A7">
      <w:pPr>
        <w:pStyle w:val="Main"/>
        <w:numPr>
          <w:ilvl w:val="0"/>
          <w:numId w:val="38"/>
        </w:numPr>
        <w:ind w:left="0" w:firstLine="709"/>
      </w:pPr>
      <w:r w:rsidRPr="005C3E03">
        <w:t>Тузова А. А., Павлов В. А., Белов А. А. ПОДАВЛЕНИЕ МУЛЬТИПЛИКАТИВНОГО ШУМА НА РАДИОЛОКАЦИОННЫХ ИЗОБРАЖЕНИЯХ // Известия вузов России. Радиоэлектроника. 2021. №4. URL: https://cyberleninka.ru/article/n/podavlenie-multiplikativnogo-shuma-na-radiolokatsionnyh-izobrazheniyah (дата обращения: 16.05.2023).</w:t>
      </w:r>
    </w:p>
    <w:p w14:paraId="3154F7FE" w14:textId="0F7D4BF9" w:rsidR="00001317" w:rsidRPr="005C3E03" w:rsidRDefault="00001317" w:rsidP="000C28A7">
      <w:pPr>
        <w:pStyle w:val="Main"/>
        <w:numPr>
          <w:ilvl w:val="0"/>
          <w:numId w:val="38"/>
        </w:numPr>
        <w:ind w:left="0" w:firstLine="709"/>
      </w:pPr>
      <w:r w:rsidRPr="005C3E03">
        <w:br w:type="page"/>
      </w:r>
    </w:p>
    <w:p w14:paraId="23BA8EDC" w14:textId="77777777" w:rsidR="00001317" w:rsidRPr="0000000A" w:rsidRDefault="0095082C" w:rsidP="0000000A">
      <w:pPr>
        <w:pStyle w:val="Header1"/>
        <w:jc w:val="center"/>
        <w:rPr>
          <w:highlight w:val="yellow"/>
        </w:rPr>
      </w:pPr>
      <w:bookmarkStart w:id="37" w:name="_Toc135160642"/>
      <w:r w:rsidRPr="0000000A">
        <w:rPr>
          <w:highlight w:val="yellow"/>
        </w:rPr>
        <w:lastRenderedPageBreak/>
        <w:t>ПРИЛОЖЕНИЕ</w:t>
      </w:r>
      <w:r w:rsidR="00001317" w:rsidRPr="0000000A">
        <w:rPr>
          <w:highlight w:val="yellow"/>
        </w:rPr>
        <w:t xml:space="preserve"> А</w:t>
      </w:r>
      <w:bookmarkEnd w:id="37"/>
    </w:p>
    <w:p w14:paraId="4707619E" w14:textId="77777777" w:rsidR="00001317" w:rsidRPr="0000000A" w:rsidRDefault="00001317" w:rsidP="00001317">
      <w:pPr>
        <w:pStyle w:val="a3"/>
        <w:spacing w:line="360" w:lineRule="auto"/>
        <w:jc w:val="center"/>
        <w:rPr>
          <w:highlight w:val="yellow"/>
        </w:rPr>
      </w:pPr>
    </w:p>
    <w:p w14:paraId="0138C01F" w14:textId="77777777" w:rsidR="00001317" w:rsidRPr="002D08D9" w:rsidRDefault="002D08D9" w:rsidP="00001317">
      <w:pPr>
        <w:pStyle w:val="a3"/>
        <w:spacing w:line="360" w:lineRule="auto"/>
        <w:jc w:val="center"/>
        <w:rPr>
          <w:b/>
        </w:rPr>
      </w:pPr>
      <w:r w:rsidRPr="0000000A">
        <w:rPr>
          <w:b/>
          <w:highlight w:val="yellow"/>
        </w:rPr>
        <w:t>Наименование приложения</w:t>
      </w:r>
    </w:p>
    <w:p w14:paraId="792F10F1" w14:textId="77777777" w:rsidR="002D08D9" w:rsidRDefault="002D08D9" w:rsidP="00001317">
      <w:pPr>
        <w:pStyle w:val="a3"/>
        <w:spacing w:line="360" w:lineRule="auto"/>
        <w:jc w:val="center"/>
      </w:pPr>
    </w:p>
    <w:p w14:paraId="1DA9E9C9" w14:textId="77777777" w:rsidR="00281B21" w:rsidRPr="009608CA" w:rsidRDefault="009608CA" w:rsidP="00C3754D">
      <w:pPr>
        <w:pStyle w:val="a3"/>
        <w:spacing w:line="360" w:lineRule="auto"/>
        <w:ind w:firstLine="709"/>
        <w:jc w:val="both"/>
      </w:pPr>
      <w:r>
        <w:t>Приложения могут включать графический материал, таблицы, расчеты, описания алгоритмов и программ.</w:t>
      </w:r>
      <w:r w:rsidR="00273428">
        <w:t xml:space="preserve"> В тексте </w:t>
      </w:r>
      <w:r w:rsidR="00BD555C">
        <w:t>работы</w:t>
      </w:r>
      <w:r w:rsidR="00273428">
        <w:t xml:space="preserve"> на все приложения должны быть даны ссылки. Приложения располагают в порядке ссылок на них в тексте </w:t>
      </w:r>
      <w:r w:rsidR="00BD555C">
        <w:t>работы</w:t>
      </w:r>
      <w:r w:rsidR="00273428">
        <w:t xml:space="preserve">. Каждое приложение следует размещать с новой страницы. Приложение должно иметь заголовок, который записывают с прописной буквы, полужирным шрифтом, отдельной строкой по центру без точки в конце. Приложения обозначают прописными буквами кириллического алфавита, начиная с А за исключением букв Ё, 3, И, О, Ч, Ъ, Ы, Ь. </w:t>
      </w:r>
      <w:r w:rsidR="00955DA6">
        <w:t xml:space="preserve">Текст каждого приложения при необходимости может быть разделен на разделы, подразделы, пункты, подпункты, которые нумеруют в пределах каждого приложения. Перед номером ставится буква обозначения этого приложения. </w:t>
      </w:r>
      <w:r w:rsidR="00955DA6" w:rsidRPr="00955DA6">
        <w:t xml:space="preserve">Приложения должны иметь общую с остальной частью </w:t>
      </w:r>
      <w:r w:rsidR="00BD555C">
        <w:t>работы</w:t>
      </w:r>
      <w:r w:rsidR="00955DA6" w:rsidRPr="00955DA6">
        <w:t xml:space="preserve"> сквозную нумерацию страниц.</w:t>
      </w:r>
    </w:p>
    <w:sectPr w:rsidR="00281B21"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ADFD7" w14:textId="77777777" w:rsidR="00B41E5D" w:rsidRDefault="00B41E5D">
      <w:r>
        <w:separator/>
      </w:r>
    </w:p>
  </w:endnote>
  <w:endnote w:type="continuationSeparator" w:id="0">
    <w:p w14:paraId="2BCD8834" w14:textId="77777777" w:rsidR="00B41E5D" w:rsidRDefault="00B41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EA350" w14:textId="77777777" w:rsidR="00B41E5D" w:rsidRDefault="00B41E5D">
      <w:r>
        <w:separator/>
      </w:r>
    </w:p>
  </w:footnote>
  <w:footnote w:type="continuationSeparator" w:id="0">
    <w:p w14:paraId="2F642025" w14:textId="77777777" w:rsidR="00B41E5D" w:rsidRDefault="00B41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7780"/>
    <w:rsid w:val="00010712"/>
    <w:rsid w:val="0001771F"/>
    <w:rsid w:val="0002521A"/>
    <w:rsid w:val="00054888"/>
    <w:rsid w:val="00057640"/>
    <w:rsid w:val="0005769D"/>
    <w:rsid w:val="00057D53"/>
    <w:rsid w:val="00082A29"/>
    <w:rsid w:val="00083D35"/>
    <w:rsid w:val="00092DF2"/>
    <w:rsid w:val="0009764D"/>
    <w:rsid w:val="000A1130"/>
    <w:rsid w:val="000A796E"/>
    <w:rsid w:val="000C28A7"/>
    <w:rsid w:val="000C4EC8"/>
    <w:rsid w:val="000D37DF"/>
    <w:rsid w:val="000D3EF5"/>
    <w:rsid w:val="000D77FC"/>
    <w:rsid w:val="000E2C2A"/>
    <w:rsid w:val="000F0402"/>
    <w:rsid w:val="000F2754"/>
    <w:rsid w:val="000F3D34"/>
    <w:rsid w:val="001124D8"/>
    <w:rsid w:val="00120390"/>
    <w:rsid w:val="001368C0"/>
    <w:rsid w:val="001423EE"/>
    <w:rsid w:val="00144861"/>
    <w:rsid w:val="00150F15"/>
    <w:rsid w:val="00151DDE"/>
    <w:rsid w:val="001571D0"/>
    <w:rsid w:val="00157A6A"/>
    <w:rsid w:val="00171811"/>
    <w:rsid w:val="00171AF4"/>
    <w:rsid w:val="00195A1E"/>
    <w:rsid w:val="001A1D3D"/>
    <w:rsid w:val="001B11A5"/>
    <w:rsid w:val="001B1A16"/>
    <w:rsid w:val="001C46B3"/>
    <w:rsid w:val="001D60C3"/>
    <w:rsid w:val="001E1421"/>
    <w:rsid w:val="001E60C8"/>
    <w:rsid w:val="001F10C8"/>
    <w:rsid w:val="00200BEA"/>
    <w:rsid w:val="00205B13"/>
    <w:rsid w:val="002110A9"/>
    <w:rsid w:val="00211115"/>
    <w:rsid w:val="0024186F"/>
    <w:rsid w:val="0024267B"/>
    <w:rsid w:val="00243678"/>
    <w:rsid w:val="00264A63"/>
    <w:rsid w:val="00273428"/>
    <w:rsid w:val="00275CB8"/>
    <w:rsid w:val="002768D9"/>
    <w:rsid w:val="00276F3F"/>
    <w:rsid w:val="00281B21"/>
    <w:rsid w:val="00285BE3"/>
    <w:rsid w:val="002A7DA4"/>
    <w:rsid w:val="002B7588"/>
    <w:rsid w:val="002C088F"/>
    <w:rsid w:val="002D04CD"/>
    <w:rsid w:val="002D08D9"/>
    <w:rsid w:val="002F3F38"/>
    <w:rsid w:val="002F5E09"/>
    <w:rsid w:val="0031004F"/>
    <w:rsid w:val="003235AB"/>
    <w:rsid w:val="00364EAF"/>
    <w:rsid w:val="00364EBB"/>
    <w:rsid w:val="0037031F"/>
    <w:rsid w:val="00370FF1"/>
    <w:rsid w:val="00373037"/>
    <w:rsid w:val="00375248"/>
    <w:rsid w:val="00376633"/>
    <w:rsid w:val="00376787"/>
    <w:rsid w:val="00395E78"/>
    <w:rsid w:val="003973E0"/>
    <w:rsid w:val="003A4CF5"/>
    <w:rsid w:val="003A4E93"/>
    <w:rsid w:val="003B79BE"/>
    <w:rsid w:val="003C5008"/>
    <w:rsid w:val="003C5766"/>
    <w:rsid w:val="003C5ABA"/>
    <w:rsid w:val="003C63D5"/>
    <w:rsid w:val="003D3D18"/>
    <w:rsid w:val="003E3F66"/>
    <w:rsid w:val="003F0055"/>
    <w:rsid w:val="003F0746"/>
    <w:rsid w:val="003F19A5"/>
    <w:rsid w:val="003F1B97"/>
    <w:rsid w:val="003F4EEB"/>
    <w:rsid w:val="003F5E35"/>
    <w:rsid w:val="00405B68"/>
    <w:rsid w:val="004254DA"/>
    <w:rsid w:val="00426F7C"/>
    <w:rsid w:val="00434AAF"/>
    <w:rsid w:val="0043542E"/>
    <w:rsid w:val="00446227"/>
    <w:rsid w:val="004712E8"/>
    <w:rsid w:val="00473470"/>
    <w:rsid w:val="004753F2"/>
    <w:rsid w:val="00485FB4"/>
    <w:rsid w:val="004B69F3"/>
    <w:rsid w:val="004C032D"/>
    <w:rsid w:val="004C1648"/>
    <w:rsid w:val="004C2B95"/>
    <w:rsid w:val="004C7B08"/>
    <w:rsid w:val="004E3019"/>
    <w:rsid w:val="004F179C"/>
    <w:rsid w:val="004F6809"/>
    <w:rsid w:val="0050027C"/>
    <w:rsid w:val="005012F2"/>
    <w:rsid w:val="00501322"/>
    <w:rsid w:val="00503898"/>
    <w:rsid w:val="0050669B"/>
    <w:rsid w:val="0051421B"/>
    <w:rsid w:val="0051648D"/>
    <w:rsid w:val="00523545"/>
    <w:rsid w:val="00531953"/>
    <w:rsid w:val="00531D57"/>
    <w:rsid w:val="0054151A"/>
    <w:rsid w:val="00551757"/>
    <w:rsid w:val="005535B8"/>
    <w:rsid w:val="00554F8B"/>
    <w:rsid w:val="00557E4D"/>
    <w:rsid w:val="00566C27"/>
    <w:rsid w:val="005734E8"/>
    <w:rsid w:val="00581CC4"/>
    <w:rsid w:val="005825A7"/>
    <w:rsid w:val="00597C12"/>
    <w:rsid w:val="005A0F7D"/>
    <w:rsid w:val="005A1FAA"/>
    <w:rsid w:val="005A7BDC"/>
    <w:rsid w:val="005B04D8"/>
    <w:rsid w:val="005B4B1E"/>
    <w:rsid w:val="005C2E93"/>
    <w:rsid w:val="005C3E03"/>
    <w:rsid w:val="005C754D"/>
    <w:rsid w:val="005D54B6"/>
    <w:rsid w:val="005E1087"/>
    <w:rsid w:val="005E3FC1"/>
    <w:rsid w:val="005E5C64"/>
    <w:rsid w:val="005F41A8"/>
    <w:rsid w:val="00620865"/>
    <w:rsid w:val="00630ABE"/>
    <w:rsid w:val="00635980"/>
    <w:rsid w:val="00651AF4"/>
    <w:rsid w:val="0066027A"/>
    <w:rsid w:val="00665B7A"/>
    <w:rsid w:val="006715FB"/>
    <w:rsid w:val="00673344"/>
    <w:rsid w:val="00690408"/>
    <w:rsid w:val="006B0948"/>
    <w:rsid w:val="006B2218"/>
    <w:rsid w:val="006B3610"/>
    <w:rsid w:val="006B36BC"/>
    <w:rsid w:val="006B47EA"/>
    <w:rsid w:val="006B76D9"/>
    <w:rsid w:val="006C5A12"/>
    <w:rsid w:val="006C7AAD"/>
    <w:rsid w:val="006F5B5C"/>
    <w:rsid w:val="00701D40"/>
    <w:rsid w:val="00703115"/>
    <w:rsid w:val="007135EE"/>
    <w:rsid w:val="00714F01"/>
    <w:rsid w:val="007276BB"/>
    <w:rsid w:val="00731DB9"/>
    <w:rsid w:val="00743909"/>
    <w:rsid w:val="00754ADC"/>
    <w:rsid w:val="007565B3"/>
    <w:rsid w:val="0076573E"/>
    <w:rsid w:val="00772D5C"/>
    <w:rsid w:val="00777C35"/>
    <w:rsid w:val="00782BC7"/>
    <w:rsid w:val="00790767"/>
    <w:rsid w:val="007923C0"/>
    <w:rsid w:val="007B0B6C"/>
    <w:rsid w:val="007D007C"/>
    <w:rsid w:val="007D6B47"/>
    <w:rsid w:val="007D7358"/>
    <w:rsid w:val="00804F1D"/>
    <w:rsid w:val="00805E85"/>
    <w:rsid w:val="008237CF"/>
    <w:rsid w:val="00824667"/>
    <w:rsid w:val="00831E71"/>
    <w:rsid w:val="00834ECD"/>
    <w:rsid w:val="0083650F"/>
    <w:rsid w:val="00837947"/>
    <w:rsid w:val="00841DBC"/>
    <w:rsid w:val="00843D17"/>
    <w:rsid w:val="008468DC"/>
    <w:rsid w:val="008510CB"/>
    <w:rsid w:val="00851234"/>
    <w:rsid w:val="00857200"/>
    <w:rsid w:val="008603AC"/>
    <w:rsid w:val="00864067"/>
    <w:rsid w:val="0087139A"/>
    <w:rsid w:val="0087244D"/>
    <w:rsid w:val="00881545"/>
    <w:rsid w:val="008850B5"/>
    <w:rsid w:val="00895CBD"/>
    <w:rsid w:val="008A700D"/>
    <w:rsid w:val="008B6A6A"/>
    <w:rsid w:val="008C7A20"/>
    <w:rsid w:val="008D0EDD"/>
    <w:rsid w:val="008D7AB6"/>
    <w:rsid w:val="008E5237"/>
    <w:rsid w:val="008E5640"/>
    <w:rsid w:val="008F73F9"/>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9E419E"/>
    <w:rsid w:val="00A04198"/>
    <w:rsid w:val="00A05469"/>
    <w:rsid w:val="00A12A69"/>
    <w:rsid w:val="00A1347B"/>
    <w:rsid w:val="00A1353C"/>
    <w:rsid w:val="00A2417A"/>
    <w:rsid w:val="00A26E84"/>
    <w:rsid w:val="00A329A8"/>
    <w:rsid w:val="00A34E16"/>
    <w:rsid w:val="00A665E4"/>
    <w:rsid w:val="00A70E17"/>
    <w:rsid w:val="00A715AE"/>
    <w:rsid w:val="00A74025"/>
    <w:rsid w:val="00A77295"/>
    <w:rsid w:val="00A837F1"/>
    <w:rsid w:val="00A96513"/>
    <w:rsid w:val="00A97AA0"/>
    <w:rsid w:val="00AA2C64"/>
    <w:rsid w:val="00AC58C8"/>
    <w:rsid w:val="00AC7B19"/>
    <w:rsid w:val="00AD32E7"/>
    <w:rsid w:val="00AF08A1"/>
    <w:rsid w:val="00B03BBD"/>
    <w:rsid w:val="00B103E3"/>
    <w:rsid w:val="00B16E3D"/>
    <w:rsid w:val="00B21B22"/>
    <w:rsid w:val="00B41E5D"/>
    <w:rsid w:val="00B50473"/>
    <w:rsid w:val="00B73B68"/>
    <w:rsid w:val="00B80B3F"/>
    <w:rsid w:val="00B82D17"/>
    <w:rsid w:val="00B87ACD"/>
    <w:rsid w:val="00B87F6F"/>
    <w:rsid w:val="00B9360A"/>
    <w:rsid w:val="00B94D07"/>
    <w:rsid w:val="00B96B27"/>
    <w:rsid w:val="00BA2F0D"/>
    <w:rsid w:val="00BB0019"/>
    <w:rsid w:val="00BB4DED"/>
    <w:rsid w:val="00BC4A05"/>
    <w:rsid w:val="00BD555C"/>
    <w:rsid w:val="00BD7B27"/>
    <w:rsid w:val="00BD7B32"/>
    <w:rsid w:val="00BE0036"/>
    <w:rsid w:val="00BE057A"/>
    <w:rsid w:val="00BE3633"/>
    <w:rsid w:val="00BF2C58"/>
    <w:rsid w:val="00C0174F"/>
    <w:rsid w:val="00C04063"/>
    <w:rsid w:val="00C10C18"/>
    <w:rsid w:val="00C131CE"/>
    <w:rsid w:val="00C14207"/>
    <w:rsid w:val="00C14FE9"/>
    <w:rsid w:val="00C26C76"/>
    <w:rsid w:val="00C3754D"/>
    <w:rsid w:val="00C448A1"/>
    <w:rsid w:val="00C50784"/>
    <w:rsid w:val="00C56123"/>
    <w:rsid w:val="00C72654"/>
    <w:rsid w:val="00C74B78"/>
    <w:rsid w:val="00C9350E"/>
    <w:rsid w:val="00CA0122"/>
    <w:rsid w:val="00CA4862"/>
    <w:rsid w:val="00CC0EDE"/>
    <w:rsid w:val="00CC24CE"/>
    <w:rsid w:val="00CC3C0B"/>
    <w:rsid w:val="00CC3ED8"/>
    <w:rsid w:val="00CD350A"/>
    <w:rsid w:val="00CE3522"/>
    <w:rsid w:val="00CE4F8A"/>
    <w:rsid w:val="00D00874"/>
    <w:rsid w:val="00D0329C"/>
    <w:rsid w:val="00D204DE"/>
    <w:rsid w:val="00D27E51"/>
    <w:rsid w:val="00D36AF2"/>
    <w:rsid w:val="00D37A25"/>
    <w:rsid w:val="00D43B5A"/>
    <w:rsid w:val="00D50C7E"/>
    <w:rsid w:val="00D51C92"/>
    <w:rsid w:val="00D543EF"/>
    <w:rsid w:val="00D56EE4"/>
    <w:rsid w:val="00D65F10"/>
    <w:rsid w:val="00D66AF0"/>
    <w:rsid w:val="00D762FE"/>
    <w:rsid w:val="00D839BC"/>
    <w:rsid w:val="00D85C5A"/>
    <w:rsid w:val="00D900E1"/>
    <w:rsid w:val="00D97BC7"/>
    <w:rsid w:val="00DA1B25"/>
    <w:rsid w:val="00DB0B91"/>
    <w:rsid w:val="00DB1C1D"/>
    <w:rsid w:val="00DB1E94"/>
    <w:rsid w:val="00DC0FF4"/>
    <w:rsid w:val="00DC59BD"/>
    <w:rsid w:val="00DD1827"/>
    <w:rsid w:val="00DE197D"/>
    <w:rsid w:val="00E04A6E"/>
    <w:rsid w:val="00E20D6B"/>
    <w:rsid w:val="00E31803"/>
    <w:rsid w:val="00E4482A"/>
    <w:rsid w:val="00E53A87"/>
    <w:rsid w:val="00E57EE4"/>
    <w:rsid w:val="00E6646A"/>
    <w:rsid w:val="00E6735D"/>
    <w:rsid w:val="00E674BC"/>
    <w:rsid w:val="00E75816"/>
    <w:rsid w:val="00E8075A"/>
    <w:rsid w:val="00E8118B"/>
    <w:rsid w:val="00E831B6"/>
    <w:rsid w:val="00E93DB2"/>
    <w:rsid w:val="00E9671C"/>
    <w:rsid w:val="00E96DB8"/>
    <w:rsid w:val="00EA2517"/>
    <w:rsid w:val="00EB703B"/>
    <w:rsid w:val="00EC15C7"/>
    <w:rsid w:val="00ED2842"/>
    <w:rsid w:val="00EF05E1"/>
    <w:rsid w:val="00EF2EFA"/>
    <w:rsid w:val="00EF35D0"/>
    <w:rsid w:val="00EF4B8D"/>
    <w:rsid w:val="00EF6697"/>
    <w:rsid w:val="00F018A5"/>
    <w:rsid w:val="00F2764E"/>
    <w:rsid w:val="00F27DF4"/>
    <w:rsid w:val="00F321E9"/>
    <w:rsid w:val="00F32560"/>
    <w:rsid w:val="00F41D2F"/>
    <w:rsid w:val="00F47033"/>
    <w:rsid w:val="00F47DF5"/>
    <w:rsid w:val="00F50BCC"/>
    <w:rsid w:val="00F56C14"/>
    <w:rsid w:val="00F76FBC"/>
    <w:rsid w:val="00F82A4C"/>
    <w:rsid w:val="00F833B0"/>
    <w:rsid w:val="00F874D7"/>
    <w:rsid w:val="00FA0D3C"/>
    <w:rsid w:val="00FA25EC"/>
    <w:rsid w:val="00FB0076"/>
    <w:rsid w:val="00FC232B"/>
    <w:rsid w:val="00FD71D8"/>
    <w:rsid w:val="00FE68D1"/>
    <w:rsid w:val="00FF3222"/>
    <w:rsid w:val="00FF4C99"/>
    <w:rsid w:val="00FF63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F6697"/>
    <w:pPr>
      <w:spacing w:after="100"/>
      <w:ind w:left="220"/>
    </w:pPr>
  </w:style>
  <w:style w:type="paragraph" w:styleId="11">
    <w:name w:val="toc 1"/>
    <w:basedOn w:val="a"/>
    <w:next w:val="a"/>
    <w:autoRedefine/>
    <w:uiPriority w:val="39"/>
    <w:unhideWhenUsed/>
    <w:rsid w:val="00CE4F8A"/>
    <w:pPr>
      <w:tabs>
        <w:tab w:val="right" w:leader="dot" w:pos="9348"/>
      </w:tabs>
      <w:spacing w:after="100"/>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42</Pages>
  <Words>6425</Words>
  <Characters>36625</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51</cp:revision>
  <cp:lastPrinted>2021-09-06T10:09:00Z</cp:lastPrinted>
  <dcterms:created xsi:type="dcterms:W3CDTF">2023-04-23T15:30:00Z</dcterms:created>
  <dcterms:modified xsi:type="dcterms:W3CDTF">2023-05-20T10:34:00Z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