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76C" w14:textId="721825E9" w:rsidR="009872E8" w:rsidRPr="00362256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3F668957" w14:textId="57AAFDD5" w:rsidR="00AE7EF6" w:rsidRDefault="00536316" w:rsidP="0053631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Тема ВКР</w:t>
      </w:r>
      <w:r w:rsidR="009872E8">
        <w:rPr>
          <w:sz w:val="28"/>
          <w:szCs w:val="28"/>
        </w:rPr>
        <w:t xml:space="preserve">: </w:t>
      </w:r>
      <w:r w:rsidR="009872E8" w:rsidRPr="009872E8">
        <w:rPr>
          <w:sz w:val="28"/>
          <w:szCs w:val="28"/>
        </w:rPr>
        <w:t>ПОВЫШЕНИЕ КАЧЕСТВА РАДИОЛОКАЦИОННХ ИЗОБРАЖЕНИЙ ЗА СЧЁТ ФИЛЬТРАЦИИ МУЛЬТИПЛИКАТИВНОГО ШУМА С ПОМОЩЬЮ МЕТОДОВ ГЛУБОКОГО ОБУЧЕНИЯ</w:t>
      </w:r>
      <w:r w:rsidR="009872E8">
        <w:rPr>
          <w:sz w:val="28"/>
          <w:szCs w:val="28"/>
        </w:rPr>
        <w:t xml:space="preserve">. </w:t>
      </w:r>
    </w:p>
    <w:p w14:paraId="64FAA2E6" w14:textId="36149853" w:rsidR="009872E8" w:rsidRPr="00362256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5A74C628" w14:textId="7B5EDFFE" w:rsidR="009872E8" w:rsidRDefault="00536316" w:rsidP="0053631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работы – это р</w:t>
      </w:r>
      <w:r w:rsidRPr="00536316">
        <w:rPr>
          <w:sz w:val="28"/>
          <w:szCs w:val="28"/>
        </w:rPr>
        <w:t>азработка и применение алгоритмов фильтрации мультипликативного спекл-шума на основе методов глубокого обучения для повышения качества радиолокационных изображений</w:t>
      </w:r>
      <w:r w:rsidR="009872E8">
        <w:rPr>
          <w:sz w:val="28"/>
          <w:szCs w:val="28"/>
        </w:rPr>
        <w:t>.</w:t>
      </w:r>
    </w:p>
    <w:p w14:paraId="12EF29E6" w14:textId="6AF20661" w:rsidR="00362256" w:rsidRDefault="009872E8" w:rsidP="0053631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поставленной цели необходимо решить следующие задачи. Во-первых, </w:t>
      </w:r>
      <w:r w:rsidR="00536316">
        <w:rPr>
          <w:sz w:val="28"/>
          <w:szCs w:val="28"/>
        </w:rPr>
        <w:t>разработать</w:t>
      </w:r>
      <w:r w:rsidR="00362256">
        <w:rPr>
          <w:sz w:val="28"/>
          <w:szCs w:val="28"/>
        </w:rPr>
        <w:t xml:space="preserve"> архитектуры нейронных сетей, обучить их на наборе данных, после чего оценить качество полученных моделей и </w:t>
      </w:r>
      <w:r w:rsidR="00536316">
        <w:rPr>
          <w:sz w:val="28"/>
          <w:szCs w:val="28"/>
        </w:rPr>
        <w:t>сравнить  результаты с классическими походами</w:t>
      </w:r>
      <w:r w:rsidR="00F0068F">
        <w:rPr>
          <w:sz w:val="28"/>
          <w:szCs w:val="28"/>
        </w:rPr>
        <w:t>.</w:t>
      </w:r>
    </w:p>
    <w:p w14:paraId="00AA7F93" w14:textId="392DFB73" w:rsidR="00362256" w:rsidRDefault="00362256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62256">
        <w:rPr>
          <w:b/>
          <w:bCs/>
          <w:sz w:val="28"/>
          <w:szCs w:val="28"/>
        </w:rPr>
        <w:t>Слайд</w:t>
      </w:r>
    </w:p>
    <w:p w14:paraId="0514C18A" w14:textId="17271924" w:rsidR="00362256" w:rsidRDefault="003D5837" w:rsidP="0053631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является набор радиолокационных изображений. РЛИ в отличие от оптических изображений получаются путём отправки  когерентных, поляризованных сигналов и приема их отражённых копий от поверхности. Чтобы повысить качество РЛИ применяется метод синтезированной апертуры</w:t>
      </w:r>
      <w:r w:rsidR="00727C71">
        <w:rPr>
          <w:sz w:val="28"/>
          <w:szCs w:val="28"/>
        </w:rPr>
        <w:t xml:space="preserve">, его суть заключается в </w:t>
      </w:r>
      <w:r>
        <w:rPr>
          <w:sz w:val="28"/>
          <w:szCs w:val="28"/>
        </w:rPr>
        <w:t>виртуаль</w:t>
      </w:r>
      <w:r w:rsidR="00727C71">
        <w:rPr>
          <w:sz w:val="28"/>
          <w:szCs w:val="28"/>
        </w:rPr>
        <w:t>ном</w:t>
      </w:r>
      <w:r>
        <w:rPr>
          <w:sz w:val="28"/>
          <w:szCs w:val="28"/>
        </w:rPr>
        <w:t xml:space="preserve"> увелич</w:t>
      </w:r>
      <w:r w:rsidR="00727C71">
        <w:rPr>
          <w:sz w:val="28"/>
          <w:szCs w:val="28"/>
        </w:rPr>
        <w:t>ении</w:t>
      </w:r>
      <w:r>
        <w:rPr>
          <w:sz w:val="28"/>
          <w:szCs w:val="28"/>
        </w:rPr>
        <w:t xml:space="preserve"> длин</w:t>
      </w:r>
      <w:r w:rsidR="00727C71">
        <w:rPr>
          <w:sz w:val="28"/>
          <w:szCs w:val="28"/>
        </w:rPr>
        <w:t>ы</w:t>
      </w:r>
      <w:r>
        <w:rPr>
          <w:sz w:val="28"/>
          <w:szCs w:val="28"/>
        </w:rPr>
        <w:t xml:space="preserve"> антенны</w:t>
      </w:r>
      <w:r w:rsidR="004E25C5">
        <w:rPr>
          <w:sz w:val="28"/>
          <w:szCs w:val="28"/>
        </w:rPr>
        <w:t xml:space="preserve">, </w:t>
      </w:r>
      <w:r w:rsidR="007E178D">
        <w:rPr>
          <w:sz w:val="28"/>
          <w:szCs w:val="28"/>
        </w:rPr>
        <w:t>путём</w:t>
      </w:r>
      <w:r w:rsidR="004E25C5">
        <w:rPr>
          <w:sz w:val="28"/>
          <w:szCs w:val="28"/>
        </w:rPr>
        <w:t xml:space="preserve"> зондировани</w:t>
      </w:r>
      <w:r w:rsidR="007E178D">
        <w:rPr>
          <w:sz w:val="28"/>
          <w:szCs w:val="28"/>
        </w:rPr>
        <w:t>я</w:t>
      </w:r>
      <w:r w:rsidR="004E25C5">
        <w:rPr>
          <w:sz w:val="28"/>
          <w:szCs w:val="28"/>
        </w:rPr>
        <w:t xml:space="preserve"> одной области из нескольких точек</w:t>
      </w:r>
      <w:r>
        <w:rPr>
          <w:sz w:val="28"/>
          <w:szCs w:val="28"/>
        </w:rPr>
        <w:t xml:space="preserve"> </w:t>
      </w:r>
      <w:r w:rsidR="004E25C5">
        <w:rPr>
          <w:sz w:val="28"/>
          <w:szCs w:val="28"/>
        </w:rPr>
        <w:t>в пространстве</w:t>
      </w:r>
      <w:r w:rsidR="00727C71">
        <w:rPr>
          <w:sz w:val="28"/>
          <w:szCs w:val="28"/>
        </w:rPr>
        <w:t>, как показано на рисунке 1</w:t>
      </w:r>
      <w:r w:rsidR="004E25C5">
        <w:rPr>
          <w:sz w:val="28"/>
          <w:szCs w:val="28"/>
        </w:rPr>
        <w:t xml:space="preserve">. Полученные данные обрабатываются и </w:t>
      </w:r>
      <w:r w:rsidR="007E178D">
        <w:rPr>
          <w:sz w:val="28"/>
          <w:szCs w:val="28"/>
        </w:rPr>
        <w:t>преобразуются</w:t>
      </w:r>
      <w:r w:rsidR="004E25C5">
        <w:rPr>
          <w:sz w:val="28"/>
          <w:szCs w:val="28"/>
        </w:rPr>
        <w:t xml:space="preserve"> в единое изображение</w:t>
      </w:r>
      <w:r w:rsidR="00727C71">
        <w:rPr>
          <w:sz w:val="28"/>
          <w:szCs w:val="28"/>
        </w:rPr>
        <w:t>. На рисунке 2 представлено настоящее радиолокационное изображение</w:t>
      </w:r>
      <w:r w:rsidR="00EE4119">
        <w:rPr>
          <w:sz w:val="28"/>
          <w:szCs w:val="28"/>
        </w:rPr>
        <w:t>.</w:t>
      </w:r>
    </w:p>
    <w:p w14:paraId="070FA4A9" w14:textId="17423C1B" w:rsidR="007E178D" w:rsidRPr="007E178D" w:rsidRDefault="007E178D" w:rsidP="007E178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E178D">
        <w:rPr>
          <w:b/>
          <w:bCs/>
          <w:sz w:val="28"/>
          <w:szCs w:val="28"/>
        </w:rPr>
        <w:t>Слайд</w:t>
      </w:r>
    </w:p>
    <w:p w14:paraId="6027F6FE" w14:textId="432ABD92" w:rsidR="00EE4119" w:rsidRDefault="00EE4119" w:rsidP="007E178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Из-за данного способа формирования изображения</w:t>
      </w:r>
      <w:r w:rsidR="00385BD9">
        <w:rPr>
          <w:sz w:val="28"/>
          <w:szCs w:val="28"/>
        </w:rPr>
        <w:t>: отправление и принятия сигналов</w:t>
      </w:r>
      <w:r>
        <w:rPr>
          <w:sz w:val="28"/>
          <w:szCs w:val="28"/>
        </w:rPr>
        <w:t>,</w:t>
      </w:r>
      <w:r w:rsidR="007E178D" w:rsidRPr="007E178D">
        <w:rPr>
          <w:sz w:val="28"/>
          <w:szCs w:val="28"/>
        </w:rPr>
        <w:t xml:space="preserve"> </w:t>
      </w:r>
      <w:r w:rsidR="007E178D">
        <w:rPr>
          <w:sz w:val="28"/>
          <w:szCs w:val="28"/>
        </w:rPr>
        <w:t xml:space="preserve">вследствие интерференции </w:t>
      </w:r>
      <w:r>
        <w:rPr>
          <w:sz w:val="28"/>
          <w:szCs w:val="28"/>
        </w:rPr>
        <w:t xml:space="preserve">на </w:t>
      </w:r>
      <w:r w:rsidR="00385BD9">
        <w:rPr>
          <w:sz w:val="28"/>
          <w:szCs w:val="28"/>
        </w:rPr>
        <w:t xml:space="preserve">РЛИ </w:t>
      </w:r>
      <w:r>
        <w:rPr>
          <w:sz w:val="28"/>
          <w:szCs w:val="28"/>
        </w:rPr>
        <w:t xml:space="preserve">всегда возникает мультипликативный спекл-шум, который затрудняет автоматический анализ </w:t>
      </w:r>
      <w:r w:rsidR="004F3B64">
        <w:rPr>
          <w:sz w:val="28"/>
          <w:szCs w:val="28"/>
        </w:rPr>
        <w:t>и может быть источником ошибочной интерпретации данных. Явное наличие спекл-шума можно увидеть на 3м рисунке.</w:t>
      </w:r>
    </w:p>
    <w:p w14:paraId="67D25B8E" w14:textId="27D9D9F6" w:rsidR="007E178D" w:rsidRDefault="007E178D" w:rsidP="007E178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приведённой статье, спекл-шум имеет распределение Рэлея с параметром масштаба 0,27</w:t>
      </w:r>
      <w:r w:rsidR="004F3B64">
        <w:rPr>
          <w:sz w:val="28"/>
          <w:szCs w:val="28"/>
        </w:rPr>
        <w:t xml:space="preserve">, плотность распределения </w:t>
      </w:r>
      <w:r w:rsidR="00385BD9">
        <w:rPr>
          <w:sz w:val="28"/>
          <w:szCs w:val="28"/>
        </w:rPr>
        <w:t>представлена</w:t>
      </w:r>
      <w:r w:rsidR="004F3B64">
        <w:rPr>
          <w:sz w:val="28"/>
          <w:szCs w:val="28"/>
        </w:rPr>
        <w:t xml:space="preserve"> на рисунке 4. Задача сводится к удалению данного шума с РЛИ.</w:t>
      </w:r>
    </w:p>
    <w:p w14:paraId="11D54160" w14:textId="1938E0CB" w:rsidR="00EE4119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E41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r w:rsidRPr="00EE4119">
        <w:rPr>
          <w:b/>
          <w:bCs/>
          <w:sz w:val="28"/>
          <w:szCs w:val="28"/>
        </w:rPr>
        <w:t>лайд</w:t>
      </w:r>
    </w:p>
    <w:p w14:paraId="0558FA45" w14:textId="6BA2479D" w:rsidR="00876DAB" w:rsidRDefault="007D2C50" w:rsidP="00EE41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нейронной сети </w:t>
      </w:r>
      <w:r w:rsidR="00385BD9">
        <w:rPr>
          <w:sz w:val="28"/>
          <w:szCs w:val="28"/>
        </w:rPr>
        <w:t>под</w:t>
      </w:r>
      <w:r>
        <w:rPr>
          <w:sz w:val="28"/>
          <w:szCs w:val="28"/>
        </w:rPr>
        <w:t xml:space="preserve"> поставленную задачу необходим набор данных, состоящий из изображений со спекл-шумом и без него. Но реальные </w:t>
      </w:r>
      <w:r>
        <w:rPr>
          <w:sz w:val="28"/>
          <w:szCs w:val="28"/>
        </w:rPr>
        <w:lastRenderedPageBreak/>
        <w:t xml:space="preserve">РЛИ всегда обладают спекл-шумом. Это означает, что необходимо синтезировать </w:t>
      </w:r>
      <w:r w:rsidR="004F3B64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для обучения</w:t>
      </w:r>
      <w:r w:rsidR="000847E8">
        <w:rPr>
          <w:sz w:val="28"/>
          <w:szCs w:val="28"/>
        </w:rPr>
        <w:t xml:space="preserve">. Генерацию данных можно осуществить, используя </w:t>
      </w:r>
      <w:r w:rsidR="004F3B64">
        <w:rPr>
          <w:sz w:val="28"/>
          <w:szCs w:val="28"/>
        </w:rPr>
        <w:t xml:space="preserve">распределение </w:t>
      </w:r>
      <w:r w:rsidR="00876DAB">
        <w:rPr>
          <w:sz w:val="28"/>
          <w:szCs w:val="28"/>
        </w:rPr>
        <w:t>спекл-шума, приведённое выше.</w:t>
      </w:r>
      <w:r w:rsidR="000847E8">
        <w:rPr>
          <w:sz w:val="28"/>
          <w:szCs w:val="28"/>
        </w:rPr>
        <w:t xml:space="preserve"> </w:t>
      </w:r>
    </w:p>
    <w:p w14:paraId="44851700" w14:textId="285FF7C7" w:rsidR="00EE4119" w:rsidRDefault="00876DAB" w:rsidP="00876D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мультипликативного шума происходит в соответствии с выражением 1. </w:t>
      </w:r>
      <w:r w:rsidR="000847E8">
        <w:rPr>
          <w:sz w:val="28"/>
          <w:szCs w:val="28"/>
        </w:rPr>
        <w:t xml:space="preserve">Рисунок </w:t>
      </w:r>
      <w:r w:rsidR="00385BD9">
        <w:rPr>
          <w:sz w:val="28"/>
          <w:szCs w:val="28"/>
        </w:rPr>
        <w:t>5</w:t>
      </w:r>
      <w:r w:rsidR="000847E8">
        <w:rPr>
          <w:sz w:val="28"/>
          <w:szCs w:val="28"/>
        </w:rPr>
        <w:t xml:space="preserve"> иллюстрирует то, как выглядело оптическое изображение до наложения шума и после.</w:t>
      </w:r>
    </w:p>
    <w:p w14:paraId="3283FC2F" w14:textId="25178166" w:rsidR="000847E8" w:rsidRPr="000847E8" w:rsidRDefault="000847E8" w:rsidP="000847E8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847E8">
        <w:rPr>
          <w:b/>
          <w:bCs/>
          <w:sz w:val="28"/>
          <w:szCs w:val="28"/>
        </w:rPr>
        <w:t>Слайд</w:t>
      </w:r>
    </w:p>
    <w:p w14:paraId="6D301CC4" w14:textId="64676111" w:rsidR="002048F9" w:rsidRDefault="007C5070" w:rsidP="002048F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 как на вход нейронной сети подаётся не всё изображение целиком, а по частям, необходимо преобразовать входные данные следующим образом: Задаётся фиксированн</w:t>
      </w:r>
      <w:r w:rsidR="002048F9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2048F9">
        <w:rPr>
          <w:sz w:val="28"/>
          <w:szCs w:val="28"/>
        </w:rPr>
        <w:t>ширина</w:t>
      </w:r>
      <w:r w:rsidR="009059C1" w:rsidRPr="009059C1">
        <w:rPr>
          <w:i/>
          <w:iCs/>
          <w:sz w:val="28"/>
          <w:szCs w:val="28"/>
        </w:rPr>
        <w:t xml:space="preserve"> </w:t>
      </w:r>
      <w:r w:rsidR="009059C1" w:rsidRPr="000F60CF">
        <w:rPr>
          <w:i/>
          <w:iCs/>
          <w:sz w:val="28"/>
          <w:szCs w:val="28"/>
          <w:lang w:val="en-US"/>
        </w:rPr>
        <w:t>N</w:t>
      </w:r>
      <w:r w:rsidR="002048F9">
        <w:rPr>
          <w:sz w:val="28"/>
          <w:szCs w:val="28"/>
        </w:rPr>
        <w:t xml:space="preserve"> квадратного </w:t>
      </w:r>
      <w:r>
        <w:rPr>
          <w:sz w:val="28"/>
          <w:szCs w:val="28"/>
        </w:rPr>
        <w:t>скользящего окна, которое итеративно проходит по всему изображению</w:t>
      </w:r>
      <w:r w:rsidR="002048F9">
        <w:rPr>
          <w:sz w:val="28"/>
          <w:szCs w:val="28"/>
        </w:rPr>
        <w:t xml:space="preserve">. В качестве примера </w:t>
      </w:r>
      <w:r w:rsidR="009059C1" w:rsidRPr="000F60CF">
        <w:rPr>
          <w:i/>
          <w:iCs/>
          <w:sz w:val="28"/>
          <w:szCs w:val="28"/>
          <w:lang w:val="en-US"/>
        </w:rPr>
        <w:t>N</w:t>
      </w:r>
      <w:r w:rsidR="002048F9" w:rsidRPr="002048F9">
        <w:rPr>
          <w:sz w:val="28"/>
          <w:szCs w:val="28"/>
        </w:rPr>
        <w:t xml:space="preserve"> </w:t>
      </w:r>
      <w:r w:rsidR="002048F9">
        <w:rPr>
          <w:sz w:val="28"/>
          <w:szCs w:val="28"/>
        </w:rPr>
        <w:t>выбрано равным 3м</w:t>
      </w:r>
      <w:r w:rsidR="009059C1">
        <w:rPr>
          <w:sz w:val="28"/>
          <w:szCs w:val="28"/>
        </w:rPr>
        <w:t xml:space="preserve"> и проходится по изображению 5 на 5</w:t>
      </w:r>
      <w:r w:rsidR="002048F9">
        <w:rPr>
          <w:sz w:val="28"/>
          <w:szCs w:val="28"/>
        </w:rPr>
        <w:t>. Процесс показан на рисунке 6.</w:t>
      </w:r>
    </w:p>
    <w:p w14:paraId="5F1BE1CB" w14:textId="67D0DA1C" w:rsidR="000847E8" w:rsidRDefault="007C5070" w:rsidP="002048F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Данные</w:t>
      </w:r>
      <w:r w:rsidR="009D70FE">
        <w:rPr>
          <w:sz w:val="28"/>
          <w:szCs w:val="28"/>
        </w:rPr>
        <w:t xml:space="preserve"> зашумлённого изображения</w:t>
      </w:r>
      <w:r>
        <w:rPr>
          <w:sz w:val="28"/>
          <w:szCs w:val="28"/>
        </w:rPr>
        <w:t>, которые находятся внутри окна, преобразуются из двумерного представления в одномерный вектор</w:t>
      </w:r>
      <w:r w:rsidR="002048F9">
        <w:rPr>
          <w:sz w:val="28"/>
          <w:szCs w:val="28"/>
        </w:rPr>
        <w:t>-столбец</w:t>
      </w:r>
      <w:r w:rsidR="009D70FE">
        <w:rPr>
          <w:sz w:val="28"/>
          <w:szCs w:val="28"/>
        </w:rPr>
        <w:t>, путём последовательной конкатенации строк. Таким образом получается набор признаков</w:t>
      </w:r>
      <w:r w:rsidR="002048F9">
        <w:rPr>
          <w:sz w:val="28"/>
          <w:szCs w:val="28"/>
        </w:rPr>
        <w:t>, обозначенный как Х.</w:t>
      </w:r>
      <w:r w:rsidR="009D70FE">
        <w:rPr>
          <w:sz w:val="28"/>
          <w:szCs w:val="28"/>
        </w:rPr>
        <w:t xml:space="preserve"> Набор ответов генерируется аналогично, но берётся лишь один пиксель, соответствующий центру окна на данном шаге из оригинального изображения без шума. </w:t>
      </w:r>
    </w:p>
    <w:p w14:paraId="3EF8EE31" w14:textId="0AD977E4" w:rsidR="002C3613" w:rsidRDefault="002C3613" w:rsidP="002C3613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C3613">
        <w:rPr>
          <w:b/>
          <w:bCs/>
          <w:sz w:val="28"/>
          <w:szCs w:val="28"/>
        </w:rPr>
        <w:t>Слайд</w:t>
      </w:r>
    </w:p>
    <w:p w14:paraId="6DD9EABD" w14:textId="1160EB88" w:rsidR="002C3613" w:rsidRPr="002C3613" w:rsidRDefault="00D870B8" w:rsidP="002C361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Каждому </w:t>
      </w:r>
      <w:r w:rsidR="00495A35">
        <w:rPr>
          <w:sz w:val="28"/>
          <w:szCs w:val="28"/>
        </w:rPr>
        <w:t xml:space="preserve">вектору </w:t>
      </w:r>
      <w:r>
        <w:rPr>
          <w:sz w:val="28"/>
          <w:szCs w:val="28"/>
        </w:rPr>
        <w:t>признак</w:t>
      </w:r>
      <w:r w:rsidR="00495A35">
        <w:rPr>
          <w:sz w:val="28"/>
          <w:szCs w:val="28"/>
        </w:rPr>
        <w:t>ов</w:t>
      </w:r>
      <w:r>
        <w:rPr>
          <w:sz w:val="28"/>
          <w:szCs w:val="28"/>
        </w:rPr>
        <w:t xml:space="preserve"> Х должен соответствовать свой верный ответ у.</w:t>
      </w:r>
      <w:r w:rsidR="002C3613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ответов у происходит аналогично получению Х, но уже на исходном оптическом изображении без шума</w:t>
      </w:r>
      <w:r w:rsidR="002C3613">
        <w:rPr>
          <w:sz w:val="28"/>
          <w:szCs w:val="28"/>
        </w:rPr>
        <w:t>.</w:t>
      </w:r>
      <w:r w:rsidR="00194E00">
        <w:rPr>
          <w:sz w:val="28"/>
          <w:szCs w:val="28"/>
        </w:rPr>
        <w:t xml:space="preserve"> Координата у на исходном </w:t>
      </w:r>
      <w:r w:rsidR="002C3613">
        <w:rPr>
          <w:sz w:val="28"/>
          <w:szCs w:val="28"/>
        </w:rPr>
        <w:t xml:space="preserve"> </w:t>
      </w:r>
      <w:r w:rsidR="00194E00">
        <w:rPr>
          <w:sz w:val="28"/>
          <w:szCs w:val="28"/>
        </w:rPr>
        <w:t>изображении должна соответствовать координате центра окна</w:t>
      </w:r>
      <w:r w:rsidR="004F0673">
        <w:rPr>
          <w:sz w:val="28"/>
          <w:szCs w:val="28"/>
        </w:rPr>
        <w:t xml:space="preserve"> на зашумлённом изображении</w:t>
      </w:r>
      <w:r w:rsidR="00194E00">
        <w:rPr>
          <w:sz w:val="28"/>
          <w:szCs w:val="28"/>
        </w:rPr>
        <w:t xml:space="preserve">, как показано на рисунке </w:t>
      </w:r>
      <w:r w:rsidR="00EB07AA" w:rsidRPr="00495A35">
        <w:rPr>
          <w:sz w:val="28"/>
          <w:szCs w:val="28"/>
        </w:rPr>
        <w:t>8</w:t>
      </w:r>
      <w:r w:rsidR="00194E00">
        <w:rPr>
          <w:sz w:val="28"/>
          <w:szCs w:val="28"/>
        </w:rPr>
        <w:t>.</w:t>
      </w:r>
    </w:p>
    <w:p w14:paraId="7B6FBA1B" w14:textId="36D66148" w:rsidR="000F60CF" w:rsidRDefault="000F60CF" w:rsidP="000F60CF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F60CF">
        <w:rPr>
          <w:b/>
          <w:bCs/>
          <w:sz w:val="28"/>
          <w:szCs w:val="28"/>
        </w:rPr>
        <w:t>Слайд</w:t>
      </w:r>
    </w:p>
    <w:p w14:paraId="70FC6E3B" w14:textId="56533F25" w:rsidR="003437F1" w:rsidRDefault="004F0673" w:rsidP="004F067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с</w:t>
      </w:r>
      <w:r w:rsidR="003437F1">
        <w:rPr>
          <w:sz w:val="28"/>
          <w:szCs w:val="28"/>
        </w:rPr>
        <w:t>проектировано две архитектур</w:t>
      </w:r>
      <w:r w:rsidR="00256AF1">
        <w:rPr>
          <w:sz w:val="28"/>
          <w:szCs w:val="28"/>
        </w:rPr>
        <w:t>ы нейронных сетей</w:t>
      </w:r>
      <w:r w:rsidR="003437F1">
        <w:rPr>
          <w:sz w:val="28"/>
          <w:szCs w:val="28"/>
        </w:rPr>
        <w:t>. В верхней части рисунка</w:t>
      </w:r>
      <w:r>
        <w:rPr>
          <w:sz w:val="28"/>
          <w:szCs w:val="28"/>
        </w:rPr>
        <w:t xml:space="preserve"> 9</w:t>
      </w:r>
      <w:r w:rsidR="003437F1">
        <w:rPr>
          <w:sz w:val="28"/>
          <w:szCs w:val="28"/>
        </w:rPr>
        <w:t xml:space="preserve"> показана нейронная сеть для решения задачи классификации, то есть, архитектура предсказывает, к какому классу относится очередной пиксель, где индекс класса эквивалентен </w:t>
      </w:r>
      <w:r w:rsidR="00256AF1">
        <w:rPr>
          <w:sz w:val="28"/>
          <w:szCs w:val="28"/>
        </w:rPr>
        <w:t xml:space="preserve">значению </w:t>
      </w:r>
      <w:r w:rsidR="004058B8">
        <w:rPr>
          <w:sz w:val="28"/>
          <w:szCs w:val="28"/>
        </w:rPr>
        <w:t>яркости. Всего классов 256, что соответствует всевозможным дискретным значениям пикселя в отрезке от 0 до 255 включительно.</w:t>
      </w:r>
    </w:p>
    <w:p w14:paraId="04D1B19C" w14:textId="7E2A0889" w:rsidR="004058B8" w:rsidRDefault="00256AF1" w:rsidP="00256AF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нижней части рисунка представлена </w:t>
      </w:r>
      <w:r w:rsidR="004058B8">
        <w:rPr>
          <w:sz w:val="28"/>
          <w:szCs w:val="28"/>
        </w:rPr>
        <w:t>архитектура нейронной сети для решения задачи регрессии: предсказание одного значение, которое будет соответствовать яркости.</w:t>
      </w:r>
    </w:p>
    <w:p w14:paraId="4433565F" w14:textId="2D965E37" w:rsidR="004058B8" w:rsidRDefault="004058B8" w:rsidP="000F60C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Отличаются данные архитектуры выходным слоем и, соответственно, количеством нейронов на выходе</w:t>
      </w:r>
      <w:r w:rsidR="00256AF1">
        <w:rPr>
          <w:sz w:val="28"/>
          <w:szCs w:val="28"/>
        </w:rPr>
        <w:t>.</w:t>
      </w:r>
    </w:p>
    <w:p w14:paraId="023A0409" w14:textId="2C3FBF97" w:rsidR="00256AF1" w:rsidRPr="008254DC" w:rsidRDefault="00256AF1" w:rsidP="000F60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архитектуры состоят из последовательных блоков, внутри каждого из которых находится </w:t>
      </w:r>
      <w:proofErr w:type="spellStart"/>
      <w:r>
        <w:rPr>
          <w:sz w:val="28"/>
          <w:szCs w:val="28"/>
        </w:rPr>
        <w:t>полносвязный</w:t>
      </w:r>
      <w:proofErr w:type="spellEnd"/>
      <w:r>
        <w:rPr>
          <w:sz w:val="28"/>
          <w:szCs w:val="28"/>
        </w:rPr>
        <w:t xml:space="preserve"> слой нейронов, их количество указано в скобках, после </w:t>
      </w:r>
      <w:r w:rsidR="008254DC">
        <w:rPr>
          <w:sz w:val="28"/>
          <w:szCs w:val="28"/>
        </w:rPr>
        <w:t xml:space="preserve">идёт пакетная нормализация и  нелинейная функция активации </w:t>
      </w:r>
      <w:proofErr w:type="spellStart"/>
      <w:r w:rsidR="008254DC">
        <w:rPr>
          <w:sz w:val="28"/>
          <w:szCs w:val="28"/>
          <w:lang w:val="en-US"/>
        </w:rPr>
        <w:t>ReLU</w:t>
      </w:r>
      <w:proofErr w:type="spellEnd"/>
      <w:r w:rsidR="008254DC">
        <w:rPr>
          <w:sz w:val="28"/>
          <w:szCs w:val="28"/>
        </w:rPr>
        <w:t>. На вход подаётся вектор признаков Х, на выходе предсказываемое значение у, соответствующее центру скользящего окна.</w:t>
      </w:r>
    </w:p>
    <w:p w14:paraId="3E85CDAF" w14:textId="1DBA695D" w:rsidR="000F60CF" w:rsidRDefault="00C15DD4" w:rsidP="00C15DD4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15DD4">
        <w:rPr>
          <w:b/>
          <w:bCs/>
          <w:sz w:val="28"/>
          <w:szCs w:val="28"/>
        </w:rPr>
        <w:t>Слайд</w:t>
      </w:r>
    </w:p>
    <w:p w14:paraId="38C6A55A" w14:textId="0E2801C8" w:rsidR="00C15DD4" w:rsidRDefault="006725B2" w:rsidP="0017615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нейронной сети с задачей регрессии  в качестве функции потерь выбрана среднеквадратичная ошибка, для задачи классификации </w:t>
      </w:r>
      <w:r w:rsidR="0017615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7615D">
        <w:rPr>
          <w:sz w:val="28"/>
          <w:szCs w:val="28"/>
        </w:rPr>
        <w:t>кросс-энтропия.</w:t>
      </w:r>
      <w:r w:rsidR="001207EC">
        <w:rPr>
          <w:sz w:val="28"/>
          <w:szCs w:val="28"/>
        </w:rPr>
        <w:t xml:space="preserve"> Установлены следующие</w:t>
      </w:r>
      <w:r w:rsidR="0017615D">
        <w:rPr>
          <w:sz w:val="28"/>
          <w:szCs w:val="28"/>
        </w:rPr>
        <w:t xml:space="preserve"> </w:t>
      </w:r>
      <w:proofErr w:type="spellStart"/>
      <w:r w:rsidR="0017615D">
        <w:rPr>
          <w:sz w:val="28"/>
          <w:szCs w:val="28"/>
        </w:rPr>
        <w:t>гиперпараметры</w:t>
      </w:r>
      <w:proofErr w:type="spellEnd"/>
      <w:r w:rsidR="0017615D">
        <w:rPr>
          <w:sz w:val="28"/>
          <w:szCs w:val="28"/>
        </w:rPr>
        <w:t xml:space="preserve">: оптимизатор </w:t>
      </w:r>
      <w:r w:rsidR="0017615D">
        <w:rPr>
          <w:sz w:val="28"/>
          <w:szCs w:val="28"/>
          <w:lang w:val="en-US"/>
        </w:rPr>
        <w:t>Adam</w:t>
      </w:r>
      <w:r w:rsidR="0017615D">
        <w:rPr>
          <w:sz w:val="28"/>
          <w:szCs w:val="28"/>
        </w:rPr>
        <w:t xml:space="preserve">, шаг обучения на первой эпохе 0,1, каждые 5 эпох он уменьшался в 10 раз. Количество эпох равно 20. Обучение происходило на 400 тысячах </w:t>
      </w:r>
      <w:proofErr w:type="spellStart"/>
      <w:r w:rsidR="0017615D">
        <w:rPr>
          <w:sz w:val="28"/>
          <w:szCs w:val="28"/>
        </w:rPr>
        <w:t>пимеров</w:t>
      </w:r>
      <w:proofErr w:type="spellEnd"/>
      <w:r w:rsidR="0017615D">
        <w:rPr>
          <w:sz w:val="28"/>
          <w:szCs w:val="28"/>
        </w:rPr>
        <w:t>.</w:t>
      </w:r>
    </w:p>
    <w:p w14:paraId="3548A320" w14:textId="1A88E132" w:rsidR="001207EC" w:rsidRDefault="001207EC" w:rsidP="001207EC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207EC">
        <w:rPr>
          <w:b/>
          <w:bCs/>
          <w:sz w:val="28"/>
          <w:szCs w:val="28"/>
        </w:rPr>
        <w:t>Слайд</w:t>
      </w:r>
    </w:p>
    <w:p w14:paraId="46738C7F" w14:textId="3148FE87" w:rsidR="001207EC" w:rsidRDefault="00BB0F61" w:rsidP="00BB0F6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Первый способ оценки качества полученных модели следующий: выбирается оптическое изображение</w:t>
      </w:r>
      <w:r w:rsidR="00327589">
        <w:rPr>
          <w:sz w:val="28"/>
          <w:szCs w:val="28"/>
        </w:rPr>
        <w:t xml:space="preserve">, на него накладывается </w:t>
      </w:r>
      <w:r>
        <w:rPr>
          <w:sz w:val="28"/>
          <w:szCs w:val="28"/>
        </w:rPr>
        <w:t>спекл-шум</w:t>
      </w:r>
      <w:r w:rsidR="00327589">
        <w:rPr>
          <w:sz w:val="28"/>
          <w:szCs w:val="28"/>
        </w:rPr>
        <w:t>, после чего применяются различные способы фильтрации. В данном случае это фильтры на базе нейронных сетей и фильтр анизотропной диффузии</w:t>
      </w:r>
      <w:r w:rsidR="00A00DAF">
        <w:rPr>
          <w:sz w:val="28"/>
          <w:szCs w:val="28"/>
        </w:rPr>
        <w:t xml:space="preserve">, в качестве </w:t>
      </w:r>
      <w:r w:rsidR="00AA7F33">
        <w:rPr>
          <w:sz w:val="28"/>
          <w:szCs w:val="28"/>
        </w:rPr>
        <w:t xml:space="preserve">одного из лучшего среди </w:t>
      </w:r>
      <w:r w:rsidR="00A00DAF">
        <w:rPr>
          <w:sz w:val="28"/>
          <w:szCs w:val="28"/>
        </w:rPr>
        <w:t>классическ</w:t>
      </w:r>
      <w:r w:rsidR="00AA7F33">
        <w:rPr>
          <w:sz w:val="28"/>
          <w:szCs w:val="28"/>
        </w:rPr>
        <w:t>их подходов</w:t>
      </w:r>
      <w:r w:rsidR="00327589">
        <w:rPr>
          <w:sz w:val="28"/>
          <w:szCs w:val="28"/>
        </w:rPr>
        <w:t>. Далее берётся срез этого изображения по оси х. На рисунке 10 взят срез с координатой по у=350.</w:t>
      </w:r>
    </w:p>
    <w:p w14:paraId="1F68B3E4" w14:textId="7972F984" w:rsidR="00A00DAF" w:rsidRDefault="00A00DAF" w:rsidP="00BB0F6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11 представлены графики зависимости, нормированной на 255 яркости пикселя от координаты по х. для различных фильтров</w:t>
      </w:r>
    </w:p>
    <w:p w14:paraId="545F0063" w14:textId="2D70E5D8" w:rsidR="00A00DAF" w:rsidRDefault="00A00DAF" w:rsidP="00A00DAF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A00DAF">
        <w:rPr>
          <w:b/>
          <w:bCs/>
          <w:sz w:val="28"/>
          <w:szCs w:val="28"/>
        </w:rPr>
        <w:t>Слайд</w:t>
      </w:r>
    </w:p>
    <w:p w14:paraId="1262E9B9" w14:textId="122290A7" w:rsidR="00A00DAF" w:rsidRDefault="00A00DAF" w:rsidP="00C23B57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большей наглядности на рисунке 12 показаны аналогичные графики</w:t>
      </w:r>
      <w:r w:rsidR="00C23B57">
        <w:rPr>
          <w:sz w:val="28"/>
          <w:szCs w:val="28"/>
        </w:rPr>
        <w:t xml:space="preserve"> срезов</w:t>
      </w:r>
      <w:r>
        <w:rPr>
          <w:sz w:val="28"/>
          <w:szCs w:val="28"/>
        </w:rPr>
        <w:t xml:space="preserve">, но уже для разности между </w:t>
      </w:r>
      <w:r w:rsidR="00C23B57">
        <w:rPr>
          <w:sz w:val="28"/>
          <w:szCs w:val="28"/>
        </w:rPr>
        <w:t>отфильтрованным изображением и исходным. Оригинальное изображение приведено для наглядности, его разность равна нулю</w:t>
      </w:r>
      <w:r w:rsidR="008D17DF">
        <w:rPr>
          <w:sz w:val="28"/>
          <w:szCs w:val="28"/>
        </w:rPr>
        <w:t xml:space="preserve"> и выглядит как прямая</w:t>
      </w:r>
      <w:r w:rsidR="00C23B57">
        <w:rPr>
          <w:sz w:val="28"/>
          <w:szCs w:val="28"/>
        </w:rPr>
        <w:t>, так как мы из него вычитаем его же</w:t>
      </w:r>
      <w:r w:rsidR="008D17DF">
        <w:rPr>
          <w:sz w:val="28"/>
          <w:szCs w:val="28"/>
        </w:rPr>
        <w:t xml:space="preserve">, что можно считать идеальным случаем фильтрации, к которому должен стремиться разрабатываемый фильтр. </w:t>
      </w:r>
    </w:p>
    <w:p w14:paraId="5ABD3B8A" w14:textId="486DC89B" w:rsidR="00AA7F33" w:rsidRDefault="00AA7F33" w:rsidP="00C23B57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видно, что у каждого из способов фильтрации есть отклонения от нуля.</w:t>
      </w:r>
      <w:r w:rsidR="00837815">
        <w:rPr>
          <w:sz w:val="28"/>
          <w:szCs w:val="28"/>
        </w:rPr>
        <w:t xml:space="preserve"> В таблице приведены значения среднего и среднеквадратичного отклонения для каждого полученного графика</w:t>
      </w:r>
      <w:r w:rsidR="0006641D">
        <w:rPr>
          <w:sz w:val="28"/>
          <w:szCs w:val="28"/>
        </w:rPr>
        <w:t xml:space="preserve">, но уже с переводом обратно в область значений </w:t>
      </w:r>
      <w:proofErr w:type="gramStart"/>
      <w:r w:rsidR="0006641D">
        <w:rPr>
          <w:sz w:val="28"/>
          <w:szCs w:val="28"/>
        </w:rPr>
        <w:t>0-255</w:t>
      </w:r>
      <w:proofErr w:type="gramEnd"/>
      <w:r w:rsidR="00837815">
        <w:rPr>
          <w:sz w:val="28"/>
          <w:szCs w:val="28"/>
        </w:rPr>
        <w:t xml:space="preserve">. Здесь можно заметить, что фильтр анизотропной диффузии хоть и снижает среднеквадратичное отклонение, но при этом имеет </w:t>
      </w:r>
      <w:r w:rsidR="00837815">
        <w:rPr>
          <w:sz w:val="28"/>
          <w:szCs w:val="28"/>
        </w:rPr>
        <w:lastRenderedPageBreak/>
        <w:t>высок</w:t>
      </w:r>
      <w:r w:rsidR="0006641D">
        <w:rPr>
          <w:sz w:val="28"/>
          <w:szCs w:val="28"/>
        </w:rPr>
        <w:t>ое среднее, а значит в процессе фильтрации не устраняет повышенную яркость. Фильтры на безе нейронных сетей справляются с задачей и восстановления исходной яркости, и с непосредственно удалением шума.</w:t>
      </w:r>
    </w:p>
    <w:p w14:paraId="776CB38A" w14:textId="61CDE56F" w:rsidR="0006641D" w:rsidRDefault="0006641D" w:rsidP="0006641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6641D">
        <w:rPr>
          <w:b/>
          <w:bCs/>
          <w:sz w:val="28"/>
          <w:szCs w:val="28"/>
        </w:rPr>
        <w:t>Слайд</w:t>
      </w:r>
    </w:p>
    <w:p w14:paraId="03D69F55" w14:textId="5F00D3AE" w:rsidR="0006641D" w:rsidRDefault="0006641D" w:rsidP="000664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рисунке 13 показана разность между </w:t>
      </w:r>
      <w:r w:rsidR="001112F9">
        <w:rPr>
          <w:sz w:val="28"/>
          <w:szCs w:val="28"/>
        </w:rPr>
        <w:t xml:space="preserve">оригинальным изображением без шума и зашумленным изображением после применения фильтра анизотропной диффузии – а, и после применения </w:t>
      </w:r>
      <w:proofErr w:type="spellStart"/>
      <w:r w:rsidR="001112F9">
        <w:rPr>
          <w:sz w:val="28"/>
          <w:szCs w:val="28"/>
        </w:rPr>
        <w:t>нейосетевого</w:t>
      </w:r>
      <w:proofErr w:type="spellEnd"/>
      <w:r w:rsidR="001112F9">
        <w:rPr>
          <w:sz w:val="28"/>
          <w:szCs w:val="28"/>
        </w:rPr>
        <w:t xml:space="preserve"> фильтра с задачей регрессии без нормализации – б. </w:t>
      </w:r>
      <w:r w:rsidR="008F05E0">
        <w:rPr>
          <w:sz w:val="28"/>
          <w:szCs w:val="28"/>
        </w:rPr>
        <w:t xml:space="preserve">Идеальным случаем здесь будет нулевая результирующая яркость, то есть, чёрный квадрат. </w:t>
      </w:r>
      <w:r w:rsidR="001112F9">
        <w:rPr>
          <w:sz w:val="28"/>
          <w:szCs w:val="28"/>
        </w:rPr>
        <w:t xml:space="preserve">Если под пунктом а ещё можно разглядеть некоторые светлые места, которые говорят о неточности </w:t>
      </w:r>
      <w:r w:rsidR="008F05E0">
        <w:rPr>
          <w:sz w:val="28"/>
          <w:szCs w:val="28"/>
        </w:rPr>
        <w:t>фильтрации</w:t>
      </w:r>
      <w:r w:rsidR="001112F9">
        <w:rPr>
          <w:sz w:val="28"/>
          <w:szCs w:val="28"/>
        </w:rPr>
        <w:t xml:space="preserve">, то после применение </w:t>
      </w:r>
      <w:proofErr w:type="spellStart"/>
      <w:r w:rsidR="001112F9">
        <w:rPr>
          <w:sz w:val="28"/>
          <w:szCs w:val="28"/>
        </w:rPr>
        <w:t>нейросетевого</w:t>
      </w:r>
      <w:proofErr w:type="spellEnd"/>
      <w:r w:rsidR="001112F9">
        <w:rPr>
          <w:sz w:val="28"/>
          <w:szCs w:val="28"/>
        </w:rPr>
        <w:t xml:space="preserve"> </w:t>
      </w:r>
      <w:r w:rsidR="008F05E0">
        <w:rPr>
          <w:sz w:val="28"/>
          <w:szCs w:val="28"/>
        </w:rPr>
        <w:t>фильтра</w:t>
      </w:r>
      <w:r w:rsidR="001112F9">
        <w:rPr>
          <w:sz w:val="28"/>
          <w:szCs w:val="28"/>
        </w:rPr>
        <w:t xml:space="preserve"> разница почти отсутствует.</w:t>
      </w:r>
    </w:p>
    <w:p w14:paraId="630C4304" w14:textId="764B4217" w:rsidR="008F05E0" w:rsidRDefault="008F05E0" w:rsidP="008F05E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F05E0">
        <w:rPr>
          <w:b/>
          <w:bCs/>
          <w:sz w:val="28"/>
          <w:szCs w:val="28"/>
        </w:rPr>
        <w:t>Слайд</w:t>
      </w:r>
    </w:p>
    <w:p w14:paraId="1B9AE2AB" w14:textId="6BEE6EF6" w:rsidR="008F05E0" w:rsidRDefault="008F05E0" w:rsidP="005E6CF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14 показано реальное РЛИ – а, и его отфильтрованные копии при помощи анизотропной диффузии -б и при помощи фильтра на базе нейронной сети с задачей регрессии без нормализации. </w:t>
      </w:r>
    </w:p>
    <w:p w14:paraId="764F0860" w14:textId="60E2BCE2" w:rsidR="005E6CF6" w:rsidRDefault="005E6CF6" w:rsidP="005E6CF6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E6CF6">
        <w:rPr>
          <w:b/>
          <w:bCs/>
          <w:sz w:val="28"/>
          <w:szCs w:val="28"/>
        </w:rPr>
        <w:t>Слайд</w:t>
      </w:r>
    </w:p>
    <w:p w14:paraId="4742B5BC" w14:textId="25B70F7C" w:rsidR="005E6CF6" w:rsidRDefault="005E6CF6" w:rsidP="005E6CF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полной оценки качества разработанных моделей использовались специальные метрики качества для сравнения структуры изображений: </w:t>
      </w:r>
      <w:r>
        <w:rPr>
          <w:sz w:val="28"/>
          <w:szCs w:val="28"/>
          <w:lang w:val="en-US"/>
        </w:rPr>
        <w:t>SSIM</w:t>
      </w:r>
      <w:r w:rsidRPr="005E6C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GMSD</w:t>
      </w:r>
      <w:r>
        <w:rPr>
          <w:sz w:val="28"/>
          <w:szCs w:val="28"/>
        </w:rPr>
        <w:t xml:space="preserve">. </w:t>
      </w:r>
    </w:p>
    <w:p w14:paraId="5C43D6DD" w14:textId="17FE0FB2" w:rsidR="00F506C6" w:rsidRPr="00F506C6" w:rsidRDefault="00F506C6" w:rsidP="005E6CF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метрики </w:t>
      </w:r>
      <w:r>
        <w:rPr>
          <w:sz w:val="28"/>
          <w:szCs w:val="28"/>
          <w:lang w:val="en-US"/>
        </w:rPr>
        <w:t>SSIM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наилучшим значением является 1, для </w:t>
      </w:r>
      <w:r>
        <w:rPr>
          <w:sz w:val="28"/>
          <w:szCs w:val="28"/>
          <w:lang w:val="en-US"/>
        </w:rPr>
        <w:t>GMSD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>0. Достигается, если сравниваемые изображения идентичны.</w:t>
      </w:r>
    </w:p>
    <w:p w14:paraId="3B6E8139" w14:textId="0C905305" w:rsidR="00A87865" w:rsidRDefault="00A87865" w:rsidP="005E6CF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проводилась на 1000 оптических изображений. Результаты представлены в таблице. Наилучшие </w:t>
      </w:r>
      <w:r w:rsidR="00DF4A24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достигаются при использовании искусственной нейронной сети с задачей регрессии без предварительной нормализации данных.</w:t>
      </w:r>
    </w:p>
    <w:p w14:paraId="5A89B3F7" w14:textId="2EC650C3" w:rsidR="00EC7D45" w:rsidRDefault="00EC7D45" w:rsidP="00EC7D45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7D45">
        <w:rPr>
          <w:b/>
          <w:bCs/>
          <w:sz w:val="28"/>
          <w:szCs w:val="28"/>
        </w:rPr>
        <w:t>Слайд</w:t>
      </w:r>
    </w:p>
    <w:p w14:paraId="4FA69F0F" w14:textId="05BA1A49" w:rsidR="00EC7D45" w:rsidRPr="00EC7D45" w:rsidRDefault="00EC7D45" w:rsidP="00EB54F8">
      <w:pPr>
        <w:ind w:firstLine="360"/>
        <w:jc w:val="both"/>
        <w:rPr>
          <w:sz w:val="28"/>
          <w:szCs w:val="28"/>
        </w:rPr>
      </w:pPr>
      <w:r w:rsidRPr="00EC7D45">
        <w:rPr>
          <w:sz w:val="28"/>
          <w:szCs w:val="28"/>
        </w:rPr>
        <w:t>Выводы</w:t>
      </w:r>
    </w:p>
    <w:sectPr w:rsidR="00EC7D45" w:rsidRPr="00EC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5106D"/>
    <w:multiLevelType w:val="hybridMultilevel"/>
    <w:tmpl w:val="3E76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6"/>
    <w:rsid w:val="0006641D"/>
    <w:rsid w:val="000847E8"/>
    <w:rsid w:val="000F60CF"/>
    <w:rsid w:val="001112F9"/>
    <w:rsid w:val="001207EC"/>
    <w:rsid w:val="0017615D"/>
    <w:rsid w:val="00194E00"/>
    <w:rsid w:val="002048F9"/>
    <w:rsid w:val="00207DD0"/>
    <w:rsid w:val="00256AF1"/>
    <w:rsid w:val="002C3613"/>
    <w:rsid w:val="00327589"/>
    <w:rsid w:val="003437F1"/>
    <w:rsid w:val="00362256"/>
    <w:rsid w:val="00385BD9"/>
    <w:rsid w:val="003D5837"/>
    <w:rsid w:val="004058B8"/>
    <w:rsid w:val="00495A35"/>
    <w:rsid w:val="004E25C5"/>
    <w:rsid w:val="004F0673"/>
    <w:rsid w:val="004F3B64"/>
    <w:rsid w:val="00536316"/>
    <w:rsid w:val="005E6CF6"/>
    <w:rsid w:val="006725B2"/>
    <w:rsid w:val="00727C71"/>
    <w:rsid w:val="00754797"/>
    <w:rsid w:val="007C5070"/>
    <w:rsid w:val="007D2C50"/>
    <w:rsid w:val="007E178D"/>
    <w:rsid w:val="008254DC"/>
    <w:rsid w:val="00837815"/>
    <w:rsid w:val="00876DAB"/>
    <w:rsid w:val="008D17DF"/>
    <w:rsid w:val="008F05E0"/>
    <w:rsid w:val="009059C1"/>
    <w:rsid w:val="009872E8"/>
    <w:rsid w:val="009D70FE"/>
    <w:rsid w:val="00A00DAF"/>
    <w:rsid w:val="00A87865"/>
    <w:rsid w:val="00AA7F33"/>
    <w:rsid w:val="00AE7EF6"/>
    <w:rsid w:val="00B62AAA"/>
    <w:rsid w:val="00BB0F61"/>
    <w:rsid w:val="00C15DD4"/>
    <w:rsid w:val="00C23B57"/>
    <w:rsid w:val="00D870B8"/>
    <w:rsid w:val="00DF4A24"/>
    <w:rsid w:val="00EB07AA"/>
    <w:rsid w:val="00EB54F8"/>
    <w:rsid w:val="00EC7D45"/>
    <w:rsid w:val="00EE4119"/>
    <w:rsid w:val="00F0068F"/>
    <w:rsid w:val="00F5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93B"/>
  <w15:chartTrackingRefBased/>
  <w15:docId w15:val="{F5826DBE-D5D8-49A8-9009-DB5BD4B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14</cp:revision>
  <dcterms:created xsi:type="dcterms:W3CDTF">2023-06-02T06:41:00Z</dcterms:created>
  <dcterms:modified xsi:type="dcterms:W3CDTF">2023-06-04T15:06:00Z</dcterms:modified>
</cp:coreProperties>
</file>