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0464"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7976F3DD" w14:textId="6CC10F04" w:rsidR="001F10C8" w:rsidRPr="00F41D2F" w:rsidRDefault="00E57EE4" w:rsidP="00F56C14">
      <w:pPr>
        <w:jc w:val="center"/>
      </w:pPr>
      <w:r w:rsidRPr="00F41D2F">
        <w:t>Санкт-петербургский политехнический университет</w:t>
      </w:r>
      <w:r w:rsidR="0076573E" w:rsidRPr="00F41D2F">
        <w:t xml:space="preserve"> </w:t>
      </w:r>
      <w:r w:rsidR="00620865" w:rsidRPr="00F41D2F">
        <w:rPr>
          <w:spacing w:val="-57"/>
        </w:rPr>
        <w:t xml:space="preserve"> </w:t>
      </w:r>
      <w:r w:rsidR="0005769D" w:rsidRPr="00F41D2F">
        <w:rPr>
          <w:spacing w:val="-57"/>
        </w:rPr>
        <w:t xml:space="preserve"> </w:t>
      </w:r>
      <w:r w:rsidRPr="00F41D2F">
        <w:t>Петра</w:t>
      </w:r>
      <w:r w:rsidR="00620865" w:rsidRPr="00F41D2F">
        <w:rPr>
          <w:spacing w:val="-2"/>
        </w:rPr>
        <w:t xml:space="preserve"> </w:t>
      </w:r>
      <w:r>
        <w:t>В</w:t>
      </w:r>
      <w:r w:rsidRPr="00F41D2F">
        <w:t>еликого</w:t>
      </w:r>
    </w:p>
    <w:p w14:paraId="63766AE1"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50EF34D8"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03CB2D05" w14:textId="77777777" w:rsidR="005E1087" w:rsidRDefault="005E1087" w:rsidP="00F56C14">
      <w:pPr>
        <w:pStyle w:val="a3"/>
        <w:jc w:val="center"/>
      </w:pPr>
    </w:p>
    <w:p w14:paraId="248AD789" w14:textId="77777777" w:rsidR="00A2417A" w:rsidRDefault="00A2417A" w:rsidP="00F56C14">
      <w:pPr>
        <w:pStyle w:val="a3"/>
        <w:jc w:val="center"/>
      </w:pPr>
    </w:p>
    <w:p w14:paraId="7D7B5784" w14:textId="77777777" w:rsidR="00881545" w:rsidRPr="00881545" w:rsidRDefault="00881545" w:rsidP="00881545">
      <w:pPr>
        <w:spacing w:line="240" w:lineRule="atLeast"/>
        <w:ind w:right="2"/>
        <w:jc w:val="center"/>
        <w:rPr>
          <w:b/>
          <w:sz w:val="24"/>
          <w:szCs w:val="24"/>
        </w:rPr>
      </w:pPr>
    </w:p>
    <w:tbl>
      <w:tblPr>
        <w:tblStyle w:val="af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010A82A" w14:textId="77777777" w:rsidTr="00276F3F">
        <w:trPr>
          <w:gridAfter w:val="1"/>
          <w:wAfter w:w="32" w:type="dxa"/>
        </w:trPr>
        <w:tc>
          <w:tcPr>
            <w:tcW w:w="6062" w:type="dxa"/>
            <w:vMerge w:val="restart"/>
          </w:tcPr>
          <w:p w14:paraId="7FD95E5B" w14:textId="77777777" w:rsidR="00276F3F" w:rsidRDefault="00276F3F" w:rsidP="00276F3F">
            <w:pPr>
              <w:spacing w:line="240" w:lineRule="atLeast"/>
              <w:ind w:right="2"/>
              <w:jc w:val="center"/>
              <w:rPr>
                <w:sz w:val="24"/>
                <w:szCs w:val="24"/>
              </w:rPr>
            </w:pPr>
          </w:p>
        </w:tc>
        <w:tc>
          <w:tcPr>
            <w:tcW w:w="3512" w:type="dxa"/>
          </w:tcPr>
          <w:p w14:paraId="5105CF8E" w14:textId="77777777" w:rsidR="00276F3F" w:rsidRPr="00881545" w:rsidRDefault="00276F3F" w:rsidP="00A665E4">
            <w:pPr>
              <w:spacing w:line="240" w:lineRule="atLeast"/>
              <w:ind w:right="2"/>
              <w:rPr>
                <w:sz w:val="28"/>
                <w:szCs w:val="28"/>
              </w:rPr>
            </w:pPr>
            <w:r w:rsidRPr="00881545">
              <w:rPr>
                <w:sz w:val="28"/>
                <w:szCs w:val="28"/>
              </w:rPr>
              <w:t>Работа допущена к защите</w:t>
            </w:r>
          </w:p>
          <w:p w14:paraId="66F85639" w14:textId="57612A03" w:rsidR="00276F3F" w:rsidRPr="00881545" w:rsidRDefault="00A665E4" w:rsidP="00A665E4">
            <w:pPr>
              <w:spacing w:line="240" w:lineRule="atLeast"/>
              <w:ind w:right="2"/>
              <w:rPr>
                <w:sz w:val="28"/>
                <w:szCs w:val="28"/>
              </w:rPr>
            </w:pPr>
            <w:r>
              <w:rPr>
                <w:sz w:val="28"/>
                <w:szCs w:val="28"/>
              </w:rPr>
              <w:t>д</w:t>
            </w:r>
            <w:r w:rsidR="00276F3F" w:rsidRPr="00881545">
              <w:rPr>
                <w:sz w:val="28"/>
                <w:szCs w:val="28"/>
              </w:rPr>
              <w:t xml:space="preserve">иректор </w:t>
            </w:r>
            <w:proofErr w:type="spellStart"/>
            <w:r w:rsidR="00276F3F" w:rsidRPr="00881545">
              <w:rPr>
                <w:sz w:val="28"/>
                <w:szCs w:val="28"/>
              </w:rPr>
              <w:t>ВШ</w:t>
            </w:r>
            <w:r w:rsidR="00276F3F">
              <w:rPr>
                <w:sz w:val="28"/>
                <w:szCs w:val="28"/>
              </w:rPr>
              <w:t>ПФиКТ</w:t>
            </w:r>
            <w:proofErr w:type="spellEnd"/>
          </w:p>
        </w:tc>
      </w:tr>
      <w:tr w:rsidR="00276F3F" w:rsidRPr="00881545" w14:paraId="67EE6FAB" w14:textId="77777777" w:rsidTr="00276F3F">
        <w:tc>
          <w:tcPr>
            <w:tcW w:w="6062" w:type="dxa"/>
            <w:vMerge/>
          </w:tcPr>
          <w:p w14:paraId="7A103CD4" w14:textId="77777777" w:rsidR="00276F3F" w:rsidRDefault="00276F3F" w:rsidP="00276F3F">
            <w:pPr>
              <w:spacing w:line="240" w:lineRule="atLeast"/>
              <w:ind w:right="2"/>
              <w:jc w:val="center"/>
              <w:rPr>
                <w:sz w:val="24"/>
                <w:szCs w:val="24"/>
              </w:rPr>
            </w:pPr>
          </w:p>
        </w:tc>
        <w:tc>
          <w:tcPr>
            <w:tcW w:w="3544" w:type="dxa"/>
            <w:gridSpan w:val="2"/>
          </w:tcPr>
          <w:p w14:paraId="5BFA8E98" w14:textId="77777777" w:rsidR="00276F3F" w:rsidRPr="00881545" w:rsidRDefault="00276F3F" w:rsidP="00A77295">
            <w:pPr>
              <w:spacing w:line="240" w:lineRule="atLeast"/>
              <w:ind w:right="2"/>
              <w:rPr>
                <w:sz w:val="28"/>
                <w:szCs w:val="28"/>
              </w:rPr>
            </w:pPr>
          </w:p>
          <w:p w14:paraId="363D478B" w14:textId="77777777" w:rsidR="00276F3F" w:rsidRPr="00881545" w:rsidRDefault="00276F3F" w:rsidP="00A77295">
            <w:pPr>
              <w:spacing w:line="240" w:lineRule="atLeast"/>
              <w:ind w:right="2"/>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0D0E6020" w14:textId="77777777" w:rsidTr="00276F3F">
        <w:trPr>
          <w:gridAfter w:val="1"/>
          <w:wAfter w:w="32" w:type="dxa"/>
        </w:trPr>
        <w:tc>
          <w:tcPr>
            <w:tcW w:w="6062" w:type="dxa"/>
            <w:vMerge/>
          </w:tcPr>
          <w:p w14:paraId="413EDA99" w14:textId="77777777" w:rsidR="00276F3F" w:rsidRDefault="00276F3F" w:rsidP="00276F3F">
            <w:pPr>
              <w:spacing w:line="240" w:lineRule="atLeast"/>
              <w:ind w:right="2"/>
              <w:jc w:val="center"/>
              <w:rPr>
                <w:sz w:val="24"/>
                <w:szCs w:val="24"/>
              </w:rPr>
            </w:pPr>
          </w:p>
        </w:tc>
        <w:tc>
          <w:tcPr>
            <w:tcW w:w="3512" w:type="dxa"/>
          </w:tcPr>
          <w:p w14:paraId="2354F381" w14:textId="5DB3EDDE" w:rsidR="00276F3F" w:rsidRPr="00881545" w:rsidRDefault="00276F3F" w:rsidP="00A77295">
            <w:pPr>
              <w:spacing w:line="240" w:lineRule="atLeast"/>
              <w:ind w:right="2"/>
              <w:rPr>
                <w:sz w:val="28"/>
                <w:szCs w:val="28"/>
              </w:rPr>
            </w:pPr>
            <w:r w:rsidRPr="00881545">
              <w:rPr>
                <w:sz w:val="28"/>
                <w:szCs w:val="28"/>
              </w:rPr>
              <w:t xml:space="preserve">«____» </w:t>
            </w:r>
            <w:r w:rsidR="00A665E4">
              <w:rPr>
                <w:sz w:val="28"/>
                <w:szCs w:val="28"/>
              </w:rPr>
              <w:t>июня</w:t>
            </w:r>
            <w:r w:rsidRPr="00881545">
              <w:rPr>
                <w:sz w:val="28"/>
                <w:szCs w:val="28"/>
              </w:rPr>
              <w:t xml:space="preserve"> 202</w:t>
            </w:r>
            <w:r w:rsidR="00A665E4">
              <w:rPr>
                <w:sz w:val="28"/>
                <w:szCs w:val="28"/>
              </w:rPr>
              <w:t>3</w:t>
            </w:r>
            <w:r w:rsidRPr="00881545">
              <w:rPr>
                <w:sz w:val="28"/>
                <w:szCs w:val="28"/>
              </w:rPr>
              <w:t> г.</w:t>
            </w:r>
          </w:p>
        </w:tc>
      </w:tr>
    </w:tbl>
    <w:p w14:paraId="7B8A714E" w14:textId="77777777" w:rsidR="00881545" w:rsidRPr="006C1A4F" w:rsidRDefault="00881545" w:rsidP="00881545">
      <w:pPr>
        <w:spacing w:line="240" w:lineRule="atLeast"/>
        <w:ind w:right="2"/>
        <w:jc w:val="center"/>
        <w:rPr>
          <w:b/>
          <w:sz w:val="24"/>
          <w:szCs w:val="24"/>
          <w:lang w:val="en-US"/>
        </w:rPr>
      </w:pPr>
    </w:p>
    <w:p w14:paraId="0929BAB2" w14:textId="77777777" w:rsidR="00F56C14" w:rsidRDefault="00F56C14" w:rsidP="00F56C14">
      <w:pPr>
        <w:pStyle w:val="a3"/>
        <w:jc w:val="center"/>
      </w:pPr>
    </w:p>
    <w:p w14:paraId="20EBEDCC" w14:textId="77777777" w:rsidR="00777C35" w:rsidRDefault="00777C35" w:rsidP="00F56C14">
      <w:pPr>
        <w:pStyle w:val="a3"/>
        <w:jc w:val="center"/>
      </w:pPr>
    </w:p>
    <w:p w14:paraId="160E6841" w14:textId="77777777" w:rsidR="00777C35" w:rsidRDefault="00777C35" w:rsidP="00F56C14">
      <w:pPr>
        <w:pStyle w:val="a3"/>
        <w:jc w:val="center"/>
      </w:pPr>
    </w:p>
    <w:p w14:paraId="41C2417B" w14:textId="77777777" w:rsidR="00F41D2F" w:rsidRDefault="00F41D2F" w:rsidP="00F56C14">
      <w:pPr>
        <w:pStyle w:val="a3"/>
        <w:jc w:val="center"/>
      </w:pPr>
    </w:p>
    <w:p w14:paraId="5456EA8B" w14:textId="77777777" w:rsidR="00F41D2F" w:rsidRPr="00881545" w:rsidRDefault="00F41D2F" w:rsidP="00F56C14">
      <w:pPr>
        <w:pStyle w:val="a3"/>
        <w:jc w:val="center"/>
      </w:pPr>
    </w:p>
    <w:p w14:paraId="1D0F809E" w14:textId="7075A846" w:rsidR="00A77295" w:rsidRDefault="00A77295" w:rsidP="00A77295">
      <w:pPr>
        <w:jc w:val="center"/>
        <w:rPr>
          <w:b/>
          <w:sz w:val="28"/>
          <w:szCs w:val="28"/>
        </w:rPr>
      </w:pPr>
      <w:r w:rsidRPr="00A77295">
        <w:rPr>
          <w:b/>
          <w:sz w:val="28"/>
          <w:szCs w:val="28"/>
        </w:rPr>
        <w:t xml:space="preserve">ВЫПУСКНАЯ КВАЛИФИКАЦИОННАЯ РАБОТА </w:t>
      </w:r>
      <w:r w:rsidRPr="00A77295">
        <w:rPr>
          <w:b/>
          <w:sz w:val="28"/>
          <w:szCs w:val="28"/>
        </w:rPr>
        <w:br/>
      </w:r>
      <w:r w:rsidRPr="00F833B0">
        <w:rPr>
          <w:b/>
          <w:sz w:val="28"/>
          <w:szCs w:val="28"/>
        </w:rPr>
        <w:t>РАБОТА БАКАЛАВРА</w:t>
      </w:r>
    </w:p>
    <w:p w14:paraId="6D01137F" w14:textId="77777777" w:rsidR="00F833B0" w:rsidRPr="00A77295" w:rsidRDefault="00F833B0" w:rsidP="00A77295">
      <w:pPr>
        <w:jc w:val="center"/>
        <w:rPr>
          <w:b/>
          <w:sz w:val="28"/>
          <w:szCs w:val="28"/>
        </w:rPr>
      </w:pPr>
    </w:p>
    <w:p w14:paraId="737D0405" w14:textId="77777777" w:rsidR="00A77295" w:rsidRDefault="00A77295" w:rsidP="00A77295">
      <w:pPr>
        <w:jc w:val="center"/>
        <w:rPr>
          <w:b/>
          <w:caps/>
          <w:sz w:val="28"/>
          <w:szCs w:val="28"/>
          <w:highlight w:val="yellow"/>
        </w:rPr>
      </w:pPr>
    </w:p>
    <w:p w14:paraId="6C9D4D19" w14:textId="1DA2A2A2" w:rsidR="00A77295" w:rsidRPr="00F833B0" w:rsidRDefault="00F833B0" w:rsidP="00A77295">
      <w:pPr>
        <w:jc w:val="center"/>
        <w:rPr>
          <w:b/>
          <w:caps/>
          <w:sz w:val="28"/>
          <w:szCs w:val="28"/>
        </w:rPr>
      </w:pPr>
      <w:r w:rsidRPr="00F833B0">
        <w:rPr>
          <w:b/>
          <w:caps/>
          <w:sz w:val="28"/>
          <w:szCs w:val="28"/>
        </w:rPr>
        <w:t>ПОВЫШЕНИЕ КАЧЕСТВА РАДИОЛОКАЦИОННХ ИЗОБРАЖЕНИЙ ЗА СЧЁТ ФИЛЬТРАЦИИ МУЛЬТИПЛИКАТИВНОГО ШУМА С ПОМОЩЬЮ МЕТОДОВ ГЛУБОКОГО ОБУЧЕНИЯ</w:t>
      </w:r>
    </w:p>
    <w:p w14:paraId="76C5F088" w14:textId="6A258EEE" w:rsidR="00A77295" w:rsidRPr="00A77295" w:rsidRDefault="00A77295" w:rsidP="00A77295">
      <w:pPr>
        <w:jc w:val="center"/>
        <w:rPr>
          <w:b/>
          <w:caps/>
          <w:sz w:val="28"/>
          <w:szCs w:val="28"/>
        </w:rPr>
      </w:pPr>
    </w:p>
    <w:p w14:paraId="62A9F6F3" w14:textId="77777777" w:rsidR="00E57EE4" w:rsidRDefault="00E57EE4" w:rsidP="00E57EE4">
      <w:pPr>
        <w:rPr>
          <w:sz w:val="28"/>
          <w:szCs w:val="28"/>
        </w:rPr>
      </w:pPr>
    </w:p>
    <w:p w14:paraId="22A98805" w14:textId="3B8A8F7B" w:rsidR="00A77295" w:rsidRDefault="00A77295" w:rsidP="00E57EE4">
      <w:pPr>
        <w:rPr>
          <w:sz w:val="28"/>
          <w:szCs w:val="28"/>
        </w:rPr>
      </w:pPr>
      <w:r w:rsidRPr="00A77295">
        <w:rPr>
          <w:sz w:val="28"/>
          <w:szCs w:val="28"/>
        </w:rPr>
        <w:t xml:space="preserve">по направлению подготовки </w:t>
      </w:r>
      <w:r w:rsidR="00DB1C1D" w:rsidRPr="00DB1C1D">
        <w:rPr>
          <w:sz w:val="28"/>
          <w:szCs w:val="28"/>
        </w:rPr>
        <w:t>11.03.01 «Радиотехника»</w:t>
      </w:r>
    </w:p>
    <w:p w14:paraId="5803E469" w14:textId="77777777" w:rsidR="00DB1C1D" w:rsidRPr="00A77295" w:rsidRDefault="00DB1C1D" w:rsidP="00E57EE4">
      <w:pPr>
        <w:rPr>
          <w:sz w:val="28"/>
          <w:szCs w:val="28"/>
          <w:highlight w:val="yellow"/>
        </w:rPr>
      </w:pPr>
    </w:p>
    <w:p w14:paraId="5CD3EFF9" w14:textId="53959B59" w:rsidR="00A77295" w:rsidRPr="00A77295" w:rsidRDefault="00A77295" w:rsidP="00E57EE4">
      <w:pPr>
        <w:rPr>
          <w:sz w:val="28"/>
          <w:szCs w:val="28"/>
        </w:rPr>
      </w:pPr>
      <w:r w:rsidRPr="00A77295">
        <w:rPr>
          <w:sz w:val="28"/>
          <w:szCs w:val="28"/>
        </w:rPr>
        <w:t xml:space="preserve">Профиль </w:t>
      </w:r>
      <w:r w:rsidR="00DB1C1D" w:rsidRPr="00DB1C1D">
        <w:rPr>
          <w:sz w:val="28"/>
          <w:szCs w:val="28"/>
        </w:rPr>
        <w:t xml:space="preserve">11.03.01_01 </w:t>
      </w:r>
      <w:r w:rsidR="00DB1C1D">
        <w:rPr>
          <w:sz w:val="28"/>
          <w:szCs w:val="28"/>
        </w:rPr>
        <w:t>«</w:t>
      </w:r>
      <w:r w:rsidR="00DB1C1D" w:rsidRPr="00DB1C1D">
        <w:rPr>
          <w:sz w:val="28"/>
          <w:szCs w:val="28"/>
        </w:rPr>
        <w:t>Космические и наземные радиотехнические системы</w:t>
      </w:r>
      <w:r w:rsidR="00DB1C1D">
        <w:rPr>
          <w:sz w:val="28"/>
          <w:szCs w:val="28"/>
        </w:rPr>
        <w:t>»</w:t>
      </w:r>
    </w:p>
    <w:p w14:paraId="49A9FA39" w14:textId="77777777" w:rsidR="00A77295" w:rsidRPr="00A77295" w:rsidRDefault="00A77295" w:rsidP="00A77295">
      <w:pPr>
        <w:jc w:val="center"/>
        <w:rPr>
          <w:sz w:val="28"/>
          <w:szCs w:val="28"/>
        </w:rPr>
      </w:pPr>
    </w:p>
    <w:p w14:paraId="18F14396" w14:textId="77777777" w:rsidR="00A77295" w:rsidRPr="00A77295" w:rsidRDefault="00A77295" w:rsidP="00A77295">
      <w:pPr>
        <w:spacing w:line="276" w:lineRule="auto"/>
        <w:rPr>
          <w:sz w:val="28"/>
          <w:szCs w:val="28"/>
        </w:rPr>
      </w:pPr>
      <w:r w:rsidRPr="00A77295">
        <w:rPr>
          <w:sz w:val="28"/>
          <w:szCs w:val="28"/>
        </w:rPr>
        <w:t>Выполнил</w:t>
      </w:r>
    </w:p>
    <w:p w14:paraId="7ABA9406" w14:textId="26D570E7" w:rsidR="00A77295" w:rsidRPr="00A77295" w:rsidRDefault="00A77295" w:rsidP="00A77295">
      <w:pPr>
        <w:tabs>
          <w:tab w:val="left" w:pos="3960"/>
          <w:tab w:val="left" w:pos="6840"/>
        </w:tabs>
        <w:spacing w:line="276" w:lineRule="auto"/>
        <w:rPr>
          <w:sz w:val="28"/>
          <w:szCs w:val="28"/>
        </w:rPr>
      </w:pPr>
      <w:r w:rsidRPr="00A77295">
        <w:rPr>
          <w:sz w:val="28"/>
          <w:szCs w:val="28"/>
        </w:rPr>
        <w:t>студент гр</w:t>
      </w:r>
      <w:r w:rsidR="00E57EE4">
        <w:rPr>
          <w:sz w:val="28"/>
          <w:szCs w:val="28"/>
        </w:rPr>
        <w:t>.</w:t>
      </w:r>
      <w:r w:rsidR="00DB1C1D">
        <w:rPr>
          <w:sz w:val="28"/>
          <w:szCs w:val="28"/>
        </w:rPr>
        <w:t xml:space="preserve"> 4931101/90102</w:t>
      </w:r>
      <w:r w:rsidRPr="00A77295">
        <w:rPr>
          <w:sz w:val="28"/>
          <w:szCs w:val="28"/>
        </w:rPr>
        <w:tab/>
      </w:r>
      <w:r w:rsidRPr="00A77295">
        <w:rPr>
          <w:sz w:val="28"/>
          <w:szCs w:val="28"/>
        </w:rPr>
        <w:tab/>
      </w:r>
      <w:r w:rsidR="00BD7B27">
        <w:rPr>
          <w:sz w:val="28"/>
          <w:szCs w:val="28"/>
        </w:rPr>
        <w:t xml:space="preserve">В.В. </w:t>
      </w:r>
      <w:r w:rsidR="00DB1C1D">
        <w:rPr>
          <w:sz w:val="28"/>
          <w:szCs w:val="28"/>
        </w:rPr>
        <w:t>Баташев</w:t>
      </w:r>
    </w:p>
    <w:p w14:paraId="62CDB5C5" w14:textId="77777777" w:rsidR="00A77295" w:rsidRPr="00A77295" w:rsidRDefault="00A77295" w:rsidP="00A77295">
      <w:pPr>
        <w:spacing w:before="240" w:line="276" w:lineRule="auto"/>
        <w:rPr>
          <w:sz w:val="28"/>
          <w:szCs w:val="28"/>
        </w:rPr>
      </w:pPr>
      <w:r w:rsidRPr="00A77295">
        <w:rPr>
          <w:sz w:val="28"/>
          <w:szCs w:val="28"/>
        </w:rPr>
        <w:t>Научный руководитель</w:t>
      </w:r>
    </w:p>
    <w:p w14:paraId="08C32FB2" w14:textId="49E11685" w:rsidR="00A77295" w:rsidRPr="00A77295" w:rsidRDefault="00BD7B27" w:rsidP="00A77295">
      <w:pPr>
        <w:tabs>
          <w:tab w:val="left" w:pos="3960"/>
          <w:tab w:val="left" w:pos="6840"/>
        </w:tabs>
        <w:spacing w:line="276" w:lineRule="auto"/>
        <w:rPr>
          <w:sz w:val="28"/>
          <w:szCs w:val="28"/>
        </w:rPr>
      </w:pPr>
      <w:r w:rsidRPr="00BD7B27">
        <w:rPr>
          <w:sz w:val="28"/>
          <w:szCs w:val="28"/>
        </w:rPr>
        <w:t xml:space="preserve">ассистент </w:t>
      </w:r>
      <w:proofErr w:type="spellStart"/>
      <w:r w:rsidRPr="00BD7B27">
        <w:rPr>
          <w:sz w:val="28"/>
          <w:szCs w:val="28"/>
        </w:rPr>
        <w:t>ВШПФиКТ</w:t>
      </w:r>
      <w:proofErr w:type="spellEnd"/>
      <w:r w:rsidRPr="00BD7B27">
        <w:rPr>
          <w:sz w:val="28"/>
          <w:szCs w:val="28"/>
        </w:rPr>
        <w:t xml:space="preserve">, </w:t>
      </w:r>
      <w:proofErr w:type="spellStart"/>
      <w:r w:rsidRPr="00BD7B27">
        <w:rPr>
          <w:sz w:val="28"/>
          <w:szCs w:val="28"/>
        </w:rPr>
        <w:t>к.т.н</w:t>
      </w:r>
      <w:proofErr w:type="spellEnd"/>
      <w:r w:rsidR="00A77295" w:rsidRPr="00A77295">
        <w:rPr>
          <w:sz w:val="28"/>
          <w:szCs w:val="28"/>
        </w:rPr>
        <w:tab/>
      </w:r>
      <w:r w:rsidR="00A77295" w:rsidRPr="00A77295">
        <w:rPr>
          <w:sz w:val="28"/>
          <w:szCs w:val="28"/>
        </w:rPr>
        <w:tab/>
      </w:r>
      <w:r w:rsidRPr="00BD7B27">
        <w:rPr>
          <w:sz w:val="28"/>
          <w:szCs w:val="28"/>
        </w:rPr>
        <w:t>В.А.</w:t>
      </w:r>
      <w:r w:rsidR="00A77295" w:rsidRPr="00BD7B27">
        <w:rPr>
          <w:sz w:val="28"/>
          <w:szCs w:val="28"/>
        </w:rPr>
        <w:t> </w:t>
      </w:r>
      <w:r w:rsidRPr="00BD7B27">
        <w:rPr>
          <w:sz w:val="28"/>
          <w:szCs w:val="28"/>
        </w:rPr>
        <w:t>Павлов</w:t>
      </w:r>
    </w:p>
    <w:p w14:paraId="43096D12" w14:textId="77777777" w:rsidR="00A77295" w:rsidRPr="00A77295" w:rsidRDefault="00A77295" w:rsidP="00A77295">
      <w:pPr>
        <w:tabs>
          <w:tab w:val="left" w:pos="3960"/>
          <w:tab w:val="left" w:pos="6840"/>
        </w:tabs>
        <w:spacing w:line="276" w:lineRule="auto"/>
        <w:rPr>
          <w:color w:val="FF0000"/>
          <w:sz w:val="28"/>
          <w:szCs w:val="28"/>
        </w:rPr>
      </w:pPr>
    </w:p>
    <w:p w14:paraId="5BAA2839" w14:textId="77777777" w:rsidR="00A77295" w:rsidRPr="00A77295" w:rsidRDefault="00A77295" w:rsidP="00A77295">
      <w:pPr>
        <w:tabs>
          <w:tab w:val="left" w:pos="3960"/>
          <w:tab w:val="left" w:pos="6840"/>
        </w:tabs>
        <w:spacing w:line="276" w:lineRule="auto"/>
        <w:rPr>
          <w:sz w:val="28"/>
          <w:szCs w:val="28"/>
          <w:highlight w:val="yellow"/>
        </w:rPr>
      </w:pPr>
      <w:r w:rsidRPr="00A77295">
        <w:rPr>
          <w:sz w:val="28"/>
          <w:szCs w:val="28"/>
          <w:highlight w:val="yellow"/>
        </w:rPr>
        <w:t>Консультант</w:t>
      </w:r>
    </w:p>
    <w:p w14:paraId="29D606FF" w14:textId="47468CAF" w:rsidR="00A77295" w:rsidRPr="00A77295" w:rsidRDefault="00A77295" w:rsidP="00A77295">
      <w:pPr>
        <w:tabs>
          <w:tab w:val="left" w:pos="3960"/>
          <w:tab w:val="left" w:pos="6840"/>
        </w:tabs>
        <w:spacing w:line="276" w:lineRule="auto"/>
        <w:rPr>
          <w:sz w:val="28"/>
          <w:szCs w:val="28"/>
        </w:rPr>
      </w:pPr>
      <w:r>
        <w:rPr>
          <w:sz w:val="28"/>
          <w:szCs w:val="28"/>
          <w:highlight w:val="yellow"/>
        </w:rPr>
        <w:t>п</w:t>
      </w:r>
      <w:r w:rsidRPr="00A77295">
        <w:rPr>
          <w:sz w:val="28"/>
          <w:szCs w:val="28"/>
          <w:highlight w:val="yellow"/>
        </w:rPr>
        <w:t xml:space="preserve">о </w:t>
      </w:r>
      <w:proofErr w:type="spellStart"/>
      <w:r w:rsidRPr="00A77295">
        <w:rPr>
          <w:sz w:val="28"/>
          <w:szCs w:val="28"/>
          <w:highlight w:val="yellow"/>
        </w:rPr>
        <w:t>нормоконтролю</w:t>
      </w:r>
      <w:proofErr w:type="spellEnd"/>
      <w:r w:rsidRPr="00A77295">
        <w:rPr>
          <w:sz w:val="28"/>
          <w:szCs w:val="28"/>
          <w:highlight w:val="yellow"/>
        </w:rPr>
        <w:tab/>
      </w:r>
      <w:r w:rsidRPr="00A77295">
        <w:rPr>
          <w:sz w:val="28"/>
          <w:szCs w:val="28"/>
          <w:highlight w:val="yellow"/>
        </w:rPr>
        <w:tab/>
        <w:t>И.О. Фамилия</w:t>
      </w:r>
    </w:p>
    <w:p w14:paraId="1A4C1227" w14:textId="77777777" w:rsidR="00F56C14" w:rsidRPr="00A77295" w:rsidRDefault="00F56C14" w:rsidP="00F56C14">
      <w:pPr>
        <w:pStyle w:val="a3"/>
        <w:jc w:val="center"/>
      </w:pPr>
    </w:p>
    <w:p w14:paraId="73612D78" w14:textId="77777777" w:rsidR="00777C35" w:rsidRPr="00A77295" w:rsidRDefault="00777C35" w:rsidP="00F56C14">
      <w:pPr>
        <w:pStyle w:val="a3"/>
        <w:jc w:val="center"/>
      </w:pPr>
    </w:p>
    <w:p w14:paraId="721A437C" w14:textId="77777777" w:rsidR="00A2417A" w:rsidRPr="00A77295" w:rsidRDefault="00A2417A" w:rsidP="00F56C14">
      <w:pPr>
        <w:pStyle w:val="a3"/>
        <w:jc w:val="center"/>
      </w:pPr>
    </w:p>
    <w:p w14:paraId="749BE5A7" w14:textId="77777777" w:rsidR="00F41D2F" w:rsidRPr="00A77295" w:rsidRDefault="00F41D2F" w:rsidP="00F56C14">
      <w:pPr>
        <w:pStyle w:val="a3"/>
        <w:jc w:val="center"/>
      </w:pPr>
    </w:p>
    <w:p w14:paraId="1BC63061" w14:textId="77777777" w:rsidR="0083650F" w:rsidRPr="00A77295" w:rsidRDefault="0083650F" w:rsidP="009A01DC">
      <w:pPr>
        <w:pStyle w:val="a3"/>
        <w:jc w:val="center"/>
      </w:pPr>
      <w:r w:rsidRPr="00A77295">
        <w:t>Санкт-Петербург</w:t>
      </w:r>
    </w:p>
    <w:p w14:paraId="1D3AC4B2" w14:textId="11B1A422" w:rsidR="0024186F" w:rsidRPr="00A77295" w:rsidRDefault="00501322" w:rsidP="009A01DC">
      <w:pPr>
        <w:pStyle w:val="a3"/>
        <w:jc w:val="center"/>
      </w:pPr>
      <w:r w:rsidRPr="00A77295">
        <w:t>202</w:t>
      </w:r>
      <w:r w:rsidR="00A665E4" w:rsidRPr="00A77295">
        <w:t>3</w:t>
      </w:r>
      <w:r w:rsidR="0024186F" w:rsidRPr="00A77295">
        <w:br w:type="page"/>
      </w:r>
    </w:p>
    <w:p w14:paraId="729890C4" w14:textId="77777777" w:rsidR="00A2417A" w:rsidRDefault="00BD555C" w:rsidP="00C3754D">
      <w:pPr>
        <w:pStyle w:val="a3"/>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61F6A091" w14:textId="77777777" w:rsidR="00A2417A" w:rsidRDefault="00A2417A">
      <w:pPr>
        <w:rPr>
          <w:b/>
          <w:sz w:val="28"/>
          <w:szCs w:val="28"/>
        </w:rPr>
      </w:pPr>
      <w:r>
        <w:rPr>
          <w:b/>
        </w:rPr>
        <w:br w:type="page"/>
      </w:r>
    </w:p>
    <w:p w14:paraId="4D7AD422" w14:textId="77777777" w:rsidR="008C7A20" w:rsidRPr="00BB0019" w:rsidRDefault="00057640" w:rsidP="00C3754D">
      <w:pPr>
        <w:pStyle w:val="a3"/>
        <w:spacing w:line="360" w:lineRule="auto"/>
        <w:jc w:val="center"/>
        <w:rPr>
          <w:b/>
        </w:rPr>
      </w:pPr>
      <w:r w:rsidRPr="00BB0019">
        <w:rPr>
          <w:b/>
        </w:rPr>
        <w:lastRenderedPageBreak/>
        <w:t>РЕФЕРАТ</w:t>
      </w:r>
    </w:p>
    <w:p w14:paraId="7C29070C" w14:textId="77777777" w:rsidR="00057640" w:rsidRPr="008468DC" w:rsidRDefault="00057640" w:rsidP="00C3754D">
      <w:pPr>
        <w:pStyle w:val="a3"/>
        <w:spacing w:line="360" w:lineRule="auto"/>
        <w:jc w:val="center"/>
      </w:pPr>
    </w:p>
    <w:p w14:paraId="4D004A60" w14:textId="6FB2771A" w:rsidR="00501322" w:rsidRDefault="00DE197D" w:rsidP="00FE68D1">
      <w:pPr>
        <w:pStyle w:val="a3"/>
        <w:shd w:val="clear" w:color="auto" w:fill="FFFF00"/>
        <w:spacing w:line="360" w:lineRule="auto"/>
        <w:ind w:firstLine="709"/>
        <w:jc w:val="both"/>
      </w:pPr>
      <w:r>
        <w:t>На</w:t>
      </w:r>
      <w:r w:rsidR="00501322">
        <w:t xml:space="preserve"> </w:t>
      </w:r>
      <w:r w:rsidR="005A0F7D">
        <w:t>3</w:t>
      </w:r>
      <w:r w:rsidR="00AF08A1">
        <w:t>5</w:t>
      </w:r>
      <w:r w:rsidR="009E14D0">
        <w:t xml:space="preserve"> с.</w:t>
      </w:r>
      <w:r w:rsidR="00501322">
        <w:t xml:space="preserve">, </w:t>
      </w:r>
      <w:r>
        <w:t>5</w:t>
      </w:r>
      <w:r w:rsidR="00501322">
        <w:t xml:space="preserve"> рис</w:t>
      </w:r>
      <w:r>
        <w:t>унков</w:t>
      </w:r>
      <w:r w:rsidR="00501322">
        <w:t xml:space="preserve">, </w:t>
      </w:r>
      <w:r>
        <w:t>3</w:t>
      </w:r>
      <w:r w:rsidR="00501322">
        <w:t xml:space="preserve"> табл</w:t>
      </w:r>
      <w:r>
        <w:t>ицы</w:t>
      </w:r>
      <w:r w:rsidR="00501322">
        <w:t xml:space="preserve">, </w:t>
      </w:r>
      <w:r>
        <w:t>5</w:t>
      </w:r>
      <w:r w:rsidR="00501322">
        <w:t xml:space="preserve"> прил</w:t>
      </w:r>
      <w:r>
        <w:t>ожений</w:t>
      </w:r>
      <w:r w:rsidR="00501322">
        <w:t>.</w:t>
      </w:r>
    </w:p>
    <w:p w14:paraId="1F3217D3" w14:textId="4187AA63" w:rsidR="00501322" w:rsidRPr="00FE68D1" w:rsidRDefault="00501322" w:rsidP="00C3754D">
      <w:pPr>
        <w:pStyle w:val="a3"/>
        <w:spacing w:line="360" w:lineRule="auto"/>
        <w:jc w:val="both"/>
      </w:pPr>
      <w:r>
        <w:t>КЛЮЧЕВЫЕ СЛОВА</w:t>
      </w:r>
      <w:r w:rsidR="00EF6697" w:rsidRPr="00EF6697">
        <w:t>: РАДИОЛОКАЦИОННОЕ ИЗОБРАЖЕНИЕ, РАДИОЛОКАЦИОННОЕ СИНТЕЗИРОВАНИЕ АПЕРТУРЫ, МУЛЬТИПЛИКАТИВНЫЙ ШУМ, ФИЛЬТРАЦИЯ СПЕКЛ-ШУМА, ПАРАМЕТРЫ ФИЛЬТРОВ, НЕЙРОННЫЕ СЕТИ, ОПТИЧЕСКОЕ ИЗОБРАЖЕНИЕ, ГЛУБОКОЕ ОБУЧЕНИЕ</w:t>
      </w:r>
    </w:p>
    <w:p w14:paraId="5FC8B00C" w14:textId="77777777" w:rsidR="008850B5" w:rsidRPr="00BB4DED" w:rsidRDefault="008850B5" w:rsidP="00C3754D">
      <w:pPr>
        <w:pStyle w:val="a3"/>
        <w:spacing w:line="360" w:lineRule="auto"/>
        <w:ind w:firstLine="709"/>
        <w:rPr>
          <w:sz w:val="2"/>
          <w:szCs w:val="2"/>
        </w:rPr>
      </w:pPr>
    </w:p>
    <w:p w14:paraId="3116B79E" w14:textId="00371E21" w:rsidR="00FF4C99" w:rsidRPr="00EF6697" w:rsidRDefault="00FF4C99" w:rsidP="00C3754D">
      <w:pPr>
        <w:pStyle w:val="a3"/>
        <w:spacing w:line="360" w:lineRule="auto"/>
        <w:ind w:firstLine="709"/>
        <w:jc w:val="both"/>
      </w:pPr>
      <w:r>
        <w:t xml:space="preserve">Объект исследования –  </w:t>
      </w:r>
      <w:r w:rsidR="00EF6697">
        <w:t>радиолокационные изображения</w:t>
      </w:r>
    </w:p>
    <w:p w14:paraId="4F8EFA85" w14:textId="0B4FDC42" w:rsidR="00BB4DED" w:rsidRDefault="00BB4DED" w:rsidP="00C3754D">
      <w:pPr>
        <w:pStyle w:val="a3"/>
        <w:spacing w:line="360" w:lineRule="auto"/>
        <w:ind w:firstLine="709"/>
        <w:jc w:val="both"/>
      </w:pPr>
      <w:r>
        <w:t xml:space="preserve">Цель работы –  </w:t>
      </w:r>
      <w:r w:rsidR="00EF6697" w:rsidRPr="00EF6697">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4B8B0BC2" w14:textId="3A9DBCEB" w:rsidR="00EF6697" w:rsidRDefault="00EF6697" w:rsidP="00EF6697">
      <w:pPr>
        <w:pStyle w:val="a3"/>
        <w:spacing w:line="360" w:lineRule="auto"/>
        <w:ind w:firstLine="709"/>
        <w:jc w:val="both"/>
      </w:pPr>
      <w:r>
        <w:t>Для фильтрации мультипликативного спекл-шума на радиолокационных изображениях спроектированы искусственные нейронные сетей с различными архитектурами. Результаты работы разработанных моделей оценивался при помощи специальных метрик качества на специально разработанном датасете. Та</w:t>
      </w:r>
      <w:r w:rsidR="006C7AAD">
        <w:t>к</w:t>
      </w:r>
      <w:r>
        <w:t xml:space="preserve">же проведено сравнение </w:t>
      </w:r>
      <w:proofErr w:type="spellStart"/>
      <w:r>
        <w:t>нейросетевого</w:t>
      </w:r>
      <w:proofErr w:type="spellEnd"/>
      <w:r>
        <w:t xml:space="preserve"> подхода с классическими.</w:t>
      </w:r>
    </w:p>
    <w:p w14:paraId="7E4AA9E7" w14:textId="304EF13C" w:rsidR="00B94D07" w:rsidRDefault="00EF6697" w:rsidP="00EF6697">
      <w:pPr>
        <w:pStyle w:val="a3"/>
        <w:spacing w:line="360" w:lineRule="auto"/>
        <w:ind w:firstLine="709"/>
        <w:jc w:val="both"/>
      </w:pPr>
      <w:r>
        <w:t>Результатом является 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r w:rsidR="00B94D07">
        <w:br w:type="page"/>
      </w:r>
    </w:p>
    <w:p w14:paraId="1165067F" w14:textId="77777777" w:rsidR="009E14D0" w:rsidRPr="009E14D0" w:rsidRDefault="009E14D0" w:rsidP="009E14D0">
      <w:pPr>
        <w:pStyle w:val="a3"/>
        <w:spacing w:line="360" w:lineRule="auto"/>
        <w:jc w:val="center"/>
        <w:rPr>
          <w:b/>
          <w:lang w:val="en-US"/>
        </w:rPr>
      </w:pPr>
      <w:r w:rsidRPr="0083650F">
        <w:rPr>
          <w:b/>
          <w:lang w:val="en-US"/>
        </w:rPr>
        <w:lastRenderedPageBreak/>
        <w:t>ABSTRACT</w:t>
      </w:r>
    </w:p>
    <w:p w14:paraId="6BB6E81D" w14:textId="77777777" w:rsidR="009E14D0" w:rsidRPr="0083650F" w:rsidRDefault="009E14D0" w:rsidP="009E14D0">
      <w:pPr>
        <w:pStyle w:val="a3"/>
        <w:spacing w:line="360" w:lineRule="auto"/>
        <w:ind w:firstLine="709"/>
        <w:jc w:val="both"/>
        <w:rPr>
          <w:lang w:val="en-US"/>
        </w:rPr>
      </w:pPr>
    </w:p>
    <w:p w14:paraId="62F3804B" w14:textId="2619B74C" w:rsidR="009E14D0" w:rsidRPr="0083650F" w:rsidRDefault="005A0F7D" w:rsidP="009E14D0">
      <w:pPr>
        <w:pStyle w:val="a3"/>
        <w:spacing w:line="360" w:lineRule="auto"/>
        <w:ind w:firstLine="709"/>
        <w:jc w:val="both"/>
        <w:rPr>
          <w:lang w:val="en-US"/>
        </w:rPr>
      </w:pPr>
      <w:r w:rsidRPr="00F32560">
        <w:rPr>
          <w:highlight w:val="yellow"/>
          <w:lang w:val="en-US"/>
        </w:rPr>
        <w:t>35</w:t>
      </w:r>
      <w:r w:rsidR="009E14D0" w:rsidRPr="00F32560">
        <w:rPr>
          <w:highlight w:val="yellow"/>
          <w:lang w:val="en-US"/>
        </w:rPr>
        <w:t xml:space="preserve"> pages, </w:t>
      </w:r>
      <w:r w:rsidRPr="00F32560">
        <w:rPr>
          <w:highlight w:val="yellow"/>
          <w:lang w:val="en-US"/>
        </w:rPr>
        <w:t>5</w:t>
      </w:r>
      <w:r w:rsidR="009E14D0" w:rsidRPr="00F32560">
        <w:rPr>
          <w:highlight w:val="yellow"/>
          <w:lang w:val="en-US"/>
        </w:rPr>
        <w:t xml:space="preserve"> pictures, 3 tables, </w:t>
      </w:r>
      <w:r w:rsidRPr="00F32560">
        <w:rPr>
          <w:highlight w:val="yellow"/>
          <w:lang w:val="en-US"/>
        </w:rPr>
        <w:t>5</w:t>
      </w:r>
      <w:r w:rsidR="009E14D0" w:rsidRPr="00F32560">
        <w:rPr>
          <w:highlight w:val="yellow"/>
          <w:lang w:val="en-US"/>
        </w:rPr>
        <w:t xml:space="preserve"> appendixes</w:t>
      </w:r>
    </w:p>
    <w:p w14:paraId="328D9C7B" w14:textId="03652FAD" w:rsidR="009E14D0" w:rsidRPr="0083650F" w:rsidRDefault="009E14D0" w:rsidP="009E14D0">
      <w:pPr>
        <w:pStyle w:val="a3"/>
        <w:spacing w:line="360" w:lineRule="auto"/>
        <w:jc w:val="both"/>
        <w:rPr>
          <w:lang w:val="en-US"/>
        </w:rPr>
      </w:pPr>
      <w:r w:rsidRPr="0083650F">
        <w:rPr>
          <w:lang w:val="en-US"/>
        </w:rPr>
        <w:t xml:space="preserve">KEYWORDS: </w:t>
      </w:r>
      <w:r w:rsidR="006C7AAD" w:rsidRPr="006C7AAD">
        <w:rPr>
          <w:lang w:val="en-US"/>
        </w:rPr>
        <w:t xml:space="preserve">RADAR IMAGE, </w:t>
      </w:r>
      <w:r w:rsidR="00F32560">
        <w:rPr>
          <w:lang w:val="en-US"/>
        </w:rPr>
        <w:t xml:space="preserve">SYNTHETIC </w:t>
      </w:r>
      <w:r w:rsidR="006C7AAD" w:rsidRPr="006C7AAD">
        <w:rPr>
          <w:lang w:val="en-US"/>
        </w:rPr>
        <w:t>APERTURE</w:t>
      </w:r>
      <w:r w:rsidR="00F32560" w:rsidRPr="00F32560">
        <w:rPr>
          <w:lang w:val="en-US"/>
        </w:rPr>
        <w:t xml:space="preserve"> </w:t>
      </w:r>
      <w:r w:rsidR="00F32560" w:rsidRPr="006C7AAD">
        <w:rPr>
          <w:lang w:val="en-US"/>
        </w:rPr>
        <w:t>RADAR</w:t>
      </w:r>
      <w:r w:rsidR="006C7AAD" w:rsidRPr="006C7AAD">
        <w:rPr>
          <w:lang w:val="en-US"/>
        </w:rPr>
        <w:t>, MULTIPLICATIVE NOISE, SPECKLE NOISE FILTERING, FILTER PARAMETERS, NEURAL NETWORKS, OPTICAL IMAGE, DEEP LEARNING</w:t>
      </w:r>
    </w:p>
    <w:p w14:paraId="7DB8EF59" w14:textId="4D00DED8" w:rsidR="009E14D0" w:rsidRPr="0083650F" w:rsidRDefault="009E14D0" w:rsidP="009E14D0">
      <w:pPr>
        <w:pStyle w:val="a3"/>
        <w:spacing w:line="360" w:lineRule="auto"/>
        <w:ind w:firstLine="709"/>
        <w:jc w:val="both"/>
        <w:rPr>
          <w:lang w:val="en-US"/>
        </w:rPr>
      </w:pPr>
      <w:r w:rsidRPr="0083650F">
        <w:rPr>
          <w:lang w:val="en-US"/>
        </w:rPr>
        <w:t>The subject of the graduate qualification work is “</w:t>
      </w:r>
      <w:r w:rsidR="006C7AAD" w:rsidRPr="006C7AAD">
        <w:rPr>
          <w:lang w:val="en-US"/>
        </w:rPr>
        <w:t>radar images</w:t>
      </w:r>
      <w:r w:rsidRPr="0083650F">
        <w:rPr>
          <w:lang w:val="en-US"/>
        </w:rPr>
        <w:t>”.</w:t>
      </w:r>
    </w:p>
    <w:p w14:paraId="3AC33347" w14:textId="47055475" w:rsidR="009E14D0" w:rsidRPr="006C7AAD" w:rsidRDefault="009E14D0" w:rsidP="009E14D0">
      <w:pPr>
        <w:pStyle w:val="a3"/>
        <w:spacing w:line="360" w:lineRule="auto"/>
        <w:ind w:firstLine="709"/>
        <w:jc w:val="both"/>
        <w:rPr>
          <w:lang w:val="en-US"/>
        </w:rPr>
      </w:pPr>
      <w:r w:rsidRPr="0083650F">
        <w:rPr>
          <w:lang w:val="en-US"/>
        </w:rPr>
        <w:t>The given work is devoted to</w:t>
      </w:r>
      <w:r w:rsidR="006C7AAD" w:rsidRPr="006C7AAD">
        <w:rPr>
          <w:lang w:val="en-US"/>
        </w:rPr>
        <w:t xml:space="preserve"> development and application of algorithms for filtering multiplicative speckle noise based on deep learning methods to improve the quality of radar images.</w:t>
      </w:r>
    </w:p>
    <w:p w14:paraId="38E3FF6E" w14:textId="77777777" w:rsidR="006C7AAD" w:rsidRPr="006C7AAD" w:rsidRDefault="006C7AAD" w:rsidP="006C7AAD">
      <w:pPr>
        <w:pStyle w:val="Main"/>
        <w:rPr>
          <w:lang w:val="en-US"/>
        </w:rPr>
      </w:pPr>
      <w:r w:rsidRPr="006C7AAD">
        <w:rPr>
          <w:lang w:val="en-US"/>
        </w:rPr>
        <w:t>Artificial neural networks with various architectures have been designed to filter multiplicative speckle noise on radar images. The results of the developed models were evaluated using special quality metrics on a specially designed dataset. The neural network approach is also compared with the classical ones.</w:t>
      </w:r>
    </w:p>
    <w:p w14:paraId="6D92EDB4" w14:textId="1DCAFA60" w:rsidR="009E14D0" w:rsidRPr="0083650F" w:rsidRDefault="006C7AAD" w:rsidP="006C7AAD">
      <w:pPr>
        <w:pStyle w:val="Main"/>
        <w:rPr>
          <w:szCs w:val="28"/>
          <w:lang w:val="en-US"/>
        </w:rPr>
      </w:pPr>
      <w:r w:rsidRPr="006C7AAD">
        <w:rPr>
          <w:lang w:val="en-US"/>
        </w:rPr>
        <w:t>The result is a trained neural network model that effectively removes multiplicative noise from radar images, thereby improving their quality.</w:t>
      </w:r>
      <w:r w:rsidR="009E14D0" w:rsidRPr="0083650F">
        <w:rPr>
          <w:lang w:val="en-US"/>
        </w:rPr>
        <w:br w:type="page"/>
      </w:r>
    </w:p>
    <w:p w14:paraId="38B5F419" w14:textId="77777777" w:rsidR="00B94D07" w:rsidRDefault="00B94D07" w:rsidP="00C3754D">
      <w:pPr>
        <w:pStyle w:val="a3"/>
        <w:spacing w:line="360" w:lineRule="auto"/>
        <w:jc w:val="center"/>
        <w:rPr>
          <w:b/>
        </w:rPr>
      </w:pPr>
      <w:r>
        <w:rPr>
          <w:b/>
        </w:rPr>
        <w:lastRenderedPageBreak/>
        <w:t>СОДЕРЖАНИЕ</w:t>
      </w:r>
    </w:p>
    <w:p w14:paraId="37623787" w14:textId="77777777" w:rsidR="00C3754D" w:rsidRPr="00C3754D" w:rsidRDefault="00C3754D" w:rsidP="00C3754D">
      <w:pPr>
        <w:pStyle w:val="a3"/>
        <w:spacing w:line="360" w:lineRule="auto"/>
        <w:jc w:val="center"/>
      </w:pPr>
    </w:p>
    <w:tbl>
      <w:tblPr>
        <w:tblStyle w:val="ac"/>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7"/>
      </w:tblGrid>
      <w:tr w:rsidR="008468DC" w14:paraId="1B4EE775" w14:textId="77777777" w:rsidTr="00FE68D1">
        <w:trPr>
          <w:jc w:val="center"/>
        </w:trPr>
        <w:tc>
          <w:tcPr>
            <w:tcW w:w="8897" w:type="dxa"/>
          </w:tcPr>
          <w:p w14:paraId="4DF904B8" w14:textId="77777777" w:rsidR="00AF08A1" w:rsidRPr="00AF08A1" w:rsidRDefault="00AF08A1" w:rsidP="00C3754D">
            <w:pPr>
              <w:pStyle w:val="a3"/>
              <w:spacing w:line="360" w:lineRule="auto"/>
            </w:pPr>
            <w:r>
              <w:t>ОПРЕДЕЛЕНИЯ, ОБОЗНАЧЕНИЯ И СОКРАЩЕНИЯ…………………..</w:t>
            </w:r>
          </w:p>
          <w:p w14:paraId="6536D60A" w14:textId="77777777" w:rsidR="008468DC" w:rsidRDefault="005825A7" w:rsidP="00C3754D">
            <w:pPr>
              <w:pStyle w:val="a3"/>
              <w:spacing w:line="360" w:lineRule="auto"/>
            </w:pPr>
            <w:r>
              <w:t>ВВЕДЕНИЕ</w:t>
            </w:r>
            <w:r w:rsidR="008468DC">
              <w:t>………</w:t>
            </w:r>
            <w:r>
              <w:t>...</w:t>
            </w:r>
            <w:r w:rsidR="008468DC">
              <w:t>………………………………………………………...</w:t>
            </w:r>
          </w:p>
          <w:p w14:paraId="03BE3D9D" w14:textId="77777777" w:rsidR="008468DC" w:rsidRDefault="008468DC" w:rsidP="00C3754D">
            <w:pPr>
              <w:pStyle w:val="a3"/>
              <w:spacing w:line="360" w:lineRule="auto"/>
            </w:pPr>
            <w:r>
              <w:t>1 Наименование первого раздела…………………………………………...</w:t>
            </w:r>
          </w:p>
          <w:p w14:paraId="344E6CCE" w14:textId="77777777" w:rsidR="008468DC" w:rsidRDefault="008D0EDD" w:rsidP="008D0EDD">
            <w:pPr>
              <w:pStyle w:val="a3"/>
              <w:spacing w:line="360" w:lineRule="auto"/>
              <w:ind w:firstLine="709"/>
            </w:pPr>
            <w:r>
              <w:t>1.1 Наименовани</w:t>
            </w:r>
            <w:r w:rsidR="005A1FAA">
              <w:t>е</w:t>
            </w:r>
            <w:r>
              <w:t xml:space="preserve"> подраздела……………….…….........................…</w:t>
            </w:r>
          </w:p>
          <w:p w14:paraId="3FB0DA3A" w14:textId="77777777" w:rsidR="008D0EDD" w:rsidRDefault="008D0EDD" w:rsidP="008D0EDD">
            <w:pPr>
              <w:pStyle w:val="a3"/>
              <w:spacing w:line="360" w:lineRule="auto"/>
              <w:ind w:firstLine="1418"/>
            </w:pPr>
            <w:r>
              <w:t>1.1.1 Наименовани</w:t>
            </w:r>
            <w:r w:rsidR="005A1FAA">
              <w:t>е</w:t>
            </w:r>
            <w:r>
              <w:t xml:space="preserve"> пункта</w:t>
            </w:r>
            <w:r w:rsidR="007565B3">
              <w:t>…...</w:t>
            </w:r>
            <w:r>
              <w:t>…………….…………...…..…</w:t>
            </w:r>
          </w:p>
          <w:p w14:paraId="7EB0B02B" w14:textId="77777777" w:rsidR="00A2417A" w:rsidRDefault="00A2417A" w:rsidP="00A2417A">
            <w:pPr>
              <w:pStyle w:val="a3"/>
              <w:spacing w:line="360" w:lineRule="auto"/>
            </w:pPr>
            <w:r>
              <w:t>Номера и наименования остальных разделов……………………………...</w:t>
            </w:r>
          </w:p>
          <w:p w14:paraId="5B635E4D" w14:textId="77777777" w:rsidR="008468DC" w:rsidRDefault="005825A7" w:rsidP="00C3754D">
            <w:pPr>
              <w:pStyle w:val="a3"/>
              <w:spacing w:line="360" w:lineRule="auto"/>
            </w:pPr>
            <w:r>
              <w:t>ЗАКЛЮЧЕНИЕ</w:t>
            </w:r>
            <w:r w:rsidR="008468DC">
              <w:t>……………</w:t>
            </w:r>
            <w:r>
              <w:t>.</w:t>
            </w:r>
            <w:r w:rsidR="008468DC">
              <w:t>………………………………………………...</w:t>
            </w:r>
          </w:p>
          <w:p w14:paraId="0E259368" w14:textId="77777777" w:rsidR="008468DC" w:rsidRDefault="001B1A16" w:rsidP="00C3754D">
            <w:pPr>
              <w:pStyle w:val="a3"/>
              <w:spacing w:line="360" w:lineRule="auto"/>
            </w:pPr>
            <w:r>
              <w:t>СПИСОК ИСПОЛЬЗОВАННЫХ ИСТОЧНИКОВ</w:t>
            </w:r>
            <w:r w:rsidR="008468DC">
              <w:t>………………</w:t>
            </w:r>
            <w:r>
              <w:t>.</w:t>
            </w:r>
            <w:r w:rsidR="008468DC">
              <w:t>……….</w:t>
            </w:r>
          </w:p>
          <w:p w14:paraId="5294B1AE" w14:textId="77777777" w:rsidR="00C3754D" w:rsidRDefault="004C032D" w:rsidP="004C032D">
            <w:pPr>
              <w:pStyle w:val="a3"/>
              <w:spacing w:line="360" w:lineRule="auto"/>
            </w:pPr>
            <w:r>
              <w:t>ПРИЛОЖЕНИЕ</w:t>
            </w:r>
            <w:r w:rsidR="00C3754D">
              <w:t xml:space="preserve"> А Наименование приложения……</w:t>
            </w:r>
            <w:r>
              <w:t>..</w:t>
            </w:r>
            <w:r w:rsidR="00C3754D">
              <w:t>………</w:t>
            </w:r>
            <w:r w:rsidR="0095082C">
              <w:t>…………….</w:t>
            </w:r>
            <w:r w:rsidR="00C3754D">
              <w:t>.</w:t>
            </w:r>
          </w:p>
        </w:tc>
        <w:tc>
          <w:tcPr>
            <w:tcW w:w="677" w:type="dxa"/>
          </w:tcPr>
          <w:p w14:paraId="2D714331" w14:textId="062E9FAA" w:rsidR="00AF08A1" w:rsidRPr="00AF08A1" w:rsidRDefault="00FF3222" w:rsidP="008D0EDD">
            <w:pPr>
              <w:pStyle w:val="a3"/>
              <w:spacing w:line="360" w:lineRule="auto"/>
              <w:jc w:val="right"/>
            </w:pPr>
            <w:r>
              <w:t>6</w:t>
            </w:r>
          </w:p>
          <w:p w14:paraId="6D2B869D" w14:textId="0B1B6E67" w:rsidR="008468DC" w:rsidRDefault="00FF3222" w:rsidP="008D0EDD">
            <w:pPr>
              <w:pStyle w:val="a3"/>
              <w:spacing w:line="360" w:lineRule="auto"/>
              <w:jc w:val="right"/>
            </w:pPr>
            <w:r>
              <w:t>7</w:t>
            </w:r>
          </w:p>
          <w:p w14:paraId="39D830BE" w14:textId="2B19278A" w:rsidR="00C3754D" w:rsidRDefault="00FF3222" w:rsidP="008D0EDD">
            <w:pPr>
              <w:pStyle w:val="a3"/>
              <w:spacing w:line="360" w:lineRule="auto"/>
              <w:jc w:val="right"/>
            </w:pPr>
            <w:r>
              <w:t>8</w:t>
            </w:r>
          </w:p>
          <w:p w14:paraId="35D2BEAB" w14:textId="6F2BEC33" w:rsidR="00C3754D" w:rsidRDefault="00FF3222" w:rsidP="008D0EDD">
            <w:pPr>
              <w:pStyle w:val="a3"/>
              <w:spacing w:line="360" w:lineRule="auto"/>
              <w:jc w:val="right"/>
            </w:pPr>
            <w:r>
              <w:t>8</w:t>
            </w:r>
          </w:p>
          <w:p w14:paraId="70E97132" w14:textId="4A9C4FFE" w:rsidR="00C3754D" w:rsidRDefault="00FF3222" w:rsidP="008D0EDD">
            <w:pPr>
              <w:pStyle w:val="a3"/>
              <w:spacing w:line="360" w:lineRule="auto"/>
              <w:jc w:val="right"/>
            </w:pPr>
            <w:r>
              <w:t>9</w:t>
            </w:r>
          </w:p>
          <w:p w14:paraId="46A88B84" w14:textId="77777777" w:rsidR="00C3754D" w:rsidRDefault="00934920" w:rsidP="008D0EDD">
            <w:pPr>
              <w:pStyle w:val="a3"/>
              <w:spacing w:line="360" w:lineRule="auto"/>
              <w:jc w:val="right"/>
            </w:pPr>
            <w:r>
              <w:t>9</w:t>
            </w:r>
          </w:p>
          <w:p w14:paraId="4AFD26A3" w14:textId="77777777" w:rsidR="00C3754D" w:rsidRDefault="00934920" w:rsidP="008D0EDD">
            <w:pPr>
              <w:pStyle w:val="a3"/>
              <w:spacing w:line="360" w:lineRule="auto"/>
              <w:jc w:val="right"/>
            </w:pPr>
            <w:r>
              <w:t>1</w:t>
            </w:r>
            <w:r w:rsidR="00EF35D0">
              <w:t>1</w:t>
            </w:r>
          </w:p>
          <w:p w14:paraId="6CC01354" w14:textId="77777777" w:rsidR="008D0EDD" w:rsidRDefault="00934920" w:rsidP="008D0EDD">
            <w:pPr>
              <w:pStyle w:val="a3"/>
              <w:spacing w:line="360" w:lineRule="auto"/>
              <w:jc w:val="right"/>
            </w:pPr>
            <w:r>
              <w:t>1</w:t>
            </w:r>
            <w:r w:rsidR="00EF35D0">
              <w:t>2</w:t>
            </w:r>
          </w:p>
          <w:p w14:paraId="1FB26EBC" w14:textId="77777777" w:rsidR="008468DC" w:rsidRDefault="00934920" w:rsidP="00EF35D0">
            <w:pPr>
              <w:pStyle w:val="a3"/>
              <w:spacing w:line="360" w:lineRule="auto"/>
              <w:jc w:val="right"/>
            </w:pPr>
            <w:r>
              <w:t>1</w:t>
            </w:r>
            <w:r w:rsidR="00EF35D0">
              <w:t>5</w:t>
            </w:r>
          </w:p>
        </w:tc>
      </w:tr>
    </w:tbl>
    <w:p w14:paraId="214DA1A0" w14:textId="77777777" w:rsidR="00EF6697" w:rsidRDefault="00EF6697"/>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11F6CC52" w14:textId="49467959" w:rsidR="00EF6697" w:rsidRPr="003242C8" w:rsidRDefault="00F32560" w:rsidP="00F32560">
          <w:pPr>
            <w:pStyle w:val="af4"/>
            <w:tabs>
              <w:tab w:val="left" w:pos="2670"/>
            </w:tabs>
            <w:rPr>
              <w:b/>
              <w:bCs/>
              <w:sz w:val="28"/>
              <w:szCs w:val="28"/>
            </w:rPr>
          </w:pPr>
          <w:r>
            <w:rPr>
              <w:rFonts w:ascii="Times New Roman" w:eastAsia="Times New Roman" w:hAnsi="Times New Roman" w:cs="Times New Roman"/>
              <w:b/>
              <w:bCs/>
              <w:color w:val="auto"/>
              <w:sz w:val="28"/>
              <w:szCs w:val="28"/>
              <w:lang w:eastAsia="en-US"/>
            </w:rPr>
            <w:tab/>
          </w:r>
        </w:p>
        <w:p w14:paraId="3BFCBE67" w14:textId="41122345" w:rsidR="007D6B47" w:rsidRDefault="00EF6697">
          <w:pPr>
            <w:pStyle w:val="11"/>
            <w:rPr>
              <w:rFonts w:asciiTheme="minorHAnsi" w:eastAsiaTheme="minorEastAsia" w:hAnsiTheme="minorHAnsi" w:cstheme="minorBidi"/>
              <w:noProof/>
              <w:kern w:val="2"/>
              <w:lang w:eastAsia="ru-RU"/>
              <w14:ligatures w14:val="standardContextual"/>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4958349" w:history="1">
            <w:r w:rsidR="007D6B47" w:rsidRPr="005B3DB5">
              <w:rPr>
                <w:rStyle w:val="af5"/>
                <w:noProof/>
              </w:rPr>
              <w:t>ВВЕДЕНИЕ</w:t>
            </w:r>
            <w:r w:rsidR="007D6B47">
              <w:rPr>
                <w:noProof/>
                <w:webHidden/>
              </w:rPr>
              <w:tab/>
            </w:r>
            <w:r w:rsidR="007D6B47">
              <w:rPr>
                <w:noProof/>
                <w:webHidden/>
              </w:rPr>
              <w:fldChar w:fldCharType="begin"/>
            </w:r>
            <w:r w:rsidR="007D6B47">
              <w:rPr>
                <w:noProof/>
                <w:webHidden/>
              </w:rPr>
              <w:instrText xml:space="preserve"> PAGEREF _Toc134958349 \h </w:instrText>
            </w:r>
            <w:r w:rsidR="007D6B47">
              <w:rPr>
                <w:noProof/>
                <w:webHidden/>
              </w:rPr>
            </w:r>
            <w:r w:rsidR="007D6B47">
              <w:rPr>
                <w:noProof/>
                <w:webHidden/>
              </w:rPr>
              <w:fldChar w:fldCharType="separate"/>
            </w:r>
            <w:r w:rsidR="007D6B47">
              <w:rPr>
                <w:noProof/>
                <w:webHidden/>
              </w:rPr>
              <w:t>7</w:t>
            </w:r>
            <w:r w:rsidR="007D6B47">
              <w:rPr>
                <w:noProof/>
                <w:webHidden/>
              </w:rPr>
              <w:fldChar w:fldCharType="end"/>
            </w:r>
          </w:hyperlink>
        </w:p>
        <w:p w14:paraId="6A215746" w14:textId="61CE12DD" w:rsidR="007D6B47" w:rsidRDefault="007D6B47">
          <w:pPr>
            <w:pStyle w:val="11"/>
            <w:tabs>
              <w:tab w:val="left" w:pos="440"/>
            </w:tabs>
            <w:rPr>
              <w:rFonts w:asciiTheme="minorHAnsi" w:eastAsiaTheme="minorEastAsia" w:hAnsiTheme="minorHAnsi" w:cstheme="minorBidi"/>
              <w:noProof/>
              <w:kern w:val="2"/>
              <w:lang w:eastAsia="ru-RU"/>
              <w14:ligatures w14:val="standardContextual"/>
            </w:rPr>
          </w:pPr>
          <w:hyperlink w:anchor="_Toc134958350" w:history="1">
            <w:r w:rsidRPr="005B3DB5">
              <w:rPr>
                <w:rStyle w:val="af5"/>
                <w:noProof/>
              </w:rPr>
              <w:t xml:space="preserve">1 </w:t>
            </w:r>
            <w:r>
              <w:rPr>
                <w:rFonts w:asciiTheme="minorHAnsi" w:eastAsiaTheme="minorEastAsia" w:hAnsiTheme="minorHAnsi" w:cstheme="minorBidi"/>
                <w:noProof/>
                <w:kern w:val="2"/>
                <w:lang w:eastAsia="ru-RU"/>
                <w14:ligatures w14:val="standardContextual"/>
              </w:rPr>
              <w:tab/>
            </w:r>
            <w:r w:rsidRPr="005B3DB5">
              <w:rPr>
                <w:rStyle w:val="af5"/>
                <w:noProof/>
              </w:rPr>
              <w:t>Радиолокатор с синтезированной апертурой и фильтрация мультипликативного спекл-шума</w:t>
            </w:r>
            <w:r>
              <w:rPr>
                <w:noProof/>
                <w:webHidden/>
              </w:rPr>
              <w:tab/>
            </w:r>
            <w:r>
              <w:rPr>
                <w:noProof/>
                <w:webHidden/>
              </w:rPr>
              <w:fldChar w:fldCharType="begin"/>
            </w:r>
            <w:r>
              <w:rPr>
                <w:noProof/>
                <w:webHidden/>
              </w:rPr>
              <w:instrText xml:space="preserve"> PAGEREF _Toc134958350 \h </w:instrText>
            </w:r>
            <w:r>
              <w:rPr>
                <w:noProof/>
                <w:webHidden/>
              </w:rPr>
            </w:r>
            <w:r>
              <w:rPr>
                <w:noProof/>
                <w:webHidden/>
              </w:rPr>
              <w:fldChar w:fldCharType="separate"/>
            </w:r>
            <w:r>
              <w:rPr>
                <w:noProof/>
                <w:webHidden/>
              </w:rPr>
              <w:t>9</w:t>
            </w:r>
            <w:r>
              <w:rPr>
                <w:noProof/>
                <w:webHidden/>
              </w:rPr>
              <w:fldChar w:fldCharType="end"/>
            </w:r>
          </w:hyperlink>
        </w:p>
        <w:p w14:paraId="1C1DFAD0" w14:textId="29497883" w:rsidR="007D6B47" w:rsidRDefault="007D6B47">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1" w:history="1">
            <w:r w:rsidRPr="005B3DB5">
              <w:rPr>
                <w:rStyle w:val="af5"/>
                <w:noProof/>
              </w:rPr>
              <w:t>1.1</w:t>
            </w:r>
            <w:r>
              <w:rPr>
                <w:rFonts w:asciiTheme="minorHAnsi" w:eastAsiaTheme="minorEastAsia" w:hAnsiTheme="minorHAnsi" w:cstheme="minorBidi"/>
                <w:noProof/>
                <w:kern w:val="2"/>
                <w:lang w:eastAsia="ru-RU"/>
                <w14:ligatures w14:val="standardContextual"/>
              </w:rPr>
              <w:tab/>
            </w:r>
            <w:r w:rsidRPr="005B3DB5">
              <w:rPr>
                <w:rStyle w:val="af5"/>
                <w:noProof/>
              </w:rPr>
              <w:t>Принцип действия радиолокатора с синтезированной апертурой</w:t>
            </w:r>
            <w:r>
              <w:rPr>
                <w:noProof/>
                <w:webHidden/>
              </w:rPr>
              <w:tab/>
            </w:r>
            <w:r>
              <w:rPr>
                <w:noProof/>
                <w:webHidden/>
              </w:rPr>
              <w:fldChar w:fldCharType="begin"/>
            </w:r>
            <w:r>
              <w:rPr>
                <w:noProof/>
                <w:webHidden/>
              </w:rPr>
              <w:instrText xml:space="preserve"> PAGEREF _Toc134958351 \h </w:instrText>
            </w:r>
            <w:r>
              <w:rPr>
                <w:noProof/>
                <w:webHidden/>
              </w:rPr>
            </w:r>
            <w:r>
              <w:rPr>
                <w:noProof/>
                <w:webHidden/>
              </w:rPr>
              <w:fldChar w:fldCharType="separate"/>
            </w:r>
            <w:r>
              <w:rPr>
                <w:noProof/>
                <w:webHidden/>
              </w:rPr>
              <w:t>9</w:t>
            </w:r>
            <w:r>
              <w:rPr>
                <w:noProof/>
                <w:webHidden/>
              </w:rPr>
              <w:fldChar w:fldCharType="end"/>
            </w:r>
          </w:hyperlink>
        </w:p>
        <w:p w14:paraId="452BC3FF" w14:textId="57AD31B0" w:rsidR="007D6B47" w:rsidRDefault="007D6B47">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2" w:history="1">
            <w:r w:rsidRPr="005B3DB5">
              <w:rPr>
                <w:rStyle w:val="af5"/>
                <w:noProof/>
              </w:rPr>
              <w:t>1.2</w:t>
            </w:r>
            <w:r>
              <w:rPr>
                <w:rFonts w:asciiTheme="minorHAnsi" w:eastAsiaTheme="minorEastAsia" w:hAnsiTheme="minorHAnsi" w:cstheme="minorBidi"/>
                <w:noProof/>
                <w:kern w:val="2"/>
                <w:lang w:eastAsia="ru-RU"/>
                <w14:ligatures w14:val="standardContextual"/>
              </w:rPr>
              <w:tab/>
            </w:r>
            <w:r w:rsidRPr="005B3DB5">
              <w:rPr>
                <w:rStyle w:val="af5"/>
                <w:noProof/>
              </w:rPr>
              <w:t>Особенности РСА</w:t>
            </w:r>
            <w:r>
              <w:rPr>
                <w:noProof/>
                <w:webHidden/>
              </w:rPr>
              <w:tab/>
            </w:r>
            <w:r>
              <w:rPr>
                <w:noProof/>
                <w:webHidden/>
              </w:rPr>
              <w:fldChar w:fldCharType="begin"/>
            </w:r>
            <w:r>
              <w:rPr>
                <w:noProof/>
                <w:webHidden/>
              </w:rPr>
              <w:instrText xml:space="preserve"> PAGEREF _Toc134958352 \h </w:instrText>
            </w:r>
            <w:r>
              <w:rPr>
                <w:noProof/>
                <w:webHidden/>
              </w:rPr>
            </w:r>
            <w:r>
              <w:rPr>
                <w:noProof/>
                <w:webHidden/>
              </w:rPr>
              <w:fldChar w:fldCharType="separate"/>
            </w:r>
            <w:r>
              <w:rPr>
                <w:noProof/>
                <w:webHidden/>
              </w:rPr>
              <w:t>10</w:t>
            </w:r>
            <w:r>
              <w:rPr>
                <w:noProof/>
                <w:webHidden/>
              </w:rPr>
              <w:fldChar w:fldCharType="end"/>
            </w:r>
          </w:hyperlink>
        </w:p>
        <w:p w14:paraId="3B0ADD96" w14:textId="69F786A5" w:rsidR="007D6B47" w:rsidRDefault="007D6B47">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3" w:history="1">
            <w:r w:rsidRPr="005B3DB5">
              <w:rPr>
                <w:rStyle w:val="af5"/>
                <w:noProof/>
              </w:rPr>
              <w:t>1.3</w:t>
            </w:r>
            <w:r>
              <w:rPr>
                <w:rFonts w:asciiTheme="minorHAnsi" w:eastAsiaTheme="minorEastAsia" w:hAnsiTheme="minorHAnsi" w:cstheme="minorBidi"/>
                <w:noProof/>
                <w:kern w:val="2"/>
                <w:lang w:eastAsia="ru-RU"/>
                <w14:ligatures w14:val="standardContextual"/>
              </w:rPr>
              <w:tab/>
            </w:r>
            <w:r w:rsidRPr="005B3DB5">
              <w:rPr>
                <w:rStyle w:val="af5"/>
                <w:noProof/>
              </w:rPr>
              <w:t>Спекл-шум на РЛИ</w:t>
            </w:r>
            <w:r>
              <w:rPr>
                <w:noProof/>
                <w:webHidden/>
              </w:rPr>
              <w:tab/>
            </w:r>
            <w:r>
              <w:rPr>
                <w:noProof/>
                <w:webHidden/>
              </w:rPr>
              <w:fldChar w:fldCharType="begin"/>
            </w:r>
            <w:r>
              <w:rPr>
                <w:noProof/>
                <w:webHidden/>
              </w:rPr>
              <w:instrText xml:space="preserve"> PAGEREF _Toc134958353 \h </w:instrText>
            </w:r>
            <w:r>
              <w:rPr>
                <w:noProof/>
                <w:webHidden/>
              </w:rPr>
            </w:r>
            <w:r>
              <w:rPr>
                <w:noProof/>
                <w:webHidden/>
              </w:rPr>
              <w:fldChar w:fldCharType="separate"/>
            </w:r>
            <w:r>
              <w:rPr>
                <w:noProof/>
                <w:webHidden/>
              </w:rPr>
              <w:t>12</w:t>
            </w:r>
            <w:r>
              <w:rPr>
                <w:noProof/>
                <w:webHidden/>
              </w:rPr>
              <w:fldChar w:fldCharType="end"/>
            </w:r>
          </w:hyperlink>
        </w:p>
        <w:p w14:paraId="2AE39611" w14:textId="48EDFC88" w:rsidR="007D6B47" w:rsidRDefault="007D6B47">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4" w:history="1">
            <w:r w:rsidRPr="005B3DB5">
              <w:rPr>
                <w:rStyle w:val="af5"/>
                <w:noProof/>
                <w:lang w:val="ru"/>
              </w:rPr>
              <w:t>1.4</w:t>
            </w:r>
            <w:r>
              <w:rPr>
                <w:rFonts w:asciiTheme="minorHAnsi" w:eastAsiaTheme="minorEastAsia" w:hAnsiTheme="minorHAnsi" w:cstheme="minorBidi"/>
                <w:noProof/>
                <w:kern w:val="2"/>
                <w:lang w:eastAsia="ru-RU"/>
                <w14:ligatures w14:val="standardContextual"/>
              </w:rPr>
              <w:tab/>
            </w:r>
            <w:r w:rsidRPr="005B3DB5">
              <w:rPr>
                <w:rStyle w:val="af5"/>
                <w:noProof/>
                <w:lang w:val="ru"/>
              </w:rPr>
              <w:t>Фильтрация спекл-шума</w:t>
            </w:r>
            <w:r>
              <w:rPr>
                <w:noProof/>
                <w:webHidden/>
              </w:rPr>
              <w:tab/>
            </w:r>
            <w:r>
              <w:rPr>
                <w:noProof/>
                <w:webHidden/>
              </w:rPr>
              <w:fldChar w:fldCharType="begin"/>
            </w:r>
            <w:r>
              <w:rPr>
                <w:noProof/>
                <w:webHidden/>
              </w:rPr>
              <w:instrText xml:space="preserve"> PAGEREF _Toc134958354 \h </w:instrText>
            </w:r>
            <w:r>
              <w:rPr>
                <w:noProof/>
                <w:webHidden/>
              </w:rPr>
            </w:r>
            <w:r>
              <w:rPr>
                <w:noProof/>
                <w:webHidden/>
              </w:rPr>
              <w:fldChar w:fldCharType="separate"/>
            </w:r>
            <w:r>
              <w:rPr>
                <w:noProof/>
                <w:webHidden/>
              </w:rPr>
              <w:t>13</w:t>
            </w:r>
            <w:r>
              <w:rPr>
                <w:noProof/>
                <w:webHidden/>
              </w:rPr>
              <w:fldChar w:fldCharType="end"/>
            </w:r>
          </w:hyperlink>
        </w:p>
        <w:p w14:paraId="7800C418" w14:textId="5CFFEB7F" w:rsidR="007D6B47" w:rsidRDefault="007D6B47">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5" w:history="1">
            <w:r w:rsidRPr="005B3DB5">
              <w:rPr>
                <w:rStyle w:val="af5"/>
                <w:noProof/>
                <w:lang w:val="ru"/>
              </w:rPr>
              <w:t>1.5</w:t>
            </w:r>
            <w:r>
              <w:rPr>
                <w:rFonts w:asciiTheme="minorHAnsi" w:eastAsiaTheme="minorEastAsia" w:hAnsiTheme="minorHAnsi" w:cstheme="minorBidi"/>
                <w:noProof/>
                <w:kern w:val="2"/>
                <w:lang w:eastAsia="ru-RU"/>
                <w14:ligatures w14:val="standardContextual"/>
              </w:rPr>
              <w:tab/>
            </w:r>
            <w:r w:rsidRPr="005B3DB5">
              <w:rPr>
                <w:rStyle w:val="af5"/>
                <w:noProof/>
                <w:lang w:val="ru"/>
              </w:rPr>
              <w:t>Выводы</w:t>
            </w:r>
            <w:r>
              <w:rPr>
                <w:noProof/>
                <w:webHidden/>
              </w:rPr>
              <w:tab/>
            </w:r>
            <w:r>
              <w:rPr>
                <w:noProof/>
                <w:webHidden/>
              </w:rPr>
              <w:fldChar w:fldCharType="begin"/>
            </w:r>
            <w:r>
              <w:rPr>
                <w:noProof/>
                <w:webHidden/>
              </w:rPr>
              <w:instrText xml:space="preserve"> PAGEREF _Toc134958355 \h </w:instrText>
            </w:r>
            <w:r>
              <w:rPr>
                <w:noProof/>
                <w:webHidden/>
              </w:rPr>
            </w:r>
            <w:r>
              <w:rPr>
                <w:noProof/>
                <w:webHidden/>
              </w:rPr>
              <w:fldChar w:fldCharType="separate"/>
            </w:r>
            <w:r>
              <w:rPr>
                <w:noProof/>
                <w:webHidden/>
              </w:rPr>
              <w:t>16</w:t>
            </w:r>
            <w:r>
              <w:rPr>
                <w:noProof/>
                <w:webHidden/>
              </w:rPr>
              <w:fldChar w:fldCharType="end"/>
            </w:r>
          </w:hyperlink>
        </w:p>
        <w:p w14:paraId="506FB638" w14:textId="61BC7CC5" w:rsidR="007D6B47" w:rsidRDefault="007D6B47">
          <w:pPr>
            <w:pStyle w:val="11"/>
            <w:tabs>
              <w:tab w:val="left" w:pos="440"/>
            </w:tabs>
            <w:rPr>
              <w:rFonts w:asciiTheme="minorHAnsi" w:eastAsiaTheme="minorEastAsia" w:hAnsiTheme="minorHAnsi" w:cstheme="minorBidi"/>
              <w:noProof/>
              <w:kern w:val="2"/>
              <w:lang w:eastAsia="ru-RU"/>
              <w14:ligatures w14:val="standardContextual"/>
            </w:rPr>
          </w:pPr>
          <w:hyperlink w:anchor="_Toc134958356" w:history="1">
            <w:r w:rsidRPr="005B3DB5">
              <w:rPr>
                <w:rStyle w:val="af5"/>
                <w:noProof/>
              </w:rPr>
              <w:t>2</w:t>
            </w:r>
            <w:r>
              <w:rPr>
                <w:rFonts w:asciiTheme="minorHAnsi" w:eastAsiaTheme="minorEastAsia" w:hAnsiTheme="minorHAnsi" w:cstheme="minorBidi"/>
                <w:noProof/>
                <w:kern w:val="2"/>
                <w:lang w:eastAsia="ru-RU"/>
                <w14:ligatures w14:val="standardContextual"/>
              </w:rPr>
              <w:tab/>
            </w:r>
            <w:r w:rsidRPr="005B3DB5">
              <w:rPr>
                <w:rStyle w:val="af5"/>
                <w:noProof/>
              </w:rPr>
              <w:t>Создание алгоритма на базе ИНС для фильтрации спекл-шума</w:t>
            </w:r>
            <w:r>
              <w:rPr>
                <w:noProof/>
                <w:webHidden/>
              </w:rPr>
              <w:tab/>
            </w:r>
            <w:r>
              <w:rPr>
                <w:noProof/>
                <w:webHidden/>
              </w:rPr>
              <w:fldChar w:fldCharType="begin"/>
            </w:r>
            <w:r>
              <w:rPr>
                <w:noProof/>
                <w:webHidden/>
              </w:rPr>
              <w:instrText xml:space="preserve"> PAGEREF _Toc134958356 \h </w:instrText>
            </w:r>
            <w:r>
              <w:rPr>
                <w:noProof/>
                <w:webHidden/>
              </w:rPr>
            </w:r>
            <w:r>
              <w:rPr>
                <w:noProof/>
                <w:webHidden/>
              </w:rPr>
              <w:fldChar w:fldCharType="separate"/>
            </w:r>
            <w:r>
              <w:rPr>
                <w:noProof/>
                <w:webHidden/>
              </w:rPr>
              <w:t>17</w:t>
            </w:r>
            <w:r>
              <w:rPr>
                <w:noProof/>
                <w:webHidden/>
              </w:rPr>
              <w:fldChar w:fldCharType="end"/>
            </w:r>
          </w:hyperlink>
        </w:p>
        <w:p w14:paraId="68AE5297" w14:textId="3B7F148A" w:rsidR="007D6B47" w:rsidRDefault="007D6B47">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7" w:history="1">
            <w:r w:rsidRPr="005B3DB5">
              <w:rPr>
                <w:rStyle w:val="af5"/>
                <w:noProof/>
                <w:lang w:val="ru"/>
              </w:rPr>
              <w:t>2.1</w:t>
            </w:r>
            <w:r>
              <w:rPr>
                <w:rFonts w:asciiTheme="minorHAnsi" w:eastAsiaTheme="minorEastAsia" w:hAnsiTheme="minorHAnsi" w:cstheme="minorBidi"/>
                <w:noProof/>
                <w:kern w:val="2"/>
                <w:lang w:eastAsia="ru-RU"/>
                <w14:ligatures w14:val="standardContextual"/>
              </w:rPr>
              <w:tab/>
            </w:r>
            <w:r w:rsidRPr="005B3DB5">
              <w:rPr>
                <w:rStyle w:val="af5"/>
                <w:noProof/>
                <w:lang w:val="ru"/>
              </w:rPr>
              <w:t>Генерирование изображений для обучения</w:t>
            </w:r>
            <w:r>
              <w:rPr>
                <w:noProof/>
                <w:webHidden/>
              </w:rPr>
              <w:tab/>
            </w:r>
            <w:r>
              <w:rPr>
                <w:noProof/>
                <w:webHidden/>
              </w:rPr>
              <w:fldChar w:fldCharType="begin"/>
            </w:r>
            <w:r>
              <w:rPr>
                <w:noProof/>
                <w:webHidden/>
              </w:rPr>
              <w:instrText xml:space="preserve"> PAGEREF _Toc134958357 \h </w:instrText>
            </w:r>
            <w:r>
              <w:rPr>
                <w:noProof/>
                <w:webHidden/>
              </w:rPr>
            </w:r>
            <w:r>
              <w:rPr>
                <w:noProof/>
                <w:webHidden/>
              </w:rPr>
              <w:fldChar w:fldCharType="separate"/>
            </w:r>
            <w:r>
              <w:rPr>
                <w:noProof/>
                <w:webHidden/>
              </w:rPr>
              <w:t>17</w:t>
            </w:r>
            <w:r>
              <w:rPr>
                <w:noProof/>
                <w:webHidden/>
              </w:rPr>
              <w:fldChar w:fldCharType="end"/>
            </w:r>
          </w:hyperlink>
        </w:p>
        <w:p w14:paraId="02A3594E" w14:textId="4B30F252" w:rsidR="007D6B47" w:rsidRDefault="007D6B47">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8" w:history="1">
            <w:r w:rsidRPr="005B3DB5">
              <w:rPr>
                <w:rStyle w:val="af5"/>
                <w:noProof/>
                <w:lang w:val="ru"/>
              </w:rPr>
              <w:t>2.2</w:t>
            </w:r>
            <w:r>
              <w:rPr>
                <w:rFonts w:asciiTheme="minorHAnsi" w:eastAsiaTheme="minorEastAsia" w:hAnsiTheme="minorHAnsi" w:cstheme="minorBidi"/>
                <w:noProof/>
                <w:kern w:val="2"/>
                <w:lang w:eastAsia="ru-RU"/>
                <w14:ligatures w14:val="standardContextual"/>
              </w:rPr>
              <w:tab/>
            </w:r>
            <w:r w:rsidRPr="005B3DB5">
              <w:rPr>
                <w:rStyle w:val="af5"/>
                <w:noProof/>
                <w:lang w:val="ru"/>
              </w:rPr>
              <w:t>Создание набора данных</w:t>
            </w:r>
            <w:r>
              <w:rPr>
                <w:noProof/>
                <w:webHidden/>
              </w:rPr>
              <w:tab/>
            </w:r>
            <w:r>
              <w:rPr>
                <w:noProof/>
                <w:webHidden/>
              </w:rPr>
              <w:fldChar w:fldCharType="begin"/>
            </w:r>
            <w:r>
              <w:rPr>
                <w:noProof/>
                <w:webHidden/>
              </w:rPr>
              <w:instrText xml:space="preserve"> PAGEREF _Toc134958358 \h </w:instrText>
            </w:r>
            <w:r>
              <w:rPr>
                <w:noProof/>
                <w:webHidden/>
              </w:rPr>
            </w:r>
            <w:r>
              <w:rPr>
                <w:noProof/>
                <w:webHidden/>
              </w:rPr>
              <w:fldChar w:fldCharType="separate"/>
            </w:r>
            <w:r>
              <w:rPr>
                <w:noProof/>
                <w:webHidden/>
              </w:rPr>
              <w:t>18</w:t>
            </w:r>
            <w:r>
              <w:rPr>
                <w:noProof/>
                <w:webHidden/>
              </w:rPr>
              <w:fldChar w:fldCharType="end"/>
            </w:r>
          </w:hyperlink>
        </w:p>
        <w:p w14:paraId="4FA5AEC5" w14:textId="43AD6A04" w:rsidR="007D6B47" w:rsidRDefault="007D6B47">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59" w:history="1">
            <w:r w:rsidRPr="005B3DB5">
              <w:rPr>
                <w:rStyle w:val="af5"/>
                <w:noProof/>
              </w:rPr>
              <w:t>2.3</w:t>
            </w:r>
            <w:r>
              <w:rPr>
                <w:rFonts w:asciiTheme="minorHAnsi" w:eastAsiaTheme="minorEastAsia" w:hAnsiTheme="minorHAnsi" w:cstheme="minorBidi"/>
                <w:noProof/>
                <w:kern w:val="2"/>
                <w:lang w:eastAsia="ru-RU"/>
                <w14:ligatures w14:val="standardContextual"/>
              </w:rPr>
              <w:tab/>
            </w:r>
            <w:r w:rsidRPr="005B3DB5">
              <w:rPr>
                <w:rStyle w:val="af5"/>
                <w:noProof/>
              </w:rPr>
              <w:t>Описание</w:t>
            </w:r>
            <w:r w:rsidRPr="005B3DB5">
              <w:rPr>
                <w:rStyle w:val="af5"/>
                <w:noProof/>
                <w:lang w:val="ru"/>
              </w:rPr>
              <w:t xml:space="preserve"> архитектуры</w:t>
            </w:r>
            <w:r>
              <w:rPr>
                <w:noProof/>
                <w:webHidden/>
              </w:rPr>
              <w:tab/>
            </w:r>
            <w:r>
              <w:rPr>
                <w:noProof/>
                <w:webHidden/>
              </w:rPr>
              <w:fldChar w:fldCharType="begin"/>
            </w:r>
            <w:r>
              <w:rPr>
                <w:noProof/>
                <w:webHidden/>
              </w:rPr>
              <w:instrText xml:space="preserve"> PAGEREF _Toc134958359 \h </w:instrText>
            </w:r>
            <w:r>
              <w:rPr>
                <w:noProof/>
                <w:webHidden/>
              </w:rPr>
            </w:r>
            <w:r>
              <w:rPr>
                <w:noProof/>
                <w:webHidden/>
              </w:rPr>
              <w:fldChar w:fldCharType="separate"/>
            </w:r>
            <w:r>
              <w:rPr>
                <w:noProof/>
                <w:webHidden/>
              </w:rPr>
              <w:t>20</w:t>
            </w:r>
            <w:r>
              <w:rPr>
                <w:noProof/>
                <w:webHidden/>
              </w:rPr>
              <w:fldChar w:fldCharType="end"/>
            </w:r>
          </w:hyperlink>
        </w:p>
        <w:p w14:paraId="222EA692" w14:textId="2926F857" w:rsidR="007D6B47" w:rsidRDefault="007D6B47">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60" w:history="1">
            <w:r w:rsidRPr="005B3DB5">
              <w:rPr>
                <w:rStyle w:val="af5"/>
                <w:noProof/>
                <w:lang w:val="ru"/>
              </w:rPr>
              <w:t>2.4</w:t>
            </w:r>
            <w:r>
              <w:rPr>
                <w:rFonts w:asciiTheme="minorHAnsi" w:eastAsiaTheme="minorEastAsia" w:hAnsiTheme="minorHAnsi" w:cstheme="minorBidi"/>
                <w:noProof/>
                <w:kern w:val="2"/>
                <w:lang w:eastAsia="ru-RU"/>
                <w14:ligatures w14:val="standardContextual"/>
              </w:rPr>
              <w:tab/>
            </w:r>
            <w:r w:rsidRPr="005B3DB5">
              <w:rPr>
                <w:rStyle w:val="af5"/>
                <w:noProof/>
                <w:lang w:val="ru"/>
              </w:rPr>
              <w:t>Обучение модели</w:t>
            </w:r>
            <w:r>
              <w:rPr>
                <w:noProof/>
                <w:webHidden/>
              </w:rPr>
              <w:tab/>
            </w:r>
            <w:r>
              <w:rPr>
                <w:noProof/>
                <w:webHidden/>
              </w:rPr>
              <w:fldChar w:fldCharType="begin"/>
            </w:r>
            <w:r>
              <w:rPr>
                <w:noProof/>
                <w:webHidden/>
              </w:rPr>
              <w:instrText xml:space="preserve"> PAGEREF _Toc134958360 \h </w:instrText>
            </w:r>
            <w:r>
              <w:rPr>
                <w:noProof/>
                <w:webHidden/>
              </w:rPr>
            </w:r>
            <w:r>
              <w:rPr>
                <w:noProof/>
                <w:webHidden/>
              </w:rPr>
              <w:fldChar w:fldCharType="separate"/>
            </w:r>
            <w:r>
              <w:rPr>
                <w:noProof/>
                <w:webHidden/>
              </w:rPr>
              <w:t>22</w:t>
            </w:r>
            <w:r>
              <w:rPr>
                <w:noProof/>
                <w:webHidden/>
              </w:rPr>
              <w:fldChar w:fldCharType="end"/>
            </w:r>
          </w:hyperlink>
        </w:p>
        <w:p w14:paraId="72B8E1D6" w14:textId="4440CC2B" w:rsidR="007D6B47" w:rsidRDefault="007D6B47">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61" w:history="1">
            <w:r w:rsidRPr="005B3DB5">
              <w:rPr>
                <w:rStyle w:val="af5"/>
                <w:noProof/>
                <w:lang w:val="ru"/>
              </w:rPr>
              <w:t>2.5</w:t>
            </w:r>
            <w:r>
              <w:rPr>
                <w:rFonts w:asciiTheme="minorHAnsi" w:eastAsiaTheme="minorEastAsia" w:hAnsiTheme="minorHAnsi" w:cstheme="minorBidi"/>
                <w:noProof/>
                <w:kern w:val="2"/>
                <w:lang w:eastAsia="ru-RU"/>
                <w14:ligatures w14:val="standardContextual"/>
              </w:rPr>
              <w:tab/>
            </w:r>
            <w:r w:rsidRPr="005B3DB5">
              <w:rPr>
                <w:rStyle w:val="af5"/>
                <w:noProof/>
                <w:lang w:val="ru"/>
              </w:rPr>
              <w:t>Фильтрация изображения</w:t>
            </w:r>
            <w:r>
              <w:rPr>
                <w:noProof/>
                <w:webHidden/>
              </w:rPr>
              <w:tab/>
            </w:r>
            <w:r>
              <w:rPr>
                <w:noProof/>
                <w:webHidden/>
              </w:rPr>
              <w:fldChar w:fldCharType="begin"/>
            </w:r>
            <w:r>
              <w:rPr>
                <w:noProof/>
                <w:webHidden/>
              </w:rPr>
              <w:instrText xml:space="preserve"> PAGEREF _Toc134958361 \h </w:instrText>
            </w:r>
            <w:r>
              <w:rPr>
                <w:noProof/>
                <w:webHidden/>
              </w:rPr>
            </w:r>
            <w:r>
              <w:rPr>
                <w:noProof/>
                <w:webHidden/>
              </w:rPr>
              <w:fldChar w:fldCharType="separate"/>
            </w:r>
            <w:r>
              <w:rPr>
                <w:noProof/>
                <w:webHidden/>
              </w:rPr>
              <w:t>22</w:t>
            </w:r>
            <w:r>
              <w:rPr>
                <w:noProof/>
                <w:webHidden/>
              </w:rPr>
              <w:fldChar w:fldCharType="end"/>
            </w:r>
          </w:hyperlink>
        </w:p>
        <w:p w14:paraId="39BCD4CA" w14:textId="3D476D77" w:rsidR="007D6B47" w:rsidRDefault="007D6B47">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4958362" w:history="1">
            <w:r w:rsidRPr="005B3DB5">
              <w:rPr>
                <w:rStyle w:val="af5"/>
                <w:noProof/>
                <w:lang w:val="ru"/>
              </w:rPr>
              <w:t>2.6</w:t>
            </w:r>
            <w:r>
              <w:rPr>
                <w:rFonts w:asciiTheme="minorHAnsi" w:eastAsiaTheme="minorEastAsia" w:hAnsiTheme="minorHAnsi" w:cstheme="minorBidi"/>
                <w:noProof/>
                <w:kern w:val="2"/>
                <w:lang w:eastAsia="ru-RU"/>
                <w14:ligatures w14:val="standardContextual"/>
              </w:rPr>
              <w:tab/>
            </w:r>
            <w:r w:rsidRPr="005B3DB5">
              <w:rPr>
                <w:rStyle w:val="af5"/>
                <w:noProof/>
                <w:lang w:val="ru"/>
              </w:rPr>
              <w:t>Метрики оц</w:t>
            </w:r>
            <w:r w:rsidRPr="005B3DB5">
              <w:rPr>
                <w:rStyle w:val="af5"/>
                <w:noProof/>
                <w:lang w:val="ru"/>
              </w:rPr>
              <w:t>е</w:t>
            </w:r>
            <w:r w:rsidRPr="005B3DB5">
              <w:rPr>
                <w:rStyle w:val="af5"/>
                <w:noProof/>
                <w:lang w:val="ru"/>
              </w:rPr>
              <w:t>нки качества</w:t>
            </w:r>
            <w:r>
              <w:rPr>
                <w:noProof/>
                <w:webHidden/>
              </w:rPr>
              <w:tab/>
            </w:r>
            <w:r>
              <w:rPr>
                <w:noProof/>
                <w:webHidden/>
              </w:rPr>
              <w:fldChar w:fldCharType="begin"/>
            </w:r>
            <w:r>
              <w:rPr>
                <w:noProof/>
                <w:webHidden/>
              </w:rPr>
              <w:instrText xml:space="preserve"> PAGEREF _Toc134958362 \h </w:instrText>
            </w:r>
            <w:r>
              <w:rPr>
                <w:noProof/>
                <w:webHidden/>
              </w:rPr>
            </w:r>
            <w:r>
              <w:rPr>
                <w:noProof/>
                <w:webHidden/>
              </w:rPr>
              <w:fldChar w:fldCharType="separate"/>
            </w:r>
            <w:r>
              <w:rPr>
                <w:noProof/>
                <w:webHidden/>
              </w:rPr>
              <w:t>22</w:t>
            </w:r>
            <w:r>
              <w:rPr>
                <w:noProof/>
                <w:webHidden/>
              </w:rPr>
              <w:fldChar w:fldCharType="end"/>
            </w:r>
          </w:hyperlink>
        </w:p>
        <w:p w14:paraId="6E5D8F1F" w14:textId="1C3C2193" w:rsidR="00EF6697" w:rsidRDefault="00EF6697" w:rsidP="00EF6697">
          <w:pPr>
            <w:rPr>
              <w:b/>
              <w:bCs/>
              <w:sz w:val="28"/>
              <w:szCs w:val="28"/>
            </w:rPr>
          </w:pPr>
          <w:r w:rsidRPr="003242C8">
            <w:rPr>
              <w:b/>
              <w:bCs/>
              <w:sz w:val="28"/>
              <w:szCs w:val="28"/>
            </w:rPr>
            <w:fldChar w:fldCharType="end"/>
          </w:r>
        </w:p>
      </w:sdtContent>
    </w:sdt>
    <w:p w14:paraId="26226E86" w14:textId="77777777" w:rsidR="00EF6697" w:rsidRDefault="00EF6697"/>
    <w:p w14:paraId="3D124015" w14:textId="7DFAE75B" w:rsidR="00281B21" w:rsidRPr="00DC59BD" w:rsidRDefault="00281B21">
      <w:pPr>
        <w:rPr>
          <w:sz w:val="2"/>
          <w:szCs w:val="2"/>
        </w:rPr>
      </w:pPr>
      <w:r>
        <w:br w:type="page"/>
      </w:r>
    </w:p>
    <w:p w14:paraId="00313189" w14:textId="77777777" w:rsidR="00790767" w:rsidRPr="00790767" w:rsidRDefault="00790767" w:rsidP="00790767">
      <w:pPr>
        <w:pStyle w:val="a3"/>
        <w:spacing w:line="360" w:lineRule="auto"/>
        <w:jc w:val="center"/>
        <w:rPr>
          <w:b/>
        </w:rPr>
      </w:pPr>
      <w:r w:rsidRPr="00790767">
        <w:rPr>
          <w:b/>
        </w:rPr>
        <w:lastRenderedPageBreak/>
        <w:t>ОПРЕДЕЛЕНИЯ, ОБОЗНАЧЕНИЯ И СОКРАЩЕНИЯ</w:t>
      </w:r>
    </w:p>
    <w:p w14:paraId="7A460851" w14:textId="77777777" w:rsidR="00790767" w:rsidRPr="007565B3" w:rsidRDefault="00790767" w:rsidP="00790767">
      <w:pPr>
        <w:pStyle w:val="a3"/>
        <w:spacing w:line="360" w:lineRule="auto"/>
        <w:jc w:val="center"/>
      </w:pPr>
    </w:p>
    <w:p w14:paraId="6BBA0A6E" w14:textId="77777777" w:rsidR="00790767" w:rsidRDefault="00BD555C" w:rsidP="00790767">
      <w:pPr>
        <w:pStyle w:val="a3"/>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3FD10EAE" w14:textId="77777777" w:rsidR="00EC15C7" w:rsidRDefault="00EC15C7" w:rsidP="00EC15C7">
      <w:pPr>
        <w:pStyle w:val="a3"/>
        <w:spacing w:line="360" w:lineRule="auto"/>
        <w:jc w:val="both"/>
      </w:pPr>
      <w:r>
        <w:t>ДЗЗ – дистанционное зондирование земли</w:t>
      </w:r>
    </w:p>
    <w:p w14:paraId="522D0C57" w14:textId="77777777" w:rsidR="00EC15C7" w:rsidRDefault="00EC15C7" w:rsidP="00EC15C7">
      <w:pPr>
        <w:pStyle w:val="a3"/>
        <w:spacing w:line="360" w:lineRule="auto"/>
        <w:jc w:val="both"/>
      </w:pPr>
      <w:r>
        <w:t>ИНС – искусственная нейронная сеть</w:t>
      </w:r>
    </w:p>
    <w:p w14:paraId="253F4B5C" w14:textId="77777777" w:rsidR="00EC15C7" w:rsidRDefault="00EC15C7" w:rsidP="00EC15C7">
      <w:pPr>
        <w:pStyle w:val="a3"/>
        <w:spacing w:line="360" w:lineRule="auto"/>
        <w:jc w:val="both"/>
      </w:pPr>
      <w:r>
        <w:t>ЛА – летательный аппарат</w:t>
      </w:r>
    </w:p>
    <w:p w14:paraId="083AD587" w14:textId="77777777" w:rsidR="00EC15C7" w:rsidRDefault="00EC15C7" w:rsidP="00EC15C7">
      <w:pPr>
        <w:pStyle w:val="a3"/>
        <w:spacing w:line="360" w:lineRule="auto"/>
        <w:jc w:val="both"/>
      </w:pPr>
      <w:r>
        <w:t>РЛИ – радиолокационное изображение</w:t>
      </w:r>
    </w:p>
    <w:p w14:paraId="541E4BFF" w14:textId="77777777" w:rsidR="00EC15C7" w:rsidRDefault="00EC15C7" w:rsidP="00EC15C7">
      <w:pPr>
        <w:pStyle w:val="a3"/>
        <w:spacing w:line="360" w:lineRule="auto"/>
        <w:jc w:val="both"/>
      </w:pPr>
      <w:r>
        <w:t>РСА – радиолокационное синтезирование апертуры</w:t>
      </w:r>
    </w:p>
    <w:p w14:paraId="1BCF43D6" w14:textId="087D7EC8" w:rsidR="00376787" w:rsidRDefault="00376787" w:rsidP="00EC15C7">
      <w:pPr>
        <w:pStyle w:val="a3"/>
        <w:spacing w:line="360" w:lineRule="auto"/>
        <w:jc w:val="both"/>
      </w:pPr>
      <w:r>
        <w:rPr>
          <w:rFonts w:asciiTheme="majorHAnsi" w:eastAsiaTheme="minorEastAsia" w:hAnsiTheme="majorHAnsi" w:cstheme="majorHAnsi"/>
          <w:lang w:val="en-US"/>
        </w:rPr>
        <w:t>GMS</w:t>
      </w:r>
      <w:r w:rsidRPr="00AA7A08">
        <w:rPr>
          <w:rFonts w:asciiTheme="majorHAnsi" w:eastAsiaTheme="minorEastAsia" w:hAnsiTheme="majorHAnsi" w:cstheme="majorHAnsi"/>
        </w:rPr>
        <w:t xml:space="preserve"> </w:t>
      </w:r>
      <w:r>
        <w:rPr>
          <w:rFonts w:asciiTheme="majorHAnsi" w:eastAsiaTheme="minorEastAsia" w:hAnsiTheme="majorHAnsi" w:cstheme="majorHAnsi"/>
        </w:rPr>
        <w:t xml:space="preserve">– </w:t>
      </w:r>
      <w:r w:rsidRPr="00DA4DC6">
        <w:rPr>
          <w:rFonts w:asciiTheme="majorHAnsi" w:eastAsiaTheme="minorEastAsia" w:hAnsiTheme="majorHAnsi" w:cstheme="majorHAnsi"/>
          <w:lang w:val="en-US"/>
        </w:rPr>
        <w:t>gradient</w:t>
      </w:r>
      <w:r>
        <w:rPr>
          <w:rFonts w:asciiTheme="majorHAnsi" w:eastAsiaTheme="minorEastAsia" w:hAnsiTheme="majorHAnsi" w:cstheme="majorHAnsi"/>
        </w:rPr>
        <w:t xml:space="preserve"> </w:t>
      </w:r>
      <w:r w:rsidRPr="00DA4DC6">
        <w:rPr>
          <w:rFonts w:asciiTheme="majorHAnsi" w:eastAsiaTheme="minorEastAsia" w:hAnsiTheme="majorHAnsi" w:cstheme="majorHAnsi"/>
          <w:lang w:val="en-US"/>
        </w:rPr>
        <w:t>magnitude</w:t>
      </w:r>
      <w:r w:rsidRPr="00AA7A08">
        <w:rPr>
          <w:rFonts w:asciiTheme="majorHAnsi" w:eastAsiaTheme="minorEastAsia" w:hAnsiTheme="majorHAnsi" w:cstheme="majorHAnsi"/>
        </w:rPr>
        <w:t xml:space="preserve"> </w:t>
      </w:r>
      <w:r w:rsidRPr="00DA4DC6">
        <w:rPr>
          <w:rFonts w:asciiTheme="majorHAnsi" w:eastAsiaTheme="minorEastAsia" w:hAnsiTheme="majorHAnsi" w:cstheme="majorHAnsi"/>
          <w:lang w:val="en-US"/>
        </w:rPr>
        <w:t>similarity</w:t>
      </w:r>
    </w:p>
    <w:p w14:paraId="29565911" w14:textId="77777777" w:rsidR="00EC15C7" w:rsidRPr="00F32560" w:rsidRDefault="00EC15C7" w:rsidP="00EC15C7">
      <w:pPr>
        <w:pStyle w:val="a3"/>
        <w:spacing w:line="360" w:lineRule="auto"/>
        <w:jc w:val="both"/>
        <w:rPr>
          <w:lang w:val="en-US"/>
        </w:rPr>
      </w:pPr>
      <w:r w:rsidRPr="00F32560">
        <w:rPr>
          <w:lang w:val="en-US"/>
        </w:rPr>
        <w:t>GMSD – Gradient Magnitude Similarity Deviation (</w:t>
      </w:r>
      <w:r>
        <w:t>отклонение</w:t>
      </w:r>
      <w:r w:rsidRPr="00F32560">
        <w:rPr>
          <w:lang w:val="en-US"/>
        </w:rPr>
        <w:t xml:space="preserve"> </w:t>
      </w:r>
      <w:r>
        <w:t>правдоподобия</w:t>
      </w:r>
      <w:r w:rsidRPr="00F32560">
        <w:rPr>
          <w:lang w:val="en-US"/>
        </w:rPr>
        <w:t xml:space="preserve"> </w:t>
      </w:r>
      <w:r>
        <w:t>градиента</w:t>
      </w:r>
      <w:r w:rsidRPr="00F32560">
        <w:rPr>
          <w:lang w:val="en-US"/>
        </w:rPr>
        <w:t>)</w:t>
      </w:r>
    </w:p>
    <w:p w14:paraId="7FC7C973" w14:textId="3BA08EFA" w:rsidR="00376787" w:rsidRPr="00376787" w:rsidRDefault="00376787" w:rsidP="00EC15C7">
      <w:pPr>
        <w:pStyle w:val="a3"/>
        <w:spacing w:line="360" w:lineRule="auto"/>
        <w:jc w:val="both"/>
        <w:rPr>
          <w:lang w:val="en-US"/>
        </w:rPr>
      </w:pPr>
      <w:r>
        <w:rPr>
          <w:rFonts w:asciiTheme="majorHAnsi" w:eastAsiaTheme="minorEastAsia" w:hAnsiTheme="majorHAnsi" w:cstheme="majorHAnsi"/>
          <w:lang w:val="en-US"/>
        </w:rPr>
        <w:t>GMSM</w:t>
      </w:r>
      <w:r w:rsidRPr="00376787">
        <w:rPr>
          <w:rFonts w:asciiTheme="majorHAnsi" w:eastAsiaTheme="minorEastAsia" w:hAnsiTheme="majorHAnsi" w:cstheme="majorHAnsi"/>
          <w:lang w:val="en-US"/>
        </w:rPr>
        <w:t xml:space="preserve"> – </w:t>
      </w:r>
      <w:r w:rsidRPr="00DA4DC6">
        <w:rPr>
          <w:rFonts w:asciiTheme="majorHAnsi" w:eastAsiaTheme="minorEastAsia" w:hAnsiTheme="majorHAnsi" w:cstheme="majorHAnsi"/>
          <w:lang w:val="en-US"/>
        </w:rPr>
        <w:t>Gradient</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Magnitude</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Similarity</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Mean</w:t>
      </w:r>
    </w:p>
    <w:p w14:paraId="70A3BC70" w14:textId="77777777" w:rsidR="00EC15C7" w:rsidRPr="00EC15C7" w:rsidRDefault="00EC15C7" w:rsidP="00EC15C7">
      <w:pPr>
        <w:pStyle w:val="a3"/>
        <w:spacing w:line="360" w:lineRule="auto"/>
        <w:jc w:val="both"/>
        <w:rPr>
          <w:lang w:val="en-US"/>
        </w:rPr>
      </w:pPr>
      <w:r w:rsidRPr="00EC15C7">
        <w:rPr>
          <w:lang w:val="en-US"/>
        </w:rPr>
        <w:t>PSNR – peak signal-to-noise ratio (</w:t>
      </w:r>
      <w:r>
        <w:t>пиковое</w:t>
      </w:r>
      <w:r w:rsidRPr="00EC15C7">
        <w:rPr>
          <w:lang w:val="en-US"/>
        </w:rPr>
        <w:t xml:space="preserve"> </w:t>
      </w:r>
      <w:r>
        <w:t>отношение</w:t>
      </w:r>
      <w:r w:rsidRPr="00EC15C7">
        <w:rPr>
          <w:lang w:val="en-US"/>
        </w:rPr>
        <w:t xml:space="preserve"> </w:t>
      </w:r>
      <w:r>
        <w:t>сигнал</w:t>
      </w:r>
      <w:r w:rsidRPr="00EC15C7">
        <w:rPr>
          <w:lang w:val="en-US"/>
        </w:rPr>
        <w:t>/</w:t>
      </w:r>
      <w:r>
        <w:t>шум</w:t>
      </w:r>
      <w:r w:rsidRPr="00EC15C7">
        <w:rPr>
          <w:lang w:val="en-US"/>
        </w:rPr>
        <w:t>)</w:t>
      </w:r>
    </w:p>
    <w:p w14:paraId="3560B426" w14:textId="5480F7AB" w:rsidR="00790767" w:rsidRPr="00EF6697" w:rsidRDefault="00EC15C7" w:rsidP="00EC15C7">
      <w:pPr>
        <w:pStyle w:val="a3"/>
        <w:spacing w:line="360" w:lineRule="auto"/>
        <w:jc w:val="both"/>
        <w:rPr>
          <w:lang w:val="en-US"/>
        </w:rPr>
      </w:pPr>
      <w:r w:rsidRPr="00EC15C7">
        <w:rPr>
          <w:lang w:val="en-US"/>
        </w:rPr>
        <w:t>SSIM –structural similarity index (</w:t>
      </w:r>
      <w:r>
        <w:t>индекс</w:t>
      </w:r>
      <w:r w:rsidRPr="00EC15C7">
        <w:rPr>
          <w:lang w:val="en-US"/>
        </w:rPr>
        <w:t xml:space="preserve"> </w:t>
      </w:r>
      <w:r>
        <w:t>структурного</w:t>
      </w:r>
      <w:r w:rsidRPr="00EC15C7">
        <w:rPr>
          <w:lang w:val="en-US"/>
        </w:rPr>
        <w:t xml:space="preserve"> </w:t>
      </w:r>
      <w:r>
        <w:t>сходства</w:t>
      </w:r>
      <w:r w:rsidRPr="00EC15C7">
        <w:rPr>
          <w:lang w:val="en-US"/>
        </w:rPr>
        <w:t>)</w:t>
      </w:r>
      <w:r w:rsidR="00790767" w:rsidRPr="00EF6697">
        <w:rPr>
          <w:lang w:val="en-US"/>
        </w:rPr>
        <w:br w:type="page"/>
      </w:r>
    </w:p>
    <w:p w14:paraId="59EBEF45" w14:textId="77777777" w:rsidR="009A01DC" w:rsidRDefault="005825A7" w:rsidP="0050669B">
      <w:pPr>
        <w:pStyle w:val="Header1"/>
      </w:pPr>
      <w:bookmarkStart w:id="0" w:name="_Toc134958349"/>
      <w:r>
        <w:lastRenderedPageBreak/>
        <w:t>ВВЕДЕНИЕ</w:t>
      </w:r>
      <w:bookmarkEnd w:id="0"/>
    </w:p>
    <w:p w14:paraId="4B46FF42" w14:textId="77777777" w:rsidR="001B11A5" w:rsidRPr="007565B3" w:rsidRDefault="001B11A5" w:rsidP="001B11A5">
      <w:pPr>
        <w:pStyle w:val="a3"/>
        <w:spacing w:line="360" w:lineRule="auto"/>
        <w:jc w:val="center"/>
      </w:pPr>
    </w:p>
    <w:p w14:paraId="76291138" w14:textId="77777777" w:rsidR="0050669B" w:rsidRPr="007F4E8B" w:rsidRDefault="0050669B" w:rsidP="0050669B">
      <w:pPr>
        <w:pStyle w:val="Main"/>
      </w:pPr>
      <w:r w:rsidRPr="007F4E8B">
        <w:t xml:space="preserve">Радиолокационные изображения </w:t>
      </w:r>
      <w:r w:rsidRPr="007F4E8B">
        <w:rPr>
          <w:highlight w:val="yellow"/>
        </w:rPr>
        <w:t>(РЛИ)</w:t>
      </w:r>
      <w:r w:rsidRPr="007F4E8B">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highlight w:val="yellow"/>
        </w:rPr>
        <w:t>(ДЗЗ)</w:t>
      </w:r>
    </w:p>
    <w:p w14:paraId="208675AD"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615D29B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4E16305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w:t>
      </w:r>
      <w:r w:rsidRPr="007F4E8B">
        <w:rPr>
          <w:rFonts w:eastAsia="Calibri"/>
          <w:kern w:val="2"/>
          <w:sz w:val="28"/>
          <w14:ligatures w14:val="standardContextual"/>
        </w:rPr>
        <w:lastRenderedPageBreak/>
        <w:t>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444951CC"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4BD3D0E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180321CA"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4B34085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2631CAA7" w14:textId="77777777" w:rsidR="0050669B" w:rsidRPr="007F4E8B" w:rsidRDefault="0050669B" w:rsidP="0050669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F382D9A" w14:textId="77777777" w:rsidR="0050669B" w:rsidRPr="007F4E8B" w:rsidRDefault="0050669B" w:rsidP="0050669B">
      <w:pPr>
        <w:widowControl/>
        <w:autoSpaceDE/>
        <w:autoSpaceDN/>
        <w:spacing w:after="160" w:line="360" w:lineRule="auto"/>
        <w:ind w:right="-1" w:firstLine="709"/>
        <w:jc w:val="both"/>
        <w:rPr>
          <w:rFonts w:eastAsia="Calibri"/>
          <w:color w:val="000000"/>
          <w:kern w:val="2"/>
          <w:sz w:val="28"/>
          <w:szCs w:val="28"/>
          <w14:ligatures w14:val="standardContextual"/>
        </w:rPr>
      </w:pPr>
      <w:r w:rsidRPr="00CE4F8A">
        <w:rPr>
          <w:rFonts w:eastAsia="Calibri"/>
          <w:color w:val="000000"/>
          <w:kern w:val="2"/>
          <w:sz w:val="28"/>
          <w:szCs w:val="28"/>
          <w14:ligatures w14:val="standardContextual"/>
        </w:rPr>
        <w:t>Задачи для достижения поставленной цели следующие:</w:t>
      </w:r>
    </w:p>
    <w:p w14:paraId="093A4AFC"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1C5B5774"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7736AF90"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7FA30E2"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1B8340D0" w14:textId="77777777" w:rsidR="009A01DC" w:rsidRDefault="009A01DC" w:rsidP="00EB703B">
      <w:pPr>
        <w:pStyle w:val="a3"/>
        <w:spacing w:line="360" w:lineRule="auto"/>
        <w:ind w:firstLine="709"/>
        <w:jc w:val="both"/>
      </w:pPr>
      <w:r>
        <w:br w:type="page"/>
      </w:r>
    </w:p>
    <w:p w14:paraId="2A489037" w14:textId="0FD6D4AE" w:rsidR="00DA1B25" w:rsidRPr="00DA4635" w:rsidRDefault="00B03BBD" w:rsidP="00B21B22">
      <w:pPr>
        <w:pStyle w:val="Header1"/>
        <w:rPr>
          <w:rFonts w:asciiTheme="minorHAnsi" w:hAnsiTheme="minorHAnsi" w:cstheme="minorHAnsi"/>
          <w:sz w:val="24"/>
          <w:szCs w:val="24"/>
        </w:rPr>
      </w:pPr>
      <w:bookmarkStart w:id="1" w:name="_Toc102513009"/>
      <w:bookmarkStart w:id="2" w:name="_Toc104738093"/>
      <w:bookmarkStart w:id="3" w:name="_Toc132112076"/>
      <w:bookmarkStart w:id="4" w:name="_Toc134958350"/>
      <w:r w:rsidRPr="00B03BBD">
        <w:lastRenderedPageBreak/>
        <w:t>1</w:t>
      </w:r>
      <w:r w:rsidR="00665B7A" w:rsidRPr="00665B7A">
        <w:t xml:space="preserve"> </w:t>
      </w:r>
      <w:r w:rsidR="00665B7A">
        <w:tab/>
      </w:r>
      <w:r w:rsidR="00DA1B25" w:rsidRPr="00DA4635">
        <w:t>Радиолока</w:t>
      </w:r>
      <w:bookmarkEnd w:id="1"/>
      <w:bookmarkEnd w:id="2"/>
      <w:r w:rsidR="00DA1B25" w:rsidRPr="00DA4635">
        <w:t xml:space="preserve">тор с </w:t>
      </w:r>
      <w:r w:rsidR="00DA1B25" w:rsidRPr="00B03BBD">
        <w:t>синтезированной апертурой и фильтрация мультипликативн</w:t>
      </w:r>
      <w:r w:rsidR="00DA1B25" w:rsidRPr="00DA4635">
        <w:t>ого спекл-шума</w:t>
      </w:r>
      <w:bookmarkEnd w:id="3"/>
      <w:bookmarkEnd w:id="4"/>
    </w:p>
    <w:p w14:paraId="3CD14727" w14:textId="77777777" w:rsidR="00DA1B25" w:rsidRPr="00B03BBD" w:rsidRDefault="00DA1B25" w:rsidP="004B69F3">
      <w:pPr>
        <w:pStyle w:val="Header2"/>
      </w:pPr>
      <w:bookmarkStart w:id="5" w:name="_Toc102513010"/>
      <w:bookmarkStart w:id="6" w:name="_Toc104738094"/>
      <w:bookmarkStart w:id="7" w:name="_Toc132112077"/>
      <w:bookmarkStart w:id="8" w:name="_Toc134958351"/>
      <w:r w:rsidRPr="00B03BBD">
        <w:t xml:space="preserve">Принцип действия </w:t>
      </w:r>
      <w:r w:rsidRPr="004B69F3">
        <w:t>радиолокатора</w:t>
      </w:r>
      <w:r w:rsidRPr="00B03BBD">
        <w:t xml:space="preserve"> с синтезированной апертурой</w:t>
      </w:r>
      <w:bookmarkEnd w:id="5"/>
      <w:bookmarkEnd w:id="6"/>
      <w:bookmarkEnd w:id="7"/>
      <w:bookmarkEnd w:id="8"/>
    </w:p>
    <w:p w14:paraId="43A36D59" w14:textId="77777777" w:rsidR="00DA1B25" w:rsidRDefault="00DA1B25" w:rsidP="00DA1B25">
      <w:pPr>
        <w:pStyle w:val="a3"/>
        <w:spacing w:line="360" w:lineRule="auto"/>
        <w:ind w:firstLine="709"/>
        <w:jc w:val="both"/>
      </w:pPr>
      <w:r>
        <w:t xml:space="preserve">Радиолокационное синтезирование апертуры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 </w:t>
      </w:r>
    </w:p>
    <w:p w14:paraId="6FA6C26D" w14:textId="27DE5231" w:rsidR="00DA1B25" w:rsidRDefault="00DA1B25" w:rsidP="00DA1B25">
      <w:pPr>
        <w:pStyle w:val="a3"/>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w:t>
      </w:r>
      <w:r w:rsidR="00804F1D" w:rsidRPr="00804F1D">
        <w:t xml:space="preserve"> </w:t>
      </w:r>
      <w:r w:rsidR="00804F1D">
        <w:t>–Рисунок 1</w:t>
      </w:r>
      <w:r w:rsidR="00C448A1">
        <w:t>.1</w:t>
      </w:r>
      <w:r>
        <w:t xml:space="preserve">,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w:t>
      </w:r>
      <w:r w:rsidR="00804F1D">
        <w:t>в несколько</w:t>
      </w:r>
      <w:r>
        <w:t xml:space="preserve"> раз.</w:t>
      </w:r>
    </w:p>
    <w:p w14:paraId="6B7DBA4B" w14:textId="77777777" w:rsidR="00DA1B25" w:rsidRDefault="00DA1B25" w:rsidP="00DA1B25">
      <w:pPr>
        <w:keepNext/>
        <w:ind w:firstLine="708"/>
        <w:jc w:val="center"/>
      </w:pPr>
      <w:r>
        <w:rPr>
          <w:noProof/>
        </w:rPr>
        <w:lastRenderedPageBreak/>
        <w:drawing>
          <wp:inline distT="0" distB="0" distL="0" distR="0" wp14:anchorId="18BB670D" wp14:editId="686D2FD8">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160C243" w14:textId="4E856FC5" w:rsidR="00DA1B25" w:rsidRPr="00206F8D" w:rsidRDefault="00000000" w:rsidP="00DA1B25">
      <w:pPr>
        <w:pStyle w:val="af6"/>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804F1D">
        <w:rPr>
          <w:i w:val="0"/>
          <w:iCs w:val="0"/>
          <w:color w:val="auto"/>
          <w:sz w:val="28"/>
          <w:szCs w:val="28"/>
        </w:rPr>
        <w:t>–</w:t>
      </w:r>
      <w:r w:rsidR="00DA1B25" w:rsidRPr="00B6730E">
        <w:rPr>
          <w:i w:val="0"/>
          <w:iCs w:val="0"/>
          <w:color w:val="auto"/>
          <w:sz w:val="28"/>
          <w:szCs w:val="28"/>
        </w:rPr>
        <w:t xml:space="preserve"> различные</w:t>
      </w:r>
      <w:r w:rsidR="00804F1D">
        <w:rPr>
          <w:i w:val="0"/>
          <w:iCs w:val="0"/>
          <w:color w:val="auto"/>
          <w:sz w:val="28"/>
          <w:szCs w:val="28"/>
        </w:rPr>
        <w:t xml:space="preserve"> </w:t>
      </w:r>
      <w:r w:rsidR="00DA1B25" w:rsidRPr="00B6730E">
        <w:rPr>
          <w:i w:val="0"/>
          <w:iCs w:val="0"/>
          <w:color w:val="auto"/>
          <w:sz w:val="28"/>
          <w:szCs w:val="28"/>
        </w:rPr>
        <w:t>моменты времени зондировани</w:t>
      </w:r>
      <w:r w:rsidR="00DA1B25">
        <w:rPr>
          <w:i w:val="0"/>
          <w:iCs w:val="0"/>
          <w:color w:val="auto"/>
          <w:sz w:val="28"/>
          <w:szCs w:val="28"/>
        </w:rPr>
        <w:t>и</w:t>
      </w:r>
      <w:r w:rsidR="00DA1B25" w:rsidRPr="00B6730E">
        <w:rPr>
          <w:i w:val="0"/>
          <w:iCs w:val="0"/>
          <w:color w:val="auto"/>
          <w:sz w:val="28"/>
          <w:szCs w:val="28"/>
        </w:rPr>
        <w:t>.</w:t>
      </w:r>
    </w:p>
    <w:p w14:paraId="0809574A" w14:textId="77777777" w:rsidR="00DA1B25" w:rsidRPr="00B6730E" w:rsidRDefault="00DA1B25" w:rsidP="00DA1B25">
      <w:pPr>
        <w:pStyle w:val="af6"/>
        <w:jc w:val="center"/>
        <w:rPr>
          <w:i w:val="0"/>
          <w:iCs w:val="0"/>
          <w:color w:val="auto"/>
          <w:sz w:val="24"/>
          <w:szCs w:val="24"/>
        </w:rPr>
      </w:pPr>
      <w:r w:rsidRPr="00B6730E">
        <w:rPr>
          <w:i w:val="0"/>
          <w:iCs w:val="0"/>
          <w:color w:val="auto"/>
          <w:sz w:val="24"/>
          <w:szCs w:val="24"/>
        </w:rPr>
        <w:t>Рисунок</w:t>
      </w:r>
      <w:r>
        <w:rPr>
          <w:i w:val="0"/>
          <w:iCs w:val="0"/>
          <w:color w:val="auto"/>
          <w:sz w:val="24"/>
          <w:szCs w:val="24"/>
        </w:rPr>
        <w:t xml:space="preserve"> 1.1</w:t>
      </w:r>
      <w:r w:rsidRPr="00B6730E">
        <w:rPr>
          <w:i w:val="0"/>
          <w:iCs w:val="0"/>
          <w:color w:val="auto"/>
          <w:sz w:val="24"/>
          <w:szCs w:val="24"/>
        </w:rPr>
        <w:t xml:space="preserve"> </w:t>
      </w:r>
      <w:r w:rsidRPr="00261585">
        <w:rPr>
          <w:i w:val="0"/>
          <w:iCs w:val="0"/>
          <w:color w:val="auto"/>
          <w:sz w:val="24"/>
          <w:szCs w:val="24"/>
        </w:rPr>
        <w:t xml:space="preserve">– </w:t>
      </w:r>
      <w:r>
        <w:rPr>
          <w:i w:val="0"/>
          <w:iCs w:val="0"/>
          <w:color w:val="auto"/>
          <w:sz w:val="24"/>
          <w:szCs w:val="24"/>
        </w:rPr>
        <w:t>Схема</w:t>
      </w:r>
      <w:r w:rsidRPr="00261585">
        <w:rPr>
          <w:i w:val="0"/>
          <w:iCs w:val="0"/>
          <w:color w:val="auto"/>
          <w:sz w:val="24"/>
          <w:szCs w:val="24"/>
        </w:rPr>
        <w:t xml:space="preserve"> </w:t>
      </w:r>
      <w:r>
        <w:rPr>
          <w:i w:val="0"/>
          <w:iCs w:val="0"/>
          <w:color w:val="auto"/>
          <w:sz w:val="24"/>
          <w:szCs w:val="24"/>
        </w:rPr>
        <w:t>зондирования</w:t>
      </w:r>
      <w:r w:rsidRPr="00B6730E">
        <w:rPr>
          <w:i w:val="0"/>
          <w:iCs w:val="0"/>
          <w:color w:val="auto"/>
          <w:sz w:val="24"/>
          <w:szCs w:val="24"/>
        </w:rPr>
        <w:t xml:space="preserve"> поверхности </w:t>
      </w:r>
      <w:r>
        <w:rPr>
          <w:i w:val="0"/>
          <w:iCs w:val="0"/>
          <w:color w:val="auto"/>
          <w:sz w:val="24"/>
          <w:szCs w:val="24"/>
        </w:rPr>
        <w:t>РСА</w:t>
      </w:r>
    </w:p>
    <w:p w14:paraId="69666847" w14:textId="77777777" w:rsidR="00DA1B25" w:rsidRDefault="00DA1B25" w:rsidP="00DA1B25">
      <w:pPr>
        <w:pStyle w:val="a3"/>
        <w:spacing w:line="360" w:lineRule="auto"/>
        <w:jc w:val="both"/>
      </w:pPr>
    </w:p>
    <w:p w14:paraId="2E5BEBA8" w14:textId="77777777" w:rsidR="00092DF2" w:rsidRPr="00206F8D" w:rsidRDefault="00092DF2" w:rsidP="00092DF2">
      <w:pPr>
        <w:pStyle w:val="Header2"/>
      </w:pPr>
      <w:bookmarkStart w:id="9" w:name="_Toc132112078"/>
      <w:bookmarkStart w:id="10" w:name="_Toc134958352"/>
      <w:r w:rsidRPr="00206F8D">
        <w:t>Особенности РСА</w:t>
      </w:r>
      <w:bookmarkEnd w:id="9"/>
      <w:bookmarkEnd w:id="10"/>
    </w:p>
    <w:p w14:paraId="176C4D26" w14:textId="77777777" w:rsidR="00092DF2" w:rsidRPr="00353B36" w:rsidRDefault="00092DF2" w:rsidP="00092DF2">
      <w:pPr>
        <w:spacing w:line="360" w:lineRule="auto"/>
        <w:ind w:firstLine="708"/>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30D8585D" w14:textId="77777777" w:rsidR="00092DF2" w:rsidRPr="00353B36" w:rsidRDefault="00092DF2" w:rsidP="00092DF2">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76C2AC0B" w14:textId="77777777" w:rsidR="00092DF2" w:rsidRDefault="00092DF2" w:rsidP="00092DF2">
      <w:pPr>
        <w:spacing w:line="360" w:lineRule="auto"/>
        <w:jc w:val="both"/>
        <w:rPr>
          <w:sz w:val="28"/>
          <w:szCs w:val="28"/>
        </w:rPr>
      </w:pPr>
      <w:r w:rsidRPr="00353B36">
        <w:rPr>
          <w:sz w:val="28"/>
          <w:szCs w:val="28"/>
        </w:rPr>
        <w:tab/>
        <w:t xml:space="preserve">Подобные возможности открываются благодаря выбору конкретны </w:t>
      </w:r>
      <w:r w:rsidRPr="00353B36">
        <w:rPr>
          <w:sz w:val="28"/>
          <w:szCs w:val="28"/>
        </w:rPr>
        <w:lastRenderedPageBreak/>
        <w:t>полосы частот, сигналы на которых способны проникать сквозь некоторые 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40435B14" w14:textId="77777777" w:rsidR="00804F1D" w:rsidRPr="00353B36" w:rsidRDefault="00804F1D" w:rsidP="00092DF2">
      <w:pPr>
        <w:spacing w:line="360" w:lineRule="auto"/>
        <w:jc w:val="both"/>
        <w:rPr>
          <w:sz w:val="28"/>
          <w:szCs w:val="28"/>
          <w:highlight w:val="yellow"/>
        </w:rPr>
      </w:pPr>
    </w:p>
    <w:p w14:paraId="254F0E0B" w14:textId="77777777" w:rsidR="00092DF2" w:rsidRPr="00353B36" w:rsidRDefault="00092DF2" w:rsidP="00092DF2">
      <w:pPr>
        <w:pStyle w:val="af6"/>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ac"/>
        <w:tblW w:w="6540" w:type="dxa"/>
        <w:jc w:val="center"/>
        <w:tblLook w:val="0600" w:firstRow="0" w:lastRow="0" w:firstColumn="0" w:lastColumn="0" w:noHBand="1" w:noVBand="1"/>
      </w:tblPr>
      <w:tblGrid>
        <w:gridCol w:w="3270"/>
        <w:gridCol w:w="3270"/>
      </w:tblGrid>
      <w:tr w:rsidR="00092DF2" w:rsidRPr="0059677A" w14:paraId="5CD64BD5" w14:textId="77777777" w:rsidTr="006B0B93">
        <w:trPr>
          <w:trHeight w:val="20"/>
          <w:jc w:val="center"/>
        </w:trPr>
        <w:tc>
          <w:tcPr>
            <w:tcW w:w="3270" w:type="dxa"/>
            <w:hideMark/>
          </w:tcPr>
          <w:p w14:paraId="64DA9323" w14:textId="77777777" w:rsidR="00092DF2" w:rsidRPr="00353B36" w:rsidRDefault="00092DF2" w:rsidP="006B0B93">
            <w:pPr>
              <w:rPr>
                <w:sz w:val="28"/>
                <w:szCs w:val="28"/>
              </w:rPr>
            </w:pPr>
            <w:r w:rsidRPr="00353B36">
              <w:rPr>
                <w:sz w:val="28"/>
                <w:szCs w:val="28"/>
              </w:rPr>
              <w:t>Название полосы частот</w:t>
            </w:r>
          </w:p>
        </w:tc>
        <w:tc>
          <w:tcPr>
            <w:tcW w:w="3270" w:type="dxa"/>
            <w:hideMark/>
          </w:tcPr>
          <w:p w14:paraId="304B8912" w14:textId="77777777" w:rsidR="00092DF2" w:rsidRPr="00353B36" w:rsidRDefault="00092DF2" w:rsidP="006B0B93">
            <w:pPr>
              <w:spacing w:after="160" w:line="259" w:lineRule="auto"/>
              <w:rPr>
                <w:sz w:val="28"/>
                <w:szCs w:val="28"/>
              </w:rPr>
            </w:pPr>
            <w:r w:rsidRPr="00353B36">
              <w:rPr>
                <w:sz w:val="28"/>
                <w:szCs w:val="28"/>
              </w:rPr>
              <w:t>Значения частот, ГГц</w:t>
            </w:r>
          </w:p>
        </w:tc>
      </w:tr>
      <w:tr w:rsidR="00092DF2" w:rsidRPr="0059677A" w14:paraId="40D46B7D" w14:textId="77777777" w:rsidTr="006B0B93">
        <w:trPr>
          <w:trHeight w:val="20"/>
          <w:jc w:val="center"/>
        </w:trPr>
        <w:tc>
          <w:tcPr>
            <w:tcW w:w="3270" w:type="dxa"/>
            <w:hideMark/>
          </w:tcPr>
          <w:p w14:paraId="2428117B" w14:textId="77777777" w:rsidR="00092DF2" w:rsidRPr="00353B36" w:rsidRDefault="00092DF2" w:rsidP="006B0B93">
            <w:pPr>
              <w:spacing w:after="160" w:line="259" w:lineRule="auto"/>
              <w:rPr>
                <w:sz w:val="28"/>
                <w:szCs w:val="28"/>
              </w:rPr>
            </w:pPr>
            <w:r w:rsidRPr="00353B36">
              <w:rPr>
                <w:sz w:val="28"/>
                <w:szCs w:val="28"/>
                <w:lang w:val="en-US"/>
              </w:rPr>
              <w:t>Ka</w:t>
            </w:r>
          </w:p>
        </w:tc>
        <w:tc>
          <w:tcPr>
            <w:tcW w:w="3270" w:type="dxa"/>
            <w:hideMark/>
          </w:tcPr>
          <w:p w14:paraId="30337320" w14:textId="77777777" w:rsidR="00092DF2" w:rsidRPr="00353B36" w:rsidRDefault="00092DF2" w:rsidP="006B0B93">
            <w:pPr>
              <w:spacing w:after="160" w:line="259" w:lineRule="auto"/>
              <w:rPr>
                <w:sz w:val="28"/>
                <w:szCs w:val="28"/>
              </w:rPr>
            </w:pPr>
            <w:r w:rsidRPr="00353B36">
              <w:rPr>
                <w:sz w:val="28"/>
                <w:szCs w:val="28"/>
              </w:rPr>
              <w:t>40,0 - 26,5</w:t>
            </w:r>
          </w:p>
        </w:tc>
      </w:tr>
      <w:tr w:rsidR="00092DF2" w:rsidRPr="0059677A" w14:paraId="5E453F49" w14:textId="77777777" w:rsidTr="006B0B93">
        <w:trPr>
          <w:trHeight w:val="20"/>
          <w:jc w:val="center"/>
        </w:trPr>
        <w:tc>
          <w:tcPr>
            <w:tcW w:w="3270" w:type="dxa"/>
            <w:hideMark/>
          </w:tcPr>
          <w:p w14:paraId="302C8496" w14:textId="77777777" w:rsidR="00092DF2" w:rsidRPr="00353B36" w:rsidRDefault="00092DF2" w:rsidP="006B0B93">
            <w:pPr>
              <w:spacing w:after="160" w:line="259" w:lineRule="auto"/>
              <w:rPr>
                <w:sz w:val="28"/>
                <w:szCs w:val="28"/>
              </w:rPr>
            </w:pPr>
            <w:r w:rsidRPr="00353B36">
              <w:rPr>
                <w:sz w:val="28"/>
                <w:szCs w:val="28"/>
                <w:lang w:val="en-US"/>
              </w:rPr>
              <w:t>K</w:t>
            </w:r>
          </w:p>
        </w:tc>
        <w:tc>
          <w:tcPr>
            <w:tcW w:w="3270" w:type="dxa"/>
            <w:hideMark/>
          </w:tcPr>
          <w:p w14:paraId="36E730BB" w14:textId="77777777" w:rsidR="00092DF2" w:rsidRPr="00353B36" w:rsidRDefault="00092DF2" w:rsidP="006B0B93">
            <w:pPr>
              <w:spacing w:after="160" w:line="259" w:lineRule="auto"/>
              <w:rPr>
                <w:sz w:val="28"/>
                <w:szCs w:val="28"/>
              </w:rPr>
            </w:pPr>
            <w:r w:rsidRPr="00353B36">
              <w:rPr>
                <w:sz w:val="28"/>
                <w:szCs w:val="28"/>
              </w:rPr>
              <w:t>26,5 - 18,0</w:t>
            </w:r>
          </w:p>
        </w:tc>
      </w:tr>
      <w:tr w:rsidR="00092DF2" w:rsidRPr="0059677A" w14:paraId="06778DDD" w14:textId="77777777" w:rsidTr="006B0B93">
        <w:trPr>
          <w:trHeight w:val="20"/>
          <w:jc w:val="center"/>
        </w:trPr>
        <w:tc>
          <w:tcPr>
            <w:tcW w:w="3270" w:type="dxa"/>
            <w:hideMark/>
          </w:tcPr>
          <w:p w14:paraId="2199CD0E" w14:textId="77777777" w:rsidR="00092DF2" w:rsidRPr="00353B36" w:rsidRDefault="00092DF2" w:rsidP="006B0B93">
            <w:pPr>
              <w:spacing w:after="160" w:line="259" w:lineRule="auto"/>
              <w:rPr>
                <w:sz w:val="28"/>
                <w:szCs w:val="28"/>
              </w:rPr>
            </w:pPr>
            <w:r w:rsidRPr="00353B36">
              <w:rPr>
                <w:sz w:val="28"/>
                <w:szCs w:val="28"/>
                <w:lang w:val="en-US"/>
              </w:rPr>
              <w:t>Ku</w:t>
            </w:r>
          </w:p>
        </w:tc>
        <w:tc>
          <w:tcPr>
            <w:tcW w:w="3270" w:type="dxa"/>
            <w:hideMark/>
          </w:tcPr>
          <w:p w14:paraId="245C5D64" w14:textId="77777777" w:rsidR="00092DF2" w:rsidRPr="00353B36" w:rsidRDefault="00092DF2" w:rsidP="006B0B93">
            <w:pPr>
              <w:spacing w:after="160" w:line="259" w:lineRule="auto"/>
              <w:rPr>
                <w:sz w:val="28"/>
                <w:szCs w:val="28"/>
              </w:rPr>
            </w:pPr>
            <w:r w:rsidRPr="00353B36">
              <w:rPr>
                <w:sz w:val="28"/>
                <w:szCs w:val="28"/>
              </w:rPr>
              <w:t>18,0 - 12,5</w:t>
            </w:r>
          </w:p>
        </w:tc>
      </w:tr>
      <w:tr w:rsidR="00092DF2" w:rsidRPr="0059677A" w14:paraId="2571909A" w14:textId="77777777" w:rsidTr="006B0B93">
        <w:trPr>
          <w:trHeight w:val="20"/>
          <w:jc w:val="center"/>
        </w:trPr>
        <w:tc>
          <w:tcPr>
            <w:tcW w:w="3270" w:type="dxa"/>
            <w:hideMark/>
          </w:tcPr>
          <w:p w14:paraId="338A042B" w14:textId="77777777" w:rsidR="00092DF2" w:rsidRPr="00353B36" w:rsidRDefault="00092DF2" w:rsidP="006B0B93">
            <w:pPr>
              <w:spacing w:after="160" w:line="259" w:lineRule="auto"/>
              <w:rPr>
                <w:sz w:val="28"/>
                <w:szCs w:val="28"/>
              </w:rPr>
            </w:pPr>
            <w:r w:rsidRPr="00353B36">
              <w:rPr>
                <w:sz w:val="28"/>
                <w:szCs w:val="28"/>
                <w:lang w:val="en-US"/>
              </w:rPr>
              <w:t>X</w:t>
            </w:r>
          </w:p>
        </w:tc>
        <w:tc>
          <w:tcPr>
            <w:tcW w:w="3270" w:type="dxa"/>
            <w:hideMark/>
          </w:tcPr>
          <w:p w14:paraId="50CEB7E4" w14:textId="77777777" w:rsidR="00092DF2" w:rsidRPr="00353B36" w:rsidRDefault="00092DF2" w:rsidP="006B0B93">
            <w:pPr>
              <w:spacing w:after="160" w:line="259" w:lineRule="auto"/>
              <w:rPr>
                <w:sz w:val="28"/>
                <w:szCs w:val="28"/>
              </w:rPr>
            </w:pPr>
            <w:r w:rsidRPr="00353B36">
              <w:rPr>
                <w:sz w:val="28"/>
                <w:szCs w:val="28"/>
              </w:rPr>
              <w:t>12,5 - 8,0</w:t>
            </w:r>
          </w:p>
        </w:tc>
      </w:tr>
      <w:tr w:rsidR="00092DF2" w:rsidRPr="0059677A" w14:paraId="64721FC3" w14:textId="77777777" w:rsidTr="006B0B93">
        <w:trPr>
          <w:trHeight w:val="20"/>
          <w:jc w:val="center"/>
        </w:trPr>
        <w:tc>
          <w:tcPr>
            <w:tcW w:w="3270" w:type="dxa"/>
            <w:hideMark/>
          </w:tcPr>
          <w:p w14:paraId="10C53792" w14:textId="77777777" w:rsidR="00092DF2" w:rsidRPr="00353B36" w:rsidRDefault="00092DF2" w:rsidP="006B0B93">
            <w:pPr>
              <w:spacing w:after="160" w:line="259" w:lineRule="auto"/>
              <w:rPr>
                <w:sz w:val="28"/>
                <w:szCs w:val="28"/>
              </w:rPr>
            </w:pPr>
            <w:r w:rsidRPr="00353B36">
              <w:rPr>
                <w:sz w:val="28"/>
                <w:szCs w:val="28"/>
                <w:lang w:val="en-US"/>
              </w:rPr>
              <w:t>C</w:t>
            </w:r>
          </w:p>
        </w:tc>
        <w:tc>
          <w:tcPr>
            <w:tcW w:w="3270" w:type="dxa"/>
            <w:hideMark/>
          </w:tcPr>
          <w:p w14:paraId="78F1846C" w14:textId="77777777" w:rsidR="00092DF2" w:rsidRPr="00353B36" w:rsidRDefault="00092DF2" w:rsidP="006B0B93">
            <w:pPr>
              <w:spacing w:after="160" w:line="259" w:lineRule="auto"/>
              <w:rPr>
                <w:sz w:val="28"/>
                <w:szCs w:val="28"/>
              </w:rPr>
            </w:pPr>
            <w:r w:rsidRPr="00353B36">
              <w:rPr>
                <w:sz w:val="28"/>
                <w:szCs w:val="28"/>
              </w:rPr>
              <w:t>8,0 - 4,0</w:t>
            </w:r>
          </w:p>
        </w:tc>
      </w:tr>
      <w:tr w:rsidR="00092DF2" w:rsidRPr="0059677A" w14:paraId="2858E6A3" w14:textId="77777777" w:rsidTr="006B0B93">
        <w:trPr>
          <w:trHeight w:val="20"/>
          <w:jc w:val="center"/>
        </w:trPr>
        <w:tc>
          <w:tcPr>
            <w:tcW w:w="3270" w:type="dxa"/>
            <w:hideMark/>
          </w:tcPr>
          <w:p w14:paraId="093977DA" w14:textId="77777777" w:rsidR="00092DF2" w:rsidRPr="00353B36" w:rsidRDefault="00092DF2" w:rsidP="006B0B93">
            <w:pPr>
              <w:spacing w:after="160" w:line="259" w:lineRule="auto"/>
              <w:rPr>
                <w:sz w:val="28"/>
                <w:szCs w:val="28"/>
              </w:rPr>
            </w:pPr>
            <w:r w:rsidRPr="00353B36">
              <w:rPr>
                <w:sz w:val="28"/>
                <w:szCs w:val="28"/>
                <w:lang w:val="en-US"/>
              </w:rPr>
              <w:t>S</w:t>
            </w:r>
          </w:p>
        </w:tc>
        <w:tc>
          <w:tcPr>
            <w:tcW w:w="3270" w:type="dxa"/>
            <w:hideMark/>
          </w:tcPr>
          <w:p w14:paraId="7CB78AE8" w14:textId="77777777" w:rsidR="00092DF2" w:rsidRPr="00353B36" w:rsidRDefault="00092DF2" w:rsidP="006B0B93">
            <w:pPr>
              <w:spacing w:after="160" w:line="259" w:lineRule="auto"/>
              <w:rPr>
                <w:sz w:val="28"/>
                <w:szCs w:val="28"/>
              </w:rPr>
            </w:pPr>
            <w:r w:rsidRPr="00353B36">
              <w:rPr>
                <w:sz w:val="28"/>
                <w:szCs w:val="28"/>
              </w:rPr>
              <w:t>4,0 - 2,0</w:t>
            </w:r>
          </w:p>
        </w:tc>
      </w:tr>
      <w:tr w:rsidR="00092DF2" w:rsidRPr="0059677A" w14:paraId="510DA651" w14:textId="77777777" w:rsidTr="006B0B93">
        <w:trPr>
          <w:trHeight w:val="20"/>
          <w:jc w:val="center"/>
        </w:trPr>
        <w:tc>
          <w:tcPr>
            <w:tcW w:w="3270" w:type="dxa"/>
            <w:hideMark/>
          </w:tcPr>
          <w:p w14:paraId="7594B488" w14:textId="77777777" w:rsidR="00092DF2" w:rsidRPr="00353B36" w:rsidRDefault="00092DF2" w:rsidP="006B0B93">
            <w:pPr>
              <w:spacing w:after="160" w:line="259" w:lineRule="auto"/>
              <w:rPr>
                <w:sz w:val="28"/>
                <w:szCs w:val="28"/>
              </w:rPr>
            </w:pPr>
            <w:r w:rsidRPr="00353B36">
              <w:rPr>
                <w:sz w:val="28"/>
                <w:szCs w:val="28"/>
                <w:lang w:val="en-US"/>
              </w:rPr>
              <w:t>L</w:t>
            </w:r>
          </w:p>
        </w:tc>
        <w:tc>
          <w:tcPr>
            <w:tcW w:w="3270" w:type="dxa"/>
            <w:hideMark/>
          </w:tcPr>
          <w:p w14:paraId="64DEC3E2" w14:textId="77777777" w:rsidR="00092DF2" w:rsidRPr="00353B36" w:rsidRDefault="00092DF2" w:rsidP="006B0B93">
            <w:pPr>
              <w:spacing w:after="160" w:line="259" w:lineRule="auto"/>
              <w:rPr>
                <w:sz w:val="28"/>
                <w:szCs w:val="28"/>
              </w:rPr>
            </w:pPr>
            <w:r w:rsidRPr="00353B36">
              <w:rPr>
                <w:sz w:val="28"/>
                <w:szCs w:val="28"/>
              </w:rPr>
              <w:t>2,0 - 1,0</w:t>
            </w:r>
          </w:p>
        </w:tc>
      </w:tr>
      <w:tr w:rsidR="00092DF2" w:rsidRPr="0059677A" w14:paraId="24C20D93" w14:textId="77777777" w:rsidTr="006B0B93">
        <w:trPr>
          <w:trHeight w:val="20"/>
          <w:jc w:val="center"/>
        </w:trPr>
        <w:tc>
          <w:tcPr>
            <w:tcW w:w="3270" w:type="dxa"/>
            <w:hideMark/>
          </w:tcPr>
          <w:p w14:paraId="13B25CE0" w14:textId="77777777" w:rsidR="00092DF2" w:rsidRPr="00353B36" w:rsidRDefault="00092DF2" w:rsidP="006B0B93">
            <w:pPr>
              <w:spacing w:after="160" w:line="259" w:lineRule="auto"/>
              <w:rPr>
                <w:sz w:val="28"/>
                <w:szCs w:val="28"/>
              </w:rPr>
            </w:pPr>
            <w:r w:rsidRPr="00353B36">
              <w:rPr>
                <w:sz w:val="28"/>
                <w:szCs w:val="28"/>
                <w:lang w:val="en-US"/>
              </w:rPr>
              <w:t>P</w:t>
            </w:r>
          </w:p>
        </w:tc>
        <w:tc>
          <w:tcPr>
            <w:tcW w:w="3270" w:type="dxa"/>
            <w:hideMark/>
          </w:tcPr>
          <w:p w14:paraId="3CA1C2FC" w14:textId="77777777" w:rsidR="00092DF2" w:rsidRPr="00353B36" w:rsidRDefault="00092DF2" w:rsidP="006B0B93">
            <w:pPr>
              <w:keepNext/>
              <w:spacing w:after="160" w:line="259" w:lineRule="auto"/>
              <w:rPr>
                <w:sz w:val="28"/>
                <w:szCs w:val="28"/>
              </w:rPr>
            </w:pPr>
            <w:r w:rsidRPr="00353B36">
              <w:rPr>
                <w:sz w:val="28"/>
                <w:szCs w:val="28"/>
              </w:rPr>
              <w:t>1,0 - 0,3</w:t>
            </w:r>
          </w:p>
        </w:tc>
      </w:tr>
    </w:tbl>
    <w:p w14:paraId="438F7394" w14:textId="77777777" w:rsidR="00092DF2" w:rsidRDefault="00092DF2" w:rsidP="00092DF2">
      <w:pPr>
        <w:spacing w:line="360" w:lineRule="auto"/>
        <w:jc w:val="both"/>
        <w:rPr>
          <w:sz w:val="28"/>
          <w:szCs w:val="28"/>
        </w:rPr>
      </w:pPr>
      <w:r w:rsidRPr="00353B36">
        <w:rPr>
          <w:sz w:val="28"/>
          <w:szCs w:val="28"/>
        </w:rPr>
        <w:tab/>
      </w:r>
    </w:p>
    <w:p w14:paraId="7151D0ED" w14:textId="7A897427" w:rsidR="00092DF2" w:rsidRPr="00353B36" w:rsidRDefault="00092DF2" w:rsidP="00092DF2">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xml:space="preserve">. В обратном порядке повышается исследуемая площадь. </w:t>
      </w:r>
      <w:r w:rsidR="00804F1D">
        <w:rPr>
          <w:sz w:val="28"/>
          <w:szCs w:val="28"/>
        </w:rPr>
        <w:t xml:space="preserve">На Рисунке 1.2 </w:t>
      </w:r>
      <w:r w:rsidRPr="00353B36">
        <w:rPr>
          <w:sz w:val="28"/>
          <w:szCs w:val="28"/>
        </w:rPr>
        <w:t xml:space="preserve">схематично изображены процессы исследования поверхности </w:t>
      </w:r>
      <w:r w:rsidRPr="00353B36">
        <w:rPr>
          <w:sz w:val="28"/>
          <w:szCs w:val="28"/>
        </w:rPr>
        <w:lastRenderedPageBreak/>
        <w:t>для рассматриваемых трёх подходов.</w:t>
      </w:r>
    </w:p>
    <w:p w14:paraId="6AC8FDF8" w14:textId="77777777" w:rsidR="00092DF2" w:rsidRPr="00353B36" w:rsidRDefault="00092DF2" w:rsidP="00092DF2">
      <w:pPr>
        <w:spacing w:line="360" w:lineRule="auto"/>
        <w:jc w:val="both"/>
        <w:rPr>
          <w:sz w:val="28"/>
          <w:szCs w:val="28"/>
        </w:rPr>
      </w:pPr>
      <w:r w:rsidRPr="00353B36">
        <w:rPr>
          <w:sz w:val="28"/>
          <w:szCs w:val="28"/>
        </w:rPr>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5436"/>
      </w:tblGrid>
      <w:tr w:rsidR="00092DF2" w:rsidRPr="00CB414C" w14:paraId="6AD7DFE1" w14:textId="77777777" w:rsidTr="006B0B93">
        <w:tc>
          <w:tcPr>
            <w:tcW w:w="4672" w:type="dxa"/>
          </w:tcPr>
          <w:p w14:paraId="3BC40642" w14:textId="77777777" w:rsidR="00092DF2" w:rsidRPr="00CB414C" w:rsidRDefault="00092DF2" w:rsidP="006B0B93">
            <w:pPr>
              <w:keepNext/>
              <w:jc w:val="center"/>
              <w:rPr>
                <w:sz w:val="24"/>
                <w:szCs w:val="24"/>
              </w:rPr>
            </w:pPr>
            <w:r w:rsidRPr="00CB414C">
              <w:rPr>
                <w:noProof/>
                <w:sz w:val="24"/>
                <w:szCs w:val="24"/>
              </w:rPr>
              <w:drawing>
                <wp:inline distT="0" distB="0" distL="0" distR="0" wp14:anchorId="45C9C0A6" wp14:editId="67F08049">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A30F2DB" w14:textId="77777777" w:rsidR="00092DF2" w:rsidRPr="00F4386A" w:rsidRDefault="00092DF2" w:rsidP="006B0B93">
            <w:pPr>
              <w:pStyle w:val="af6"/>
              <w:jc w:val="center"/>
              <w:rPr>
                <w:i w:val="0"/>
                <w:iCs w:val="0"/>
                <w:sz w:val="24"/>
                <w:szCs w:val="24"/>
              </w:rPr>
            </w:pPr>
            <w:r w:rsidRPr="00F4386A">
              <w:rPr>
                <w:i w:val="0"/>
                <w:iCs w:val="0"/>
                <w:color w:val="auto"/>
                <w:sz w:val="28"/>
                <w:szCs w:val="28"/>
              </w:rPr>
              <w:t>а)</w:t>
            </w:r>
          </w:p>
        </w:tc>
        <w:tc>
          <w:tcPr>
            <w:tcW w:w="4673" w:type="dxa"/>
          </w:tcPr>
          <w:p w14:paraId="72E1B670" w14:textId="77777777" w:rsidR="00092DF2" w:rsidRPr="00CB414C" w:rsidRDefault="00092DF2" w:rsidP="006B0B93">
            <w:pPr>
              <w:keepNext/>
              <w:jc w:val="center"/>
            </w:pPr>
            <w:r w:rsidRPr="00CB414C">
              <w:rPr>
                <w:noProof/>
              </w:rPr>
              <w:drawing>
                <wp:inline distT="0" distB="0" distL="0" distR="0" wp14:anchorId="10766483" wp14:editId="28FAAFF6">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5820E2B1" w14:textId="77777777" w:rsidR="00092DF2" w:rsidRPr="00CB414C" w:rsidRDefault="00092DF2" w:rsidP="006B0B93">
            <w:pPr>
              <w:pStyle w:val="af6"/>
              <w:jc w:val="center"/>
              <w:rPr>
                <w:sz w:val="24"/>
                <w:szCs w:val="24"/>
              </w:rPr>
            </w:pPr>
            <w:r>
              <w:rPr>
                <w:i w:val="0"/>
                <w:iCs w:val="0"/>
                <w:color w:val="auto"/>
                <w:sz w:val="28"/>
                <w:szCs w:val="28"/>
              </w:rPr>
              <w:t>б</w:t>
            </w:r>
            <w:r w:rsidRPr="00F4386A">
              <w:rPr>
                <w:i w:val="0"/>
                <w:iCs w:val="0"/>
                <w:color w:val="auto"/>
                <w:sz w:val="28"/>
                <w:szCs w:val="28"/>
              </w:rPr>
              <w:t>)</w:t>
            </w:r>
          </w:p>
          <w:p w14:paraId="00A591D2" w14:textId="77777777" w:rsidR="00092DF2" w:rsidRPr="00CB414C" w:rsidRDefault="00092DF2" w:rsidP="006B0B93"/>
        </w:tc>
      </w:tr>
    </w:tbl>
    <w:p w14:paraId="76B4BC96" w14:textId="77777777" w:rsidR="00092DF2" w:rsidRPr="00CB414C" w:rsidRDefault="00092DF2" w:rsidP="00092DF2">
      <w:pPr>
        <w:keepNext/>
        <w:jc w:val="center"/>
      </w:pPr>
      <w:r w:rsidRPr="00CB414C">
        <w:rPr>
          <w:noProof/>
        </w:rPr>
        <w:drawing>
          <wp:inline distT="0" distB="0" distL="0" distR="0" wp14:anchorId="343D36F3" wp14:editId="2B71E62A">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0EB3C9FF" w14:textId="77777777" w:rsidR="00092DF2" w:rsidRDefault="00092DF2" w:rsidP="00092DF2">
      <w:pPr>
        <w:pStyle w:val="a3"/>
        <w:spacing w:line="360" w:lineRule="auto"/>
        <w:ind w:firstLine="709"/>
        <w:jc w:val="center"/>
        <w:rPr>
          <w:i/>
          <w:iCs/>
        </w:rPr>
      </w:pPr>
      <w:r>
        <w:rPr>
          <w:i/>
          <w:iCs/>
        </w:rPr>
        <w:t>в</w:t>
      </w:r>
      <w:r w:rsidRPr="00F4386A">
        <w:rPr>
          <w:i/>
          <w:iCs/>
        </w:rPr>
        <w:t>)</w:t>
      </w:r>
    </w:p>
    <w:p w14:paraId="2258E6B9" w14:textId="10D80DDE" w:rsidR="00092DF2" w:rsidRPr="00AB4983" w:rsidRDefault="00092DF2" w:rsidP="00092DF2">
      <w:pPr>
        <w:pStyle w:val="a3"/>
        <w:spacing w:line="360" w:lineRule="auto"/>
        <w:ind w:firstLine="709"/>
        <w:jc w:val="center"/>
        <w:rPr>
          <w:sz w:val="24"/>
          <w:szCs w:val="24"/>
        </w:rPr>
      </w:pPr>
      <w:r w:rsidRPr="00F32622">
        <w:rPr>
          <w:sz w:val="24"/>
          <w:szCs w:val="24"/>
        </w:rPr>
        <w:t xml:space="preserve">Рисунок </w:t>
      </w:r>
      <w:r>
        <w:rPr>
          <w:sz w:val="24"/>
          <w:szCs w:val="24"/>
        </w:rPr>
        <w:t>1.</w:t>
      </w:r>
      <w:r w:rsidRPr="00F32622">
        <w:rPr>
          <w:sz w:val="24"/>
          <w:szCs w:val="24"/>
        </w:rPr>
        <w:t xml:space="preserve">2 – Зондирование поверхности тремя способами: а) </w:t>
      </w:r>
      <w:r w:rsidRPr="00F32622">
        <w:rPr>
          <w:sz w:val="24"/>
          <w:szCs w:val="24"/>
          <w:lang w:val="en-US"/>
        </w:rPr>
        <w:t>Spotlight</w:t>
      </w:r>
      <w:r w:rsidR="00C448A1" w:rsidRPr="00C448A1">
        <w:rPr>
          <w:sz w:val="24"/>
          <w:szCs w:val="24"/>
        </w:rPr>
        <w:t>;</w:t>
      </w:r>
      <w:r w:rsidRPr="00F32622">
        <w:rPr>
          <w:sz w:val="24"/>
          <w:szCs w:val="24"/>
        </w:rPr>
        <w:t xml:space="preserve"> </w:t>
      </w:r>
      <w:r w:rsidR="00C448A1">
        <w:rPr>
          <w:sz w:val="24"/>
          <w:szCs w:val="24"/>
        </w:rPr>
        <w:tab/>
      </w:r>
      <w:r w:rsidR="00C448A1">
        <w:rPr>
          <w:sz w:val="24"/>
          <w:szCs w:val="24"/>
        </w:rPr>
        <w:tab/>
      </w:r>
      <w:r w:rsidRPr="00F32622">
        <w:rPr>
          <w:sz w:val="24"/>
          <w:szCs w:val="24"/>
        </w:rPr>
        <w:t xml:space="preserve">б) </w:t>
      </w:r>
      <w:proofErr w:type="spellStart"/>
      <w:r w:rsidRPr="00F32622">
        <w:rPr>
          <w:sz w:val="24"/>
          <w:szCs w:val="24"/>
          <w:lang w:val="en-US"/>
        </w:rPr>
        <w:t>StripMap</w:t>
      </w:r>
      <w:proofErr w:type="spellEnd"/>
      <w:r w:rsidRPr="00AB4983">
        <w:rPr>
          <w:sz w:val="24"/>
          <w:szCs w:val="24"/>
        </w:rPr>
        <w:t>;</w:t>
      </w:r>
      <w:r w:rsidRPr="00F32622">
        <w:rPr>
          <w:sz w:val="24"/>
          <w:szCs w:val="24"/>
        </w:rPr>
        <w:t xml:space="preserve"> в) </w:t>
      </w:r>
      <w:proofErr w:type="spellStart"/>
      <w:r w:rsidRPr="00F32622">
        <w:rPr>
          <w:sz w:val="24"/>
          <w:szCs w:val="24"/>
          <w:lang w:val="en-US"/>
        </w:rPr>
        <w:t>ScanSAR</w:t>
      </w:r>
      <w:proofErr w:type="spellEnd"/>
      <w:r w:rsidRPr="00AB4983">
        <w:rPr>
          <w:sz w:val="24"/>
          <w:szCs w:val="24"/>
        </w:rPr>
        <w:t>.</w:t>
      </w:r>
    </w:p>
    <w:p w14:paraId="47980BB1" w14:textId="77777777" w:rsidR="00092DF2" w:rsidRDefault="00092DF2" w:rsidP="00092DF2">
      <w:pPr>
        <w:pStyle w:val="a3"/>
        <w:spacing w:line="360" w:lineRule="auto"/>
        <w:ind w:firstLine="709"/>
        <w:rPr>
          <w:sz w:val="24"/>
          <w:szCs w:val="24"/>
        </w:rPr>
      </w:pPr>
    </w:p>
    <w:p w14:paraId="2F055FE4" w14:textId="77777777" w:rsidR="00092DF2" w:rsidRPr="000E575A" w:rsidRDefault="00092DF2" w:rsidP="00092DF2">
      <w:pPr>
        <w:pStyle w:val="Header2"/>
      </w:pPr>
      <w:bookmarkStart w:id="11" w:name="_Toc132112079"/>
      <w:bookmarkStart w:id="12" w:name="_Toc134958353"/>
      <w:r w:rsidRPr="000E575A">
        <w:t>Спекл-</w:t>
      </w:r>
      <w:r w:rsidRPr="00092DF2">
        <w:t>шум</w:t>
      </w:r>
      <w:r w:rsidRPr="000E575A">
        <w:t xml:space="preserve"> на РЛИ</w:t>
      </w:r>
      <w:bookmarkEnd w:id="11"/>
      <w:bookmarkEnd w:id="12"/>
    </w:p>
    <w:p w14:paraId="7C3C7874"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36E5F70C"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w:t>
      </w:r>
      <w:r w:rsidRPr="000E575A">
        <w:rPr>
          <w:rFonts w:eastAsia="Calibri"/>
          <w:kern w:val="2"/>
          <w:sz w:val="28"/>
          <w:lang w:val="ru"/>
          <w14:ligatures w14:val="standardContextual"/>
        </w:rPr>
        <w:lastRenderedPageBreak/>
        <w:t xml:space="preserve">окружающей среде. В результате пересечения этих волн их интерференция приводит к возникновению спекл-шума на изображении. </w:t>
      </w:r>
    </w:p>
    <w:p w14:paraId="2F435968"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04703C3" w14:textId="77777777" w:rsidR="00092DF2" w:rsidRDefault="00092DF2" w:rsidP="00092DF2">
      <w:pPr>
        <w:pStyle w:val="Header2"/>
        <w:rPr>
          <w:lang w:val="ru"/>
        </w:rPr>
      </w:pPr>
      <w:bookmarkStart w:id="13" w:name="_Toc132112080"/>
      <w:bookmarkStart w:id="14" w:name="_Toc134958354"/>
      <w:r>
        <w:rPr>
          <w:lang w:val="ru"/>
        </w:rPr>
        <w:t>Фильтрация спекл-шума</w:t>
      </w:r>
      <w:bookmarkEnd w:id="13"/>
      <w:bookmarkEnd w:id="14"/>
    </w:p>
    <w:p w14:paraId="0F68142E" w14:textId="77777777" w:rsidR="00092DF2" w:rsidRPr="000E575A" w:rsidRDefault="00092DF2" w:rsidP="00092DF2">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26DACF00" w14:textId="77777777" w:rsidR="00092DF2" w:rsidRPr="000E575A" w:rsidRDefault="00092DF2" w:rsidP="00092DF2">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Lee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334405DF" w14:textId="77777777" w:rsidR="00092DF2" w:rsidRPr="000E575A" w:rsidRDefault="00092DF2" w:rsidP="00092DF2">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w:t>
      </w:r>
      <w:r w:rsidRPr="000E575A">
        <w:rPr>
          <w:sz w:val="28"/>
          <w:szCs w:val="28"/>
          <w:lang w:val="ru"/>
        </w:rPr>
        <w:lastRenderedPageBreak/>
        <w:t>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более хорошие результаты, чем подходы, связанные с использованием локальных статистических данных в одной области (без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53A211CE"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обо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Non-</w:t>
      </w:r>
      <w:proofErr w:type="spellStart"/>
      <w:r w:rsidRPr="000E575A">
        <w:rPr>
          <w:sz w:val="28"/>
          <w:szCs w:val="28"/>
          <w:lang w:val="ru"/>
        </w:rPr>
        <w:t>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0B91E4DB" w14:textId="77777777" w:rsidR="00092DF2" w:rsidRPr="000E575A" w:rsidRDefault="00092DF2" w:rsidP="00092DF2">
      <w:pPr>
        <w:spacing w:line="360" w:lineRule="auto"/>
        <w:ind w:firstLine="709"/>
        <w:jc w:val="both"/>
        <w:rPr>
          <w:sz w:val="28"/>
          <w:szCs w:val="28"/>
          <w:lang w:val="ru"/>
        </w:rPr>
      </w:pPr>
      <w:r w:rsidRPr="000E575A">
        <w:rPr>
          <w:sz w:val="28"/>
          <w:szCs w:val="28"/>
          <w:lang w:val="ru"/>
        </w:rP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Pr>
          <w:sz w:val="28"/>
          <w:szCs w:val="28"/>
          <w:lang w:val="ru"/>
        </w:rPr>
        <w:t xml:space="preserve"> </w:t>
      </w:r>
      <w:r w:rsidRPr="000E575A">
        <w:rPr>
          <w:sz w:val="28"/>
          <w:szCs w:val="28"/>
          <w:lang w:val="ru"/>
        </w:rPr>
        <w:t xml:space="preserve">(DNN).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770550F0"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Networks, CNN) в задачах обработки </w:t>
      </w:r>
      <w:r w:rsidRPr="000E575A">
        <w:rPr>
          <w:sz w:val="28"/>
          <w:szCs w:val="28"/>
          <w:lang w:val="ru"/>
        </w:rPr>
        <w:lastRenderedPageBreak/>
        <w:t xml:space="preserve">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21FF0DE9"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50C56DE6"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 [14], задача которой заключается в повышении разрешения радиолокационных изображений. </w:t>
      </w:r>
    </w:p>
    <w:p w14:paraId="4115EA9E" w14:textId="77777777" w:rsidR="00092DF2" w:rsidRPr="000E575A" w:rsidRDefault="00092DF2" w:rsidP="00092DF2">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w:t>
      </w:r>
      <w:r w:rsidRPr="000E575A">
        <w:rPr>
          <w:sz w:val="28"/>
          <w:szCs w:val="28"/>
          <w:lang w:val="ru"/>
        </w:rPr>
        <w:lastRenderedPageBreak/>
        <w:t xml:space="preserve">Трансформеров. Впервые такой тип архитектуры был представлен в 2017 году, её отличительной особенностью стало появление механизма внимания [15]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Адаптацией данного метода для обработки изображений стал проект Visual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w:t>
      </w:r>
      <w:r>
        <w:rPr>
          <w:sz w:val="28"/>
          <w:szCs w:val="28"/>
          <w:lang w:val="ru"/>
        </w:rPr>
        <w:t xml:space="preserve"> </w:t>
      </w:r>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 [18].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00D695FB" w14:textId="77777777" w:rsidR="00092DF2" w:rsidRDefault="00092DF2" w:rsidP="00092DF2">
      <w:pPr>
        <w:pStyle w:val="Header2"/>
        <w:rPr>
          <w:lang w:val="ru"/>
        </w:rPr>
      </w:pPr>
      <w:bookmarkStart w:id="15" w:name="_Toc132112081"/>
      <w:bookmarkStart w:id="16" w:name="_Toc134958355"/>
      <w:r>
        <w:rPr>
          <w:lang w:val="ru"/>
        </w:rPr>
        <w:t>Выводы</w:t>
      </w:r>
      <w:bookmarkEnd w:id="15"/>
      <w:bookmarkEnd w:id="16"/>
    </w:p>
    <w:p w14:paraId="434464D9" w14:textId="77777777" w:rsidR="00092DF2" w:rsidRPr="00D54148" w:rsidRDefault="00092DF2" w:rsidP="00092DF2">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31DDA82F" w14:textId="77777777" w:rsidR="00092DF2" w:rsidRPr="00D54148" w:rsidRDefault="00092DF2" w:rsidP="00092DF2">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1F89DFBA" w14:textId="77777777" w:rsidR="00092DF2" w:rsidRPr="00D54148" w:rsidRDefault="00092DF2" w:rsidP="00092DF2">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0758B572" w14:textId="77777777" w:rsidR="00092DF2" w:rsidRPr="006767D8" w:rsidRDefault="00092DF2" w:rsidP="00092DF2">
      <w:pPr>
        <w:pStyle w:val="a5"/>
        <w:numPr>
          <w:ilvl w:val="0"/>
          <w:numId w:val="30"/>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713585D7"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2D5C887C"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lastRenderedPageBreak/>
        <w:t>Обучение спроектированных архитектур нейронный сетей на заготовленном наборе данных</w:t>
      </w:r>
    </w:p>
    <w:p w14:paraId="51ECCECB" w14:textId="77777777" w:rsidR="00092DF2" w:rsidRPr="000B0C1E" w:rsidRDefault="00092DF2" w:rsidP="00092DF2">
      <w:pPr>
        <w:pStyle w:val="a5"/>
        <w:numPr>
          <w:ilvl w:val="0"/>
          <w:numId w:val="30"/>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8C9FB34" w14:textId="77777777" w:rsidR="006F5B5C" w:rsidRDefault="006F5B5C" w:rsidP="006F5B5C">
      <w:pPr>
        <w:pStyle w:val="a3"/>
        <w:spacing w:line="360" w:lineRule="auto"/>
        <w:jc w:val="both"/>
        <w:rPr>
          <w:b/>
          <w:lang w:val="ru"/>
        </w:rPr>
      </w:pPr>
    </w:p>
    <w:p w14:paraId="4288D961" w14:textId="76EAF8B7" w:rsidR="00DA1B25" w:rsidRPr="006F5B5C" w:rsidRDefault="002F5E09" w:rsidP="002F5E09">
      <w:pPr>
        <w:pStyle w:val="Header1"/>
        <w:rPr>
          <w:lang w:val="ru"/>
        </w:rPr>
      </w:pPr>
      <w:bookmarkStart w:id="17" w:name="_Toc134958356"/>
      <w:r>
        <w:t>2</w:t>
      </w:r>
      <w:r>
        <w:tab/>
      </w:r>
      <w:r w:rsidR="006F5B5C" w:rsidRPr="006F5B5C">
        <w:t>Создание алгоритма на базе ИНС для фильтрации спекл-шума</w:t>
      </w:r>
      <w:bookmarkEnd w:id="17"/>
    </w:p>
    <w:p w14:paraId="2FD81A66" w14:textId="206E881F" w:rsidR="00DA1B25" w:rsidRPr="006F5B5C" w:rsidRDefault="002F5E09" w:rsidP="002F5E09">
      <w:pPr>
        <w:pStyle w:val="Header2"/>
        <w:numPr>
          <w:ilvl w:val="0"/>
          <w:numId w:val="0"/>
        </w:numPr>
        <w:ind w:left="709"/>
        <w:rPr>
          <w:lang w:val="ru"/>
        </w:rPr>
      </w:pPr>
      <w:bookmarkStart w:id="18" w:name="_Toc134958357"/>
      <w:r>
        <w:rPr>
          <w:lang w:val="ru"/>
        </w:rPr>
        <w:t>2.1</w:t>
      </w:r>
      <w:r>
        <w:rPr>
          <w:lang w:val="ru"/>
        </w:rPr>
        <w:tab/>
        <w:t>Генерирование изображений для обучения</w:t>
      </w:r>
      <w:bookmarkEnd w:id="18"/>
      <w:r>
        <w:rPr>
          <w:lang w:val="ru"/>
        </w:rPr>
        <w:t xml:space="preserve"> </w:t>
      </w:r>
    </w:p>
    <w:p w14:paraId="1FE5DE45" w14:textId="3A969865" w:rsidR="001E60C8" w:rsidRPr="000D1966" w:rsidRDefault="001E60C8" w:rsidP="001E60C8">
      <w:pPr>
        <w:pStyle w:val="a3"/>
        <w:spacing w:line="360" w:lineRule="auto"/>
        <w:ind w:firstLine="709"/>
        <w:jc w:val="both"/>
      </w:pPr>
      <w:r>
        <w:rPr>
          <w:lang w:val="ru"/>
        </w:rPr>
        <w:t>В качестве данных для обучения нейронной сети необходимо иметь набор из двух пар: изображение, которое нужно отфильтровать и изображение без шума. Но из-за того, что любые РЛИ обладают спекл-шумом, возникает необходимость синтезировать данные для обучения. Процесс генерации новых данных заключается в наложении на обычные оптические изображения поверхности Земли распределения Рэлея с параметром масштаба 0.27</w:t>
      </w:r>
      <w:r w:rsidRPr="000D1966">
        <w:rPr>
          <w:highlight w:val="yellow"/>
        </w:rPr>
        <w:t>[статья]</w:t>
      </w:r>
      <w:r>
        <w:t xml:space="preserve">, которое описывает спекл-шум на РЛИ. На </w:t>
      </w:r>
      <w:r w:rsidR="00C448A1">
        <w:t>Р</w:t>
      </w:r>
      <w:r>
        <w:t>исунке 2.1 приведена плотность вероятностей используемого распределения шума.</w:t>
      </w:r>
    </w:p>
    <w:p w14:paraId="594B1430" w14:textId="77A8BD93" w:rsidR="001E60C8" w:rsidRDefault="001E60C8" w:rsidP="001E60C8">
      <w:pPr>
        <w:pStyle w:val="Main"/>
        <w:jc w:val="center"/>
      </w:pPr>
      <w:r>
        <w:rPr>
          <w:noProof/>
          <w:highlight w:val="yellow"/>
          <w:lang w:val="en-US"/>
        </w:rPr>
        <w:drawing>
          <wp:inline distT="0" distB="0" distL="0" distR="0" wp14:anchorId="1F7DA6DE" wp14:editId="32774CDE">
            <wp:extent cx="3657600" cy="2764032"/>
            <wp:effectExtent l="0" t="0" r="0" b="0"/>
            <wp:docPr id="5" name="Рисунок 5" descr="Изображение выглядит как линия, Графи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линия, График, снимок экрана,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37F0A088" w14:textId="77777777" w:rsidR="001E60C8" w:rsidRPr="00346113" w:rsidRDefault="001E60C8" w:rsidP="001E60C8">
      <w:pPr>
        <w:pStyle w:val="af6"/>
        <w:jc w:val="center"/>
        <w:rPr>
          <w:i w:val="0"/>
          <w:iCs w:val="0"/>
          <w:color w:val="auto"/>
          <w:sz w:val="24"/>
          <w:szCs w:val="24"/>
        </w:rPr>
      </w:pPr>
      <w:r w:rsidRPr="00D96810">
        <w:rPr>
          <w:i w:val="0"/>
          <w:iCs w:val="0"/>
          <w:color w:val="auto"/>
          <w:sz w:val="24"/>
          <w:szCs w:val="24"/>
        </w:rPr>
        <w:t xml:space="preserve">Рисунок </w:t>
      </w:r>
      <w:r>
        <w:rPr>
          <w:i w:val="0"/>
          <w:iCs w:val="0"/>
          <w:color w:val="auto"/>
          <w:sz w:val="24"/>
          <w:szCs w:val="24"/>
        </w:rPr>
        <w:t>2.</w:t>
      </w:r>
      <w:r w:rsidRPr="00D82A3B">
        <w:rPr>
          <w:i w:val="0"/>
          <w:iCs w:val="0"/>
          <w:color w:val="auto"/>
          <w:sz w:val="24"/>
          <w:szCs w:val="24"/>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63F12359" w14:textId="77777777" w:rsidR="001E60C8" w:rsidRDefault="001E60C8" w:rsidP="00D762FE">
      <w:pPr>
        <w:pStyle w:val="a3"/>
        <w:spacing w:line="360" w:lineRule="auto"/>
        <w:jc w:val="center"/>
        <w:rPr>
          <w:b/>
        </w:rPr>
      </w:pPr>
    </w:p>
    <w:p w14:paraId="190BF877" w14:textId="1AA8E283" w:rsidR="001E60C8" w:rsidRDefault="001E60C8" w:rsidP="001E60C8">
      <w:pPr>
        <w:pStyle w:val="a3"/>
        <w:spacing w:line="360" w:lineRule="auto"/>
      </w:pPr>
      <w:r>
        <w:t xml:space="preserve">Добавление шума на изображение происходит в соответствии с </w:t>
      </w:r>
      <w:r w:rsidR="00C448A1">
        <w:t>выражением</w:t>
      </w:r>
      <w:r>
        <w:t xml:space="preserve"> (2.1)</w:t>
      </w:r>
    </w:p>
    <w:p w14:paraId="68C57735" w14:textId="77777777" w:rsidR="002C088F" w:rsidRDefault="002C088F" w:rsidP="001E60C8">
      <w:pPr>
        <w:pStyle w:val="a3"/>
        <w:spacing w:line="360" w:lineRule="auto"/>
      </w:pPr>
    </w:p>
    <w:p w14:paraId="7B47ADAA" w14:textId="77777777" w:rsidR="001E60C8" w:rsidRPr="00E22FCA" w:rsidRDefault="00000000" w:rsidP="001E60C8">
      <w:pPr>
        <w:pStyle w:val="a3"/>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07DE5B0E" w14:textId="0D0025FC" w:rsidR="001E60C8" w:rsidRDefault="001E60C8" w:rsidP="001E60C8">
      <w:pPr>
        <w:pStyle w:val="a3"/>
        <w:spacing w:line="360" w:lineRule="auto"/>
        <w:jc w:val="both"/>
      </w:pPr>
      <w:r>
        <w:t xml:space="preserve">где </w:t>
      </w:r>
      <m:oMath>
        <m:acc>
          <m:accPr>
            <m:ctrlPr>
              <w:rPr>
                <w:rFonts w:ascii="Cambria Math" w:hAnsi="Cambria Math"/>
                <w:i/>
              </w:rPr>
            </m:ctrlPr>
          </m:accPr>
          <m:e>
            <m:r>
              <w:rPr>
                <w:rFonts w:ascii="Cambria Math" w:hAnsi="Cambria Math"/>
              </w:rPr>
              <m:t>I</m:t>
            </m:r>
          </m:e>
        </m:acc>
      </m:oMath>
      <w:r w:rsidR="00C448A1" w:rsidRPr="00E22FCA">
        <w:t xml:space="preserve"> </w:t>
      </w:r>
      <w:r w:rsidR="00C448A1">
        <w:t>–</w:t>
      </w:r>
      <w:r w:rsidR="00C448A1" w:rsidRPr="00E22FCA">
        <w:t xml:space="preserve"> </w:t>
      </w:r>
      <w:r w:rsidR="00C448A1">
        <w:t>итоговое зашумлённое изображение</w:t>
      </w:r>
      <w:r>
        <w:t>,</w:t>
      </w:r>
    </w:p>
    <w:p w14:paraId="7857EB25" w14:textId="77777777" w:rsidR="001E60C8" w:rsidRDefault="00000000" w:rsidP="001E60C8">
      <w:pPr>
        <w:pStyle w:val="a3"/>
        <w:spacing w:line="360" w:lineRule="auto"/>
        <w:jc w:val="both"/>
      </w:pPr>
      <m:oMath>
        <m:sSub>
          <m:sSubPr>
            <m:ctrlPr>
              <w:rPr>
                <w:rFonts w:ascii="Cambria Math" w:hAnsi="Cambria Math"/>
                <w:i/>
              </w:rPr>
            </m:ctrlPr>
          </m:sSubPr>
          <m:e>
            <m:r>
              <w:rPr>
                <w:rFonts w:ascii="Cambria Math" w:hAnsi="Cambria Math"/>
              </w:rPr>
              <m:t>M</m:t>
            </m:r>
          </m:e>
          <m:sub>
            <m:r>
              <w:rPr>
                <w:rFonts w:ascii="Cambria Math" w:hAnsi="Cambria Math"/>
              </w:rPr>
              <m:t>noise</m:t>
            </m:r>
          </m:sub>
        </m:sSub>
      </m:oMath>
      <w:r w:rsidR="001E60C8">
        <w:t xml:space="preserve"> – шум</w:t>
      </w:r>
      <w:r w:rsidR="001E60C8" w:rsidRPr="00E22FCA">
        <w:t>,</w:t>
      </w:r>
    </w:p>
    <w:p w14:paraId="5FE4DA15" w14:textId="057DA8BB" w:rsidR="001E60C8" w:rsidRDefault="00C448A1" w:rsidP="001E60C8">
      <w:pPr>
        <w:pStyle w:val="a3"/>
        <w:spacing w:line="360" w:lineRule="auto"/>
        <w:jc w:val="both"/>
      </w:pPr>
      <m:oMath>
        <m:r>
          <w:rPr>
            <w:rFonts w:ascii="Cambria Math" w:hAnsi="Cambria Math"/>
          </w:rPr>
          <m:t>I</m:t>
        </m:r>
      </m:oMath>
      <w:r w:rsidRPr="00E22FCA">
        <w:t xml:space="preserve"> – </w:t>
      </w:r>
      <w:r>
        <w:t>исходное изображение</w:t>
      </w:r>
      <w:r w:rsidR="001E60C8">
        <w:t xml:space="preserve">. </w:t>
      </w:r>
    </w:p>
    <w:p w14:paraId="698F4A58" w14:textId="3D23FB0A" w:rsidR="001E60C8" w:rsidRDefault="001E60C8" w:rsidP="001E60C8">
      <w:pPr>
        <w:pStyle w:val="a3"/>
        <w:spacing w:line="360" w:lineRule="auto"/>
        <w:jc w:val="both"/>
      </w:pPr>
      <w:r>
        <w:t xml:space="preserve">На следующем </w:t>
      </w:r>
      <w:r w:rsidR="00C448A1">
        <w:t>Р</w:t>
      </w:r>
      <w:r>
        <w:t>исунке</w:t>
      </w:r>
      <w:r w:rsidR="00C448A1">
        <w:t xml:space="preserve"> 2.2</w:t>
      </w:r>
      <w:r>
        <w:t xml:space="preserve"> показано оптическое изображение без шума и его версия с наложением описанного распределением шума.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751"/>
      </w:tblGrid>
      <w:tr w:rsidR="001E60C8" w14:paraId="717EF642" w14:textId="77777777" w:rsidTr="00A17215">
        <w:tc>
          <w:tcPr>
            <w:tcW w:w="4674" w:type="dxa"/>
          </w:tcPr>
          <w:p w14:paraId="3923EF55" w14:textId="77777777" w:rsidR="001E60C8" w:rsidRDefault="001E60C8" w:rsidP="00A17215">
            <w:pPr>
              <w:pStyle w:val="a3"/>
              <w:spacing w:line="360" w:lineRule="auto"/>
              <w:jc w:val="both"/>
            </w:pPr>
            <w:r>
              <w:rPr>
                <w:noProof/>
              </w:rPr>
              <w:drawing>
                <wp:inline distT="0" distB="0" distL="0" distR="0" wp14:anchorId="383EC17A" wp14:editId="5A912E13">
                  <wp:extent cx="2878482" cy="2878482"/>
                  <wp:effectExtent l="0" t="0" r="0" b="0"/>
                  <wp:docPr id="10" name="Рисунок 10" descr="Изображение выглядит как черно-белый, самоле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черно-белый, самоле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845" cy="2882845"/>
                          </a:xfrm>
                          <a:prstGeom prst="rect">
                            <a:avLst/>
                          </a:prstGeom>
                          <a:noFill/>
                          <a:ln>
                            <a:noFill/>
                          </a:ln>
                        </pic:spPr>
                      </pic:pic>
                    </a:graphicData>
                  </a:graphic>
                </wp:inline>
              </w:drawing>
            </w:r>
          </w:p>
        </w:tc>
        <w:tc>
          <w:tcPr>
            <w:tcW w:w="4674" w:type="dxa"/>
          </w:tcPr>
          <w:p w14:paraId="32A14FCB" w14:textId="77777777" w:rsidR="001E60C8" w:rsidRDefault="001E60C8" w:rsidP="00A17215">
            <w:pPr>
              <w:pStyle w:val="a3"/>
              <w:spacing w:line="360" w:lineRule="auto"/>
              <w:jc w:val="both"/>
            </w:pPr>
            <w:r>
              <w:rPr>
                <w:noProof/>
              </w:rPr>
              <w:drawing>
                <wp:inline distT="0" distB="0" distL="0" distR="0" wp14:anchorId="0EA1770E" wp14:editId="636119FE">
                  <wp:extent cx="2880000" cy="2880000"/>
                  <wp:effectExtent l="0" t="0" r="0" b="0"/>
                  <wp:docPr id="9" name="Рисунок 9" descr="Изображение выглядит как черно-белый, на открытом воздух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черно-белый, на открытом воздухе&#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1E60C8" w14:paraId="4544701D" w14:textId="77777777" w:rsidTr="00A17215">
        <w:tc>
          <w:tcPr>
            <w:tcW w:w="4674" w:type="dxa"/>
          </w:tcPr>
          <w:p w14:paraId="2EBA482D" w14:textId="77777777" w:rsidR="001E60C8" w:rsidRPr="00B512A1" w:rsidRDefault="001E60C8" w:rsidP="001E60C8">
            <w:pPr>
              <w:pStyle w:val="a3"/>
              <w:numPr>
                <w:ilvl w:val="0"/>
                <w:numId w:val="32"/>
              </w:numPr>
              <w:spacing w:line="360" w:lineRule="auto"/>
              <w:jc w:val="center"/>
              <w:rPr>
                <w:lang w:val="en-US"/>
              </w:rPr>
            </w:pPr>
          </w:p>
        </w:tc>
        <w:tc>
          <w:tcPr>
            <w:tcW w:w="4674" w:type="dxa"/>
          </w:tcPr>
          <w:p w14:paraId="3B6FA61D" w14:textId="77777777" w:rsidR="001E60C8" w:rsidRDefault="001E60C8" w:rsidP="00A17215">
            <w:pPr>
              <w:pStyle w:val="a3"/>
              <w:spacing w:line="360" w:lineRule="auto"/>
              <w:jc w:val="center"/>
            </w:pPr>
            <w:r>
              <w:t>б)</w:t>
            </w:r>
          </w:p>
        </w:tc>
      </w:tr>
      <w:tr w:rsidR="001E60C8" w14:paraId="795475F9" w14:textId="77777777" w:rsidTr="00A17215">
        <w:tc>
          <w:tcPr>
            <w:tcW w:w="9348" w:type="dxa"/>
            <w:gridSpan w:val="2"/>
          </w:tcPr>
          <w:p w14:paraId="6D8DF09C" w14:textId="77777777" w:rsidR="001E60C8" w:rsidRPr="00353279" w:rsidRDefault="001E60C8" w:rsidP="00A17215">
            <w:pPr>
              <w:pStyle w:val="a3"/>
              <w:jc w:val="center"/>
              <w:rPr>
                <w:sz w:val="24"/>
                <w:szCs w:val="24"/>
              </w:rPr>
            </w:pPr>
            <w:r w:rsidRPr="00353279">
              <w:rPr>
                <w:sz w:val="24"/>
                <w:szCs w:val="24"/>
              </w:rPr>
              <w:t>Рисунок 2.2 – а) оригинальное оптическое изображение; б) Оптическое изображение с наложенным спекл-шумом.</w:t>
            </w:r>
          </w:p>
        </w:tc>
      </w:tr>
    </w:tbl>
    <w:p w14:paraId="73CB2A2E" w14:textId="77777777" w:rsidR="001E60C8" w:rsidRDefault="001E60C8" w:rsidP="00D762FE">
      <w:pPr>
        <w:pStyle w:val="a3"/>
        <w:spacing w:line="360" w:lineRule="auto"/>
        <w:jc w:val="center"/>
        <w:rPr>
          <w:b/>
        </w:rPr>
      </w:pPr>
    </w:p>
    <w:p w14:paraId="79A8F34E" w14:textId="5A4553B3" w:rsidR="001E60C8" w:rsidRDefault="00FC232B" w:rsidP="00FC232B">
      <w:pPr>
        <w:pStyle w:val="Header2"/>
        <w:numPr>
          <w:ilvl w:val="0"/>
          <w:numId w:val="0"/>
        </w:numPr>
        <w:ind w:left="709"/>
        <w:rPr>
          <w:lang w:val="ru"/>
        </w:rPr>
      </w:pPr>
      <w:bookmarkStart w:id="19" w:name="_Toc132112084"/>
      <w:bookmarkStart w:id="20" w:name="_Toc134958358"/>
      <w:r>
        <w:rPr>
          <w:lang w:val="ru"/>
        </w:rPr>
        <w:t>2.2</w:t>
      </w:r>
      <w:r>
        <w:rPr>
          <w:lang w:val="ru"/>
        </w:rPr>
        <w:tab/>
      </w:r>
      <w:r w:rsidR="001E60C8">
        <w:rPr>
          <w:lang w:val="ru"/>
        </w:rPr>
        <w:t>Создание набора данных</w:t>
      </w:r>
      <w:bookmarkEnd w:id="19"/>
      <w:bookmarkEnd w:id="20"/>
    </w:p>
    <w:p w14:paraId="2CBA8401" w14:textId="79F9EA7D" w:rsidR="00FC232B" w:rsidRPr="00FC232B" w:rsidRDefault="00FC232B" w:rsidP="00FC232B">
      <w:pPr>
        <w:pStyle w:val="a3"/>
        <w:spacing w:line="360" w:lineRule="auto"/>
        <w:ind w:firstLine="709"/>
        <w:jc w:val="both"/>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w:t>
      </w:r>
      <w:proofErr w:type="spellStart"/>
      <w:r>
        <w:t>незашумлённые</w:t>
      </w:r>
      <w:proofErr w:type="spellEnd"/>
      <w:r>
        <w:t xml:space="preserve">, </w:t>
      </w:r>
      <w:r w:rsidRPr="003F08E2">
        <w:t>на выходе. В качестве входных данных выбирается квадратное окно</w:t>
      </w:r>
      <w:r>
        <w:t xml:space="preserve">, сторона которого равна </w:t>
      </w:r>
      <m:oMath>
        <m:r>
          <w:rPr>
            <w:rFonts w:ascii="Cambria Math" w:hAnsi="Cambria Math"/>
          </w:rPr>
          <m:t xml:space="preserve">N </m:t>
        </m:r>
      </m:oMath>
      <w:r>
        <w:t>(</w:t>
      </w:r>
      <m:oMath>
        <m:r>
          <w:rPr>
            <w:rFonts w:ascii="Cambria Math" w:hAnsi="Cambria Math"/>
            <w:lang w:val="en-US"/>
          </w:rPr>
          <m:t>N</m:t>
        </m:r>
      </m:oMath>
      <w:r w:rsidRPr="00826677">
        <w:t xml:space="preserve"> </w:t>
      </w:r>
      <w:r>
        <w:t>–</w:t>
      </w:r>
      <w:r w:rsidRPr="00826677">
        <w:t xml:space="preserve"> </w:t>
      </w:r>
      <w:r>
        <w:t xml:space="preserve">нечётное), </w:t>
      </w:r>
      <w:r w:rsidRPr="003F08E2">
        <w:t>из зашумлённого изображения</w:t>
      </w:r>
      <w:r>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w:t>
      </w:r>
      <w:r w:rsidR="00485FB4">
        <w:t>Р</w:t>
      </w:r>
      <w:r w:rsidRPr="003F08E2">
        <w:t xml:space="preserve">исунке </w:t>
      </w:r>
      <w:r>
        <w:t>2.2</w:t>
      </w:r>
      <w:r w:rsidRPr="003F08E2">
        <w:t xml:space="preserve"> графически показан данный процесс на изображении размера</w:t>
      </w:r>
      <w:r>
        <w:t xml:space="preserve"> </w:t>
      </w:r>
      <w:r w:rsidRPr="00FC232B">
        <w:t>3</w:t>
      </w:r>
      <w:r w:rsidR="00485FB4">
        <w:sym w:font="Symbol" w:char="F0B4"/>
      </w:r>
      <w:r w:rsidRPr="00FC232B">
        <w:t>3,</w:t>
      </w:r>
      <w:r w:rsidRPr="003F08E2">
        <w:t xml:space="preserve"> к которому добавили границы, равные размеру </w:t>
      </w:r>
      <w:r w:rsidRPr="003F08E2">
        <w:lastRenderedPageBreak/>
        <w:t xml:space="preserve">окна  </w:t>
      </w:r>
      <m:oMath>
        <m:f>
          <m:fPr>
            <m:ctrlPr>
              <w:rPr>
                <w:rFonts w:ascii="Cambria Math" w:hAnsi="Cambria Math"/>
                <w:i/>
              </w:rPr>
            </m:ctrlPr>
          </m:fPr>
          <m:num>
            <m:r>
              <w:rPr>
                <w:rFonts w:ascii="Cambria Math" w:hAnsi="Cambria Math"/>
              </w:rPr>
              <m:t>N-1</m:t>
            </m:r>
          </m:num>
          <m:den>
            <m:r>
              <w:rPr>
                <w:rFonts w:ascii="Cambria Math" w:hAnsi="Cambria Math"/>
              </w:rPr>
              <m:t>2</m:t>
            </m:r>
          </m:den>
        </m:f>
      </m:oMath>
      <w:r w:rsidRPr="003F08E2">
        <w:t xml:space="preserve">, где ширина окна составляет </w:t>
      </w:r>
      <m:oMath>
        <m:r>
          <w:rPr>
            <w:rFonts w:ascii="Cambria Math" w:hAnsi="Cambria Math"/>
            <w:lang w:val="en-US"/>
          </w:rPr>
          <m:t>N</m:t>
        </m:r>
        <m:r>
          <w:rPr>
            <w:rFonts w:ascii="Cambria Math" w:hAnsi="Cambria Math"/>
          </w:rPr>
          <m:t>=3</m:t>
        </m:r>
      </m:oMath>
      <w:r w:rsidRPr="003F08E2">
        <w:t xml:space="preserve"> и шаг окна равняется 1</w:t>
      </w:r>
      <w:r>
        <w:t>.</w:t>
      </w:r>
      <w:r w:rsidRPr="00905ACF">
        <w:t xml:space="preserve"> </w:t>
      </w:r>
    </w:p>
    <w:p w14:paraId="0A66F0AF" w14:textId="77777777" w:rsidR="00FC232B" w:rsidRDefault="00FC232B" w:rsidP="00FC232B">
      <w:pPr>
        <w:pStyle w:val="a3"/>
        <w:keepNext/>
        <w:spacing w:line="360" w:lineRule="auto"/>
        <w:ind w:firstLine="709"/>
        <w:jc w:val="center"/>
      </w:pPr>
      <w:r>
        <w:rPr>
          <w:noProof/>
        </w:rPr>
        <w:drawing>
          <wp:inline distT="0" distB="0" distL="0" distR="0" wp14:anchorId="167FBFF2" wp14:editId="3DF37464">
            <wp:extent cx="4655820" cy="4853305"/>
            <wp:effectExtent l="0" t="0" r="0" b="4445"/>
            <wp:docPr id="18" name="Рисунок 18" descr="Изображение выглядит как снимок экрана, прямоугольный, Прямоугольник, шабл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нимок экрана, прямоугольный, Прямоугольник, шаблон&#10;&#10;Автоматически созданное описание"/>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2A2C26A4" w14:textId="17A7116A" w:rsidR="00FC232B" w:rsidRPr="009C5302" w:rsidRDefault="00FC232B" w:rsidP="00FC232B">
      <w:pPr>
        <w:pStyle w:val="af6"/>
        <w:jc w:val="center"/>
        <w:rPr>
          <w:i w:val="0"/>
          <w:iCs w:val="0"/>
          <w:color w:val="auto"/>
          <w:sz w:val="24"/>
          <w:szCs w:val="24"/>
        </w:rPr>
      </w:pPr>
      <w:r w:rsidRPr="009C5302">
        <w:rPr>
          <w:i w:val="0"/>
          <w:iCs w:val="0"/>
          <w:color w:val="auto"/>
          <w:sz w:val="24"/>
          <w:szCs w:val="24"/>
        </w:rPr>
        <w:t xml:space="preserve">Рисунок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r>
        <w:rPr>
          <w:i w:val="0"/>
          <w:iCs w:val="0"/>
          <w:color w:val="auto"/>
          <w:sz w:val="24"/>
          <w:szCs w:val="24"/>
        </w:rPr>
        <w:t>.</w:t>
      </w:r>
      <w:r w:rsidR="00C26C76">
        <w:rPr>
          <w:i w:val="0"/>
          <w:iCs w:val="0"/>
          <w:color w:val="auto"/>
          <w:sz w:val="24"/>
          <w:szCs w:val="24"/>
        </w:rPr>
        <w:t xml:space="preserve">2 – </w:t>
      </w:r>
      <w:r w:rsidRPr="009C5302">
        <w:rPr>
          <w:i w:val="0"/>
          <w:iCs w:val="0"/>
          <w:color w:val="auto"/>
          <w:kern w:val="0"/>
          <w:sz w:val="24"/>
          <w:szCs w:val="24"/>
          <w14:ligatures w14:val="none"/>
        </w:rPr>
        <w:t>Процесс</w:t>
      </w:r>
      <w:r w:rsidR="00C26C76">
        <w:rPr>
          <w:i w:val="0"/>
          <w:iCs w:val="0"/>
          <w:color w:val="auto"/>
          <w:kern w:val="0"/>
          <w:sz w:val="24"/>
          <w:szCs w:val="24"/>
          <w14:ligatures w14:val="none"/>
        </w:rPr>
        <w:t xml:space="preserve"> </w:t>
      </w:r>
      <w:r w:rsidRPr="009C5302">
        <w:rPr>
          <w:i w:val="0"/>
          <w:iCs w:val="0"/>
          <w:color w:val="auto"/>
          <w:kern w:val="0"/>
          <w:sz w:val="24"/>
          <w:szCs w:val="24"/>
          <w14:ligatures w14:val="none"/>
        </w:rPr>
        <w:t xml:space="preserve">прохода окна с шириной окна </w:t>
      </w:r>
      <w:r w:rsidRPr="009C5302">
        <w:rPr>
          <w:i w:val="0"/>
          <w:iCs w:val="0"/>
          <w:color w:val="auto"/>
          <w:kern w:val="0"/>
          <w:sz w:val="24"/>
          <w:szCs w:val="24"/>
          <w:lang w:val="en-US"/>
          <w14:ligatures w14:val="none"/>
        </w:rPr>
        <w:t>N</w:t>
      </w:r>
      <w:r w:rsidRPr="009C5302">
        <w:rPr>
          <w:i w:val="0"/>
          <w:iCs w:val="0"/>
          <w:color w:val="auto"/>
          <w:kern w:val="0"/>
          <w:sz w:val="24"/>
          <w:szCs w:val="24"/>
          <w14:ligatures w14:val="none"/>
        </w:rPr>
        <w:t xml:space="preserve"> = 3 по изображению. </w:t>
      </w:r>
    </w:p>
    <w:p w14:paraId="7AD33CD6" w14:textId="77777777" w:rsidR="00FC232B" w:rsidRDefault="00FC232B" w:rsidP="00FC232B">
      <w:pPr>
        <w:pStyle w:val="a3"/>
        <w:spacing w:line="360" w:lineRule="auto"/>
        <w:ind w:firstLine="709"/>
        <w:jc w:val="both"/>
      </w:pPr>
    </w:p>
    <w:p w14:paraId="14D1E717" w14:textId="77777777" w:rsidR="00FC232B" w:rsidRDefault="00FC232B" w:rsidP="00FC232B">
      <w:pPr>
        <w:pStyle w:val="a3"/>
        <w:spacing w:line="360" w:lineRule="auto"/>
        <w:ind w:firstLine="709"/>
        <w:jc w:val="both"/>
      </w:pPr>
      <w:r w:rsidRPr="009C5302">
        <w:t>Полученные данные преобразуются в одномерный массив и записываются в файл, либо переменную для дальнейшего использования. Рисунок 2.3 иллюстрирует, каким образом двумерные данные конвертируются в одномерный вектор.</w:t>
      </w:r>
    </w:p>
    <w:p w14:paraId="539B0EE2" w14:textId="77777777" w:rsidR="00FC232B" w:rsidRDefault="00FC232B" w:rsidP="00FC232B">
      <w:pPr>
        <w:pStyle w:val="a3"/>
        <w:keepNext/>
        <w:spacing w:line="360" w:lineRule="auto"/>
        <w:jc w:val="center"/>
      </w:pPr>
      <w:r>
        <w:rPr>
          <w:noProof/>
        </w:rPr>
        <w:lastRenderedPageBreak/>
        <w:drawing>
          <wp:inline distT="0" distB="0" distL="0" distR="0" wp14:anchorId="3FC4F320" wp14:editId="01AFE174">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7E96D069" w14:textId="6D00F86D" w:rsidR="00FC232B" w:rsidRPr="009C5302" w:rsidRDefault="00FC232B" w:rsidP="00FC232B">
      <w:pPr>
        <w:pStyle w:val="af6"/>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.3</w:t>
      </w:r>
      <w:r w:rsidR="00C26C76">
        <w:rPr>
          <w:i w:val="0"/>
          <w:iCs w:val="0"/>
          <w:color w:val="auto"/>
          <w:sz w:val="24"/>
          <w:szCs w:val="24"/>
        </w:rPr>
        <w:t xml:space="preserve"> – </w:t>
      </w:r>
      <w:r w:rsidRPr="009C5302">
        <w:rPr>
          <w:i w:val="0"/>
          <w:iCs w:val="0"/>
          <w:color w:val="auto"/>
          <w:kern w:val="0"/>
          <w:sz w:val="24"/>
          <w:szCs w:val="24"/>
          <w14:ligatures w14:val="none"/>
        </w:rPr>
        <w:t>Процесс</w:t>
      </w:r>
      <w:r w:rsidR="00C26C76">
        <w:rPr>
          <w:i w:val="0"/>
          <w:iCs w:val="0"/>
          <w:color w:val="auto"/>
          <w:kern w:val="0"/>
          <w:sz w:val="24"/>
          <w:szCs w:val="24"/>
          <w14:ligatures w14:val="none"/>
        </w:rPr>
        <w:t xml:space="preserve"> </w:t>
      </w:r>
      <w:r w:rsidRPr="009C5302">
        <w:rPr>
          <w:i w:val="0"/>
          <w:iCs w:val="0"/>
          <w:color w:val="auto"/>
          <w:kern w:val="0"/>
          <w:sz w:val="24"/>
          <w:szCs w:val="24"/>
          <w14:ligatures w14:val="none"/>
        </w:rPr>
        <w:t>преобразование матрицы в вектор</w:t>
      </w:r>
      <w:r>
        <w:rPr>
          <w:i w:val="0"/>
          <w:iCs w:val="0"/>
          <w:color w:val="auto"/>
          <w:kern w:val="0"/>
          <w:sz w:val="24"/>
          <w:szCs w:val="24"/>
          <w14:ligatures w14:val="none"/>
        </w:rPr>
        <w:t xml:space="preserve"> в общем виде</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 элементов в строке и количество строк</w:t>
      </w:r>
    </w:p>
    <w:p w14:paraId="7AC643F4" w14:textId="77777777" w:rsidR="00FC232B" w:rsidRDefault="00FC232B" w:rsidP="00FC232B">
      <w:pPr>
        <w:pStyle w:val="a3"/>
        <w:spacing w:line="360" w:lineRule="auto"/>
        <w:ind w:firstLine="709"/>
        <w:jc w:val="both"/>
      </w:pPr>
    </w:p>
    <w:p w14:paraId="2329D291" w14:textId="77777777" w:rsidR="00FC232B" w:rsidRDefault="00FC232B" w:rsidP="00FC232B">
      <w:pPr>
        <w:pStyle w:val="a3"/>
        <w:spacing w:line="360" w:lineRule="auto"/>
        <w:ind w:firstLine="709"/>
        <w:jc w:val="both"/>
      </w:pPr>
      <w:r w:rsidRPr="009C5302">
        <w:t>Изложенный алгоритм действий применяется последовательно ко всем изображениям.</w:t>
      </w:r>
    </w:p>
    <w:p w14:paraId="6E5B7B11" w14:textId="78BDE4F0" w:rsidR="00C26C76" w:rsidRDefault="00C26C76" w:rsidP="00C26C76">
      <w:pPr>
        <w:pStyle w:val="Header2"/>
        <w:numPr>
          <w:ilvl w:val="0"/>
          <w:numId w:val="0"/>
        </w:numPr>
        <w:ind w:left="709"/>
        <w:rPr>
          <w:lang w:val="ru"/>
        </w:rPr>
      </w:pPr>
      <w:bookmarkStart w:id="21" w:name="_Toc132112085"/>
      <w:bookmarkStart w:id="22" w:name="_Toc134958359"/>
      <w:r>
        <w:t>2.3</w:t>
      </w:r>
      <w:r>
        <w:tab/>
      </w:r>
      <w:r w:rsidRPr="00C26C76">
        <w:t>Описание</w:t>
      </w:r>
      <w:r>
        <w:rPr>
          <w:lang w:val="ru"/>
        </w:rPr>
        <w:t xml:space="preserve"> архитектуры</w:t>
      </w:r>
      <w:bookmarkEnd w:id="21"/>
      <w:bookmarkEnd w:id="22"/>
    </w:p>
    <w:p w14:paraId="532084A2" w14:textId="77777777" w:rsidR="00C26C76" w:rsidRDefault="00C26C76" w:rsidP="00C26C76">
      <w:pPr>
        <w:pStyle w:val="Main"/>
        <w:rPr>
          <w:lang w:val="ru"/>
        </w:rPr>
      </w:pPr>
      <w:r w:rsidRPr="009C5302">
        <w:rPr>
          <w:lang w:val="ru"/>
        </w:rPr>
        <w:t xml:space="preserve">Архитектура нейронной сети состоит из </w:t>
      </w:r>
      <w:proofErr w:type="spellStart"/>
      <w:r w:rsidRPr="009C5302">
        <w:rPr>
          <w:lang w:val="ru"/>
        </w:rPr>
        <w:t>полносвязных</w:t>
      </w:r>
      <w:proofErr w:type="spellEnd"/>
      <w:r w:rsidRPr="009C5302">
        <w:rPr>
          <w:lang w:val="ru"/>
        </w:rPr>
        <w:t xml:space="preserve"> слоёв: входной слой, выходной и </w:t>
      </w:r>
      <w:r w:rsidRPr="00EC6139">
        <w:t>4</w:t>
      </w:r>
      <w:r w:rsidRPr="009C5302">
        <w:rPr>
          <w:lang w:val="ru"/>
        </w:rPr>
        <w:t xml:space="preserve"> скрытых. Для повышения качества работы модели используется нормировка данных между слоями [19]. В качестве функции активации выбрана </w:t>
      </w:r>
      <w:proofErr w:type="spellStart"/>
      <w:r w:rsidRPr="009C5302">
        <w:rPr>
          <w:lang w:val="ru"/>
        </w:rPr>
        <w:t>ReLU</w:t>
      </w:r>
      <w:proofErr w:type="spellEnd"/>
      <w:r w:rsidRPr="00473AA9">
        <w:t xml:space="preserve"> </w:t>
      </w:r>
      <w:r w:rsidRPr="009C5302">
        <w:rPr>
          <w:lang w:val="ru"/>
        </w:rPr>
        <w:t>[19]</w:t>
      </w:r>
      <w:r w:rsidRPr="000B03B9">
        <w:t xml:space="preserve">, </w:t>
      </w:r>
      <w:r>
        <w:t>т. к. она подходит лучше других для задач обработки изображений и является вычислительно простой</w:t>
      </w:r>
      <w:r w:rsidRPr="009C5302">
        <w:rPr>
          <w:lang w:val="ru"/>
        </w:rPr>
        <w:t xml:space="preserve">.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Pr>
          <w:lang w:val="ru"/>
        </w:rPr>
        <w:t>6</w:t>
      </w:r>
      <w:r w:rsidRPr="009C5302">
        <w:rPr>
          <w:lang w:val="ru"/>
        </w:rPr>
        <w:t xml:space="preserve">. Общая структура нейронной сети для задачи регрессии и классификации приведены на рисунках </w:t>
      </w:r>
      <w:r>
        <w:rPr>
          <w:lang w:val="ru"/>
        </w:rPr>
        <w:t>2.4</w:t>
      </w:r>
      <w:r w:rsidRPr="009C5302">
        <w:rPr>
          <w:lang w:val="ru"/>
        </w:rPr>
        <w:t xml:space="preserve"> и 2</w:t>
      </w:r>
      <w:r>
        <w:rPr>
          <w:lang w:val="ru"/>
        </w:rPr>
        <w:t>.5</w:t>
      </w:r>
      <w:r w:rsidRPr="009C5302">
        <w:rPr>
          <w:lang w:val="ru"/>
        </w:rPr>
        <w:t xml:space="preserve"> соответственно. Количество нейронов в слое также указано на изображении.</w:t>
      </w:r>
    </w:p>
    <w:p w14:paraId="218D1FB5" w14:textId="77777777" w:rsidR="00C26C76" w:rsidRDefault="00C26C76" w:rsidP="00C26C76">
      <w:pPr>
        <w:pStyle w:val="a3"/>
        <w:keepNext/>
        <w:spacing w:line="360" w:lineRule="auto"/>
        <w:jc w:val="center"/>
      </w:pPr>
      <w:r>
        <w:rPr>
          <w:noProof/>
        </w:rPr>
        <w:lastRenderedPageBreak/>
        <w:drawing>
          <wp:inline distT="0" distB="0" distL="0" distR="0" wp14:anchorId="6D856C26" wp14:editId="3292D5E2">
            <wp:extent cx="5907600" cy="2050995"/>
            <wp:effectExtent l="0" t="0" r="0" b="0"/>
            <wp:docPr id="15" name="Рисунок 15"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 снимок экрана, Шрифт&#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600" cy="2050995"/>
                    </a:xfrm>
                    <a:prstGeom prst="rect">
                      <a:avLst/>
                    </a:prstGeom>
                    <a:noFill/>
                    <a:ln>
                      <a:noFill/>
                    </a:ln>
                  </pic:spPr>
                </pic:pic>
              </a:graphicData>
            </a:graphic>
          </wp:inline>
        </w:drawing>
      </w:r>
    </w:p>
    <w:p w14:paraId="3E0628F6" w14:textId="0A26BF71" w:rsidR="00C26C76" w:rsidRDefault="00C26C76" w:rsidP="00C26C76">
      <w:pPr>
        <w:pStyle w:val="af6"/>
        <w:jc w:val="center"/>
        <w:rPr>
          <w:i w:val="0"/>
          <w:iCs w:val="0"/>
          <w:color w:val="auto"/>
          <w:sz w:val="24"/>
          <w:szCs w:val="24"/>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.4</w:t>
      </w:r>
      <w:r>
        <w:rPr>
          <w:i w:val="0"/>
          <w:iCs w:val="0"/>
          <w:color w:val="auto"/>
          <w:sz w:val="24"/>
          <w:szCs w:val="24"/>
        </w:rPr>
        <w:t xml:space="preserve"> –</w:t>
      </w:r>
      <w:r w:rsidRPr="00346113">
        <w:rPr>
          <w:i w:val="0"/>
          <w:iCs w:val="0"/>
          <w:color w:val="auto"/>
          <w:sz w:val="24"/>
          <w:szCs w:val="24"/>
        </w:rPr>
        <w:t xml:space="preserve"> Архитектура</w:t>
      </w:r>
      <w:r>
        <w:rPr>
          <w:i w:val="0"/>
          <w:iCs w:val="0"/>
          <w:color w:val="auto"/>
          <w:sz w:val="24"/>
          <w:szCs w:val="24"/>
        </w:rPr>
        <w:t xml:space="preserve"> </w:t>
      </w:r>
      <w:proofErr w:type="spellStart"/>
      <w:r w:rsidRPr="00346113">
        <w:rPr>
          <w:i w:val="0"/>
          <w:iCs w:val="0"/>
          <w:color w:val="auto"/>
          <w:sz w:val="24"/>
          <w:szCs w:val="24"/>
        </w:rPr>
        <w:t>полносвязной</w:t>
      </w:r>
      <w:proofErr w:type="spellEnd"/>
      <w:r w:rsidRPr="00346113">
        <w:rPr>
          <w:i w:val="0"/>
          <w:iCs w:val="0"/>
          <w:color w:val="auto"/>
          <w:sz w:val="24"/>
          <w:szCs w:val="24"/>
        </w:rPr>
        <w:t xml:space="preserve"> нейронной сети для решения задачи регрессии</w:t>
      </w:r>
    </w:p>
    <w:p w14:paraId="5E6B1ACD" w14:textId="77777777" w:rsidR="00485FB4" w:rsidRPr="00485FB4" w:rsidRDefault="00485FB4" w:rsidP="00485FB4">
      <w:pPr>
        <w:rPr>
          <w:sz w:val="28"/>
          <w:szCs w:val="28"/>
        </w:rPr>
      </w:pPr>
    </w:p>
    <w:p w14:paraId="0D5E46C7" w14:textId="77777777" w:rsidR="00C26C76" w:rsidRDefault="00C26C76" w:rsidP="00C26C76">
      <w:pPr>
        <w:pStyle w:val="af6"/>
        <w:keepNext/>
        <w:jc w:val="center"/>
      </w:pPr>
      <w:r>
        <w:rPr>
          <w:i w:val="0"/>
          <w:iCs w:val="0"/>
          <w:noProof/>
        </w:rPr>
        <w:drawing>
          <wp:inline distT="0" distB="0" distL="0" distR="0" wp14:anchorId="4623FE1E" wp14:editId="6DD89585">
            <wp:extent cx="5908870" cy="2051436"/>
            <wp:effectExtent l="0" t="0" r="0" b="0"/>
            <wp:docPr id="13" name="Рисунок 13"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 снимок экрана, Шрифт&#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0984" cy="2079944"/>
                    </a:xfrm>
                    <a:prstGeom prst="rect">
                      <a:avLst/>
                    </a:prstGeom>
                    <a:noFill/>
                    <a:ln>
                      <a:noFill/>
                    </a:ln>
                  </pic:spPr>
                </pic:pic>
              </a:graphicData>
            </a:graphic>
          </wp:inline>
        </w:drawing>
      </w:r>
    </w:p>
    <w:p w14:paraId="74CDF8DC" w14:textId="0812D4FF" w:rsidR="00C26C76" w:rsidRDefault="00C26C76" w:rsidP="00C26C76">
      <w:pPr>
        <w:pStyle w:val="af6"/>
        <w:jc w:val="center"/>
        <w:rPr>
          <w:i w:val="0"/>
          <w:iCs w:val="0"/>
          <w:color w:val="auto"/>
          <w:kern w:val="0"/>
          <w:sz w:val="24"/>
          <w:szCs w:val="24"/>
          <w14:ligatures w14:val="none"/>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.5 </w:t>
      </w:r>
      <w:r>
        <w:rPr>
          <w:i w:val="0"/>
          <w:iCs w:val="0"/>
          <w:color w:val="auto"/>
          <w:sz w:val="24"/>
          <w:szCs w:val="24"/>
        </w:rPr>
        <w:t xml:space="preserve">– </w:t>
      </w:r>
      <w:r w:rsidRPr="00346113">
        <w:rPr>
          <w:i w:val="0"/>
          <w:iCs w:val="0"/>
          <w:color w:val="auto"/>
          <w:kern w:val="0"/>
          <w:sz w:val="24"/>
          <w:szCs w:val="24"/>
          <w14:ligatures w14:val="none"/>
        </w:rPr>
        <w:t>Архитектура</w:t>
      </w:r>
      <w:r>
        <w:rPr>
          <w:i w:val="0"/>
          <w:iCs w:val="0"/>
          <w:color w:val="auto"/>
          <w:kern w:val="0"/>
          <w:sz w:val="24"/>
          <w:szCs w:val="24"/>
          <w14:ligatures w14:val="none"/>
        </w:rPr>
        <w:t xml:space="preserve"> </w:t>
      </w:r>
      <w:proofErr w:type="spellStart"/>
      <w:r w:rsidRPr="00346113">
        <w:rPr>
          <w:i w:val="0"/>
          <w:iCs w:val="0"/>
          <w:color w:val="auto"/>
          <w:kern w:val="0"/>
          <w:sz w:val="24"/>
          <w:szCs w:val="24"/>
          <w14:ligatures w14:val="none"/>
        </w:rPr>
        <w:t>полносвязной</w:t>
      </w:r>
      <w:proofErr w:type="spellEnd"/>
      <w:r w:rsidRPr="00346113">
        <w:rPr>
          <w:i w:val="0"/>
          <w:iCs w:val="0"/>
          <w:color w:val="auto"/>
          <w:kern w:val="0"/>
          <w:sz w:val="24"/>
          <w:szCs w:val="24"/>
          <w14:ligatures w14:val="none"/>
        </w:rPr>
        <w:t xml:space="preserve"> нейронной сети для решения задачи классификации</w:t>
      </w:r>
    </w:p>
    <w:p w14:paraId="1CD11572" w14:textId="77777777" w:rsidR="00C26C76" w:rsidRDefault="00C26C76" w:rsidP="00C26C76">
      <w:pPr>
        <w:spacing w:line="360" w:lineRule="auto"/>
        <w:ind w:firstLine="709"/>
        <w:jc w:val="both"/>
        <w:rPr>
          <w:sz w:val="28"/>
          <w:szCs w:val="28"/>
        </w:rPr>
      </w:pPr>
    </w:p>
    <w:p w14:paraId="1C308444" w14:textId="77777777" w:rsidR="00C26C76" w:rsidRDefault="00C26C76" w:rsidP="00C26C76">
      <w:pPr>
        <w:spacing w:line="360" w:lineRule="auto"/>
        <w:ind w:firstLine="709"/>
        <w:jc w:val="both"/>
        <w:rPr>
          <w:sz w:val="28"/>
          <w:szCs w:val="28"/>
        </w:rPr>
      </w:pPr>
      <w:r>
        <w:rPr>
          <w:sz w:val="28"/>
          <w:szCs w:val="28"/>
        </w:rPr>
        <w:t>Архитектура нейронной сети для решения задачи регрессии выдаёт на выходе модели предсказание одного числа исходя из входных данных. В рассматриваемом случае предсказываемым числом является яркость одного пикселя.</w:t>
      </w:r>
    </w:p>
    <w:p w14:paraId="0C4EF3FB" w14:textId="77777777" w:rsidR="00C26C76" w:rsidRDefault="00C26C76" w:rsidP="00C26C76">
      <w:pPr>
        <w:spacing w:line="360" w:lineRule="auto"/>
        <w:ind w:firstLine="709"/>
        <w:jc w:val="both"/>
        <w:rPr>
          <w:sz w:val="28"/>
          <w:szCs w:val="28"/>
        </w:rPr>
      </w:pPr>
      <w:r>
        <w:rPr>
          <w:sz w:val="28"/>
          <w:szCs w:val="28"/>
        </w:rPr>
        <w:t xml:space="preserve">Для задачи классификации модель на выходе предсказывает вероятности того, к какому классу относится объект на входе, следовательно, в решаемой задаче классов должно быть столько, сколько значений может принимать яркость пикселя: от 0 до 256. Для получения одного значения из массива получаемых данных применяется следующая формула: </w:t>
      </w:r>
    </w:p>
    <w:p w14:paraId="6547562C" w14:textId="77777777" w:rsidR="00E53A87" w:rsidRDefault="00E53A87" w:rsidP="00C26C76">
      <w:pPr>
        <w:spacing w:line="360" w:lineRule="auto"/>
        <w:ind w:firstLine="709"/>
        <w:jc w:val="both"/>
        <w:rPr>
          <w:sz w:val="28"/>
          <w:szCs w:val="28"/>
        </w:rPr>
      </w:pPr>
    </w:p>
    <w:p w14:paraId="4BF29E67" w14:textId="77777777" w:rsidR="00C26C76" w:rsidRDefault="00000000" w:rsidP="00C26C76">
      <w:pPr>
        <w:spacing w:line="360" w:lineRule="auto"/>
        <w:ind w:firstLine="709"/>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func>
                <m:funcPr>
                  <m:ctrlPr>
                    <w:rPr>
                      <w:rFonts w:ascii="Cambria Math" w:hAnsi="Cambria Math"/>
                      <w:sz w:val="28"/>
                      <w:szCs w:val="28"/>
                    </w:rPr>
                  </m:ctrlPr>
                </m:funcPr>
                <m:fName>
                  <m:r>
                    <m:rPr>
                      <m:sty m:val="p"/>
                    </m:rPr>
                    <w:rPr>
                      <w:rFonts w:ascii="Cambria Math" w:hAnsi="Cambria Math"/>
                      <w:sz w:val="28"/>
                      <w:szCs w:val="28"/>
                    </w:rPr>
                    <m:t>arg</m:t>
                  </m:r>
                  <m:ctrlPr>
                    <w:rPr>
                      <w:rFonts w:ascii="Cambria Math" w:hAnsi="Cambria Math"/>
                      <w:i/>
                      <w:sz w:val="28"/>
                      <w:szCs w:val="28"/>
                    </w:rPr>
                  </m:ctrlPr>
                </m:fName>
                <m:e>
                  <m:r>
                    <w:rPr>
                      <w:rFonts w:ascii="Cambria Math" w:hAnsi="Cambria Math"/>
                      <w:sz w:val="28"/>
                      <w:szCs w:val="28"/>
                    </w:rPr>
                    <m:t>max</m:t>
                  </m:r>
                  <m:d>
                    <m:dPr>
                      <m:begChr m:val="{"/>
                      <m:endChr m:val="}"/>
                      <m:ctrlPr>
                        <w:rPr>
                          <w:rFonts w:ascii="Cambria Math" w:hAnsi="Cambria Math"/>
                          <w:i/>
                          <w:sz w:val="28"/>
                          <w:szCs w:val="28"/>
                        </w:rPr>
                      </m:ctrlPr>
                    </m:dPr>
                    <m:e>
                      <m:r>
                        <w:rPr>
                          <w:rFonts w:ascii="Cambria Math" w:hAnsi="Cambria Math"/>
                          <w:sz w:val="28"/>
                          <w:szCs w:val="28"/>
                        </w:rPr>
                        <m:t>out</m:t>
                      </m:r>
                    </m:e>
                  </m:d>
                  <m:r>
                    <w:rPr>
                      <w:rFonts w:ascii="Cambria Math" w:hAnsi="Cambria Math"/>
                      <w:sz w:val="28"/>
                      <w:szCs w:val="28"/>
                    </w:rPr>
                    <m:t>,</m:t>
                  </m:r>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m:t>
                  </m:r>
                </m:e>
              </m:d>
            </m:e>
          </m:eqArr>
        </m:oMath>
      </m:oMathPara>
    </w:p>
    <w:p w14:paraId="2CC34CB4" w14:textId="77777777" w:rsidR="00E53A87" w:rsidRDefault="00E53A87" w:rsidP="00C26C76">
      <w:pPr>
        <w:spacing w:line="360" w:lineRule="auto"/>
        <w:jc w:val="both"/>
        <w:rPr>
          <w:sz w:val="28"/>
          <w:szCs w:val="28"/>
        </w:rPr>
      </w:pPr>
    </w:p>
    <w:p w14:paraId="35B3B46E" w14:textId="5C4DB91C" w:rsidR="00C26C76" w:rsidRDefault="00C26C76" w:rsidP="00C26C76">
      <w:pPr>
        <w:spacing w:line="360" w:lineRule="auto"/>
        <w:jc w:val="both"/>
        <w:rPr>
          <w:sz w:val="28"/>
          <w:szCs w:val="28"/>
        </w:rPr>
      </w:pPr>
      <w:r>
        <w:rPr>
          <w:sz w:val="28"/>
          <w:szCs w:val="28"/>
        </w:rPr>
        <w:lastRenderedPageBreak/>
        <w:t xml:space="preserve">где </w:t>
      </w:r>
      <m:oMath>
        <m:r>
          <w:rPr>
            <w:rFonts w:ascii="Cambria Math" w:hAnsi="Cambria Math"/>
            <w:sz w:val="28"/>
            <w:szCs w:val="28"/>
            <w:lang w:val="en-US"/>
          </w:rPr>
          <m:t>p</m:t>
        </m:r>
      </m:oMath>
      <w:r w:rsidRPr="00CB7EF5">
        <w:rPr>
          <w:sz w:val="28"/>
          <w:szCs w:val="28"/>
        </w:rPr>
        <w:t xml:space="preserve"> – </w:t>
      </w:r>
      <w:r>
        <w:rPr>
          <w:sz w:val="28"/>
          <w:szCs w:val="28"/>
        </w:rPr>
        <w:t>яркость предсказываемого пикселя,</w:t>
      </w:r>
    </w:p>
    <w:p w14:paraId="32619869" w14:textId="183F79C5" w:rsidR="00FC232B" w:rsidRPr="00A1347B" w:rsidRDefault="00C26C76" w:rsidP="00A1347B">
      <w:pPr>
        <w:spacing w:line="360" w:lineRule="auto"/>
        <w:jc w:val="both"/>
        <w:rPr>
          <w:sz w:val="28"/>
          <w:szCs w:val="28"/>
        </w:rPr>
      </w:pPr>
      <m:oMath>
        <m:r>
          <w:rPr>
            <w:rFonts w:ascii="Cambria Math" w:hAnsi="Cambria Math"/>
            <w:sz w:val="28"/>
            <w:szCs w:val="28"/>
            <w:lang w:val="en-US"/>
          </w:rPr>
          <m:t>out</m:t>
        </m:r>
      </m:oMath>
      <w:r w:rsidRPr="00CB7EF5">
        <w:rPr>
          <w:sz w:val="28"/>
          <w:szCs w:val="28"/>
        </w:rPr>
        <w:t xml:space="preserve"> – </w:t>
      </w:r>
      <w:r>
        <w:rPr>
          <w:sz w:val="28"/>
          <w:szCs w:val="28"/>
        </w:rPr>
        <w:t>данные на выходе модели</w:t>
      </w:r>
      <w:r w:rsidRPr="00CB7951">
        <w:rPr>
          <w:sz w:val="28"/>
          <w:szCs w:val="28"/>
        </w:rPr>
        <w:t>.</w:t>
      </w:r>
    </w:p>
    <w:p w14:paraId="718F639D" w14:textId="17E5A384" w:rsidR="000A1130" w:rsidRDefault="000A1130" w:rsidP="000A1130">
      <w:pPr>
        <w:pStyle w:val="Header2"/>
        <w:numPr>
          <w:ilvl w:val="0"/>
          <w:numId w:val="0"/>
        </w:numPr>
        <w:ind w:left="709"/>
        <w:rPr>
          <w:lang w:val="ru"/>
        </w:rPr>
      </w:pPr>
      <w:bookmarkStart w:id="23" w:name="_Toc132112086"/>
      <w:bookmarkStart w:id="24" w:name="_Toc134958360"/>
      <w:r>
        <w:rPr>
          <w:lang w:val="ru"/>
        </w:rPr>
        <w:t>2.4</w:t>
      </w:r>
      <w:r>
        <w:rPr>
          <w:lang w:val="ru"/>
        </w:rPr>
        <w:tab/>
        <w:t>Обучение модели</w:t>
      </w:r>
      <w:bookmarkEnd w:id="23"/>
      <w:bookmarkEnd w:id="24"/>
    </w:p>
    <w:p w14:paraId="72965668" w14:textId="77777777" w:rsidR="000A1130" w:rsidRDefault="000A1130" w:rsidP="000A1130">
      <w:pPr>
        <w:pStyle w:val="Main"/>
      </w:pPr>
      <w:r>
        <w:t>Обучение модели происходит на синтезированных данных. На вход подаётся случайная часть изображения – окно.</w:t>
      </w:r>
    </w:p>
    <w:p w14:paraId="0C7DDA6E" w14:textId="77777777" w:rsidR="000A1130" w:rsidRDefault="000A1130" w:rsidP="000A1130">
      <w:pPr>
        <w:pStyle w:val="Main"/>
      </w:pPr>
      <w:r>
        <w:t>Для задачи регрессии используется среднеквадратичное отклонение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w:t>
      </w:r>
    </w:p>
    <w:p w14:paraId="5331712C" w14:textId="77777777" w:rsidR="000A1130" w:rsidRDefault="000A1130" w:rsidP="000A1130">
      <w:pPr>
        <w:pStyle w:val="Main"/>
      </w:pPr>
      <w:r>
        <w:t>Так как задаче классификации модель возвращает не одно значение, а вектор, то необходимо реальное значение пикселя предварительно закодировать также в вектор длины 256, состоящий из нулей и одной единицы, индекс которой в массиве характеризует яркость пикселя. Для обучения данной архитектуры используется перекрёстная энтропия.</w:t>
      </w:r>
    </w:p>
    <w:p w14:paraId="30CC4666" w14:textId="562F48F1" w:rsidR="000A1130" w:rsidRDefault="000A1130" w:rsidP="00A1347B">
      <w:pPr>
        <w:pStyle w:val="Main"/>
      </w:pPr>
      <w:r>
        <w:t>Оптимизатором выбран алгоритм Adam[20]. Таким образом, происходит минимизация функции потерь и поиск минимума функции.</w:t>
      </w:r>
    </w:p>
    <w:p w14:paraId="2809092D" w14:textId="35091DBC" w:rsidR="000A1130" w:rsidRDefault="000A1130" w:rsidP="000A1130">
      <w:pPr>
        <w:pStyle w:val="Header2"/>
        <w:numPr>
          <w:ilvl w:val="0"/>
          <w:numId w:val="0"/>
        </w:numPr>
        <w:ind w:left="709"/>
        <w:rPr>
          <w:lang w:val="ru"/>
        </w:rPr>
      </w:pPr>
      <w:bookmarkStart w:id="25" w:name="_Toc132112087"/>
      <w:bookmarkStart w:id="26" w:name="_Toc134958361"/>
      <w:r>
        <w:rPr>
          <w:lang w:val="ru"/>
        </w:rPr>
        <w:t>2.5</w:t>
      </w:r>
      <w:r>
        <w:rPr>
          <w:lang w:val="ru"/>
        </w:rPr>
        <w:tab/>
        <w:t>Фильтрация изображения</w:t>
      </w:r>
      <w:bookmarkEnd w:id="25"/>
      <w:bookmarkEnd w:id="26"/>
    </w:p>
    <w:p w14:paraId="583B2F38" w14:textId="6F0E1F3D" w:rsidR="000A1130" w:rsidRPr="00A1347B" w:rsidRDefault="000A1130" w:rsidP="00A1347B">
      <w:pPr>
        <w:spacing w:line="360" w:lineRule="auto"/>
        <w:ind w:firstLine="709"/>
        <w:jc w:val="both"/>
        <w:rPr>
          <w:sz w:val="28"/>
          <w:szCs w:val="28"/>
          <w:lang w:val="ru"/>
        </w:rPr>
      </w:pPr>
      <w:r w:rsidRPr="00DF3A29">
        <w:rPr>
          <w:sz w:val="28"/>
          <w:szCs w:val="28"/>
          <w:lang w:val="ru"/>
        </w:rPr>
        <w:t xml:space="preserve">Фильтрация изображения происходит следующим образом: к РЛИ добавляются границы, после чего на вход модели подаётся одно окно пикселей с фиксированной шириной. Так как результат модели – предсказание одного </w:t>
      </w:r>
      <w:proofErr w:type="spellStart"/>
      <w:r w:rsidRPr="00DF3A29">
        <w:rPr>
          <w:sz w:val="28"/>
          <w:szCs w:val="28"/>
          <w:lang w:val="ru"/>
        </w:rPr>
        <w:t>незашумлённого</w:t>
      </w:r>
      <w:proofErr w:type="spellEnd"/>
      <w:r w:rsidRPr="00DF3A29">
        <w:rPr>
          <w:sz w:val="28"/>
          <w:szCs w:val="28"/>
          <w:lang w:val="ru"/>
        </w:rPr>
        <w:t xml:space="preserve"> пикселя, описанный алгоритм применяется столько раз, сколько пикселей в исходном изображении, после чего полученные данные формируют, согласно координатам центра окна, итоговое отфильтрованное изображение </w:t>
      </w:r>
    </w:p>
    <w:p w14:paraId="567EAD8A" w14:textId="048D1CCD" w:rsidR="00E75816" w:rsidRDefault="00E75816" w:rsidP="00E75816">
      <w:pPr>
        <w:pStyle w:val="Header2"/>
        <w:numPr>
          <w:ilvl w:val="0"/>
          <w:numId w:val="0"/>
        </w:numPr>
        <w:ind w:left="709"/>
        <w:rPr>
          <w:lang w:val="ru"/>
        </w:rPr>
      </w:pPr>
      <w:bookmarkStart w:id="27" w:name="_Toc132112088"/>
      <w:bookmarkStart w:id="28" w:name="_Toc134958362"/>
      <w:r>
        <w:rPr>
          <w:lang w:val="ru"/>
        </w:rPr>
        <w:t>2.6</w:t>
      </w:r>
      <w:r>
        <w:rPr>
          <w:lang w:val="ru"/>
        </w:rPr>
        <w:tab/>
        <w:t>Метрики оценки качества</w:t>
      </w:r>
      <w:bookmarkEnd w:id="27"/>
      <w:bookmarkEnd w:id="28"/>
    </w:p>
    <w:p w14:paraId="15FA4814" w14:textId="77777777" w:rsidR="00E75816" w:rsidRPr="005721FE"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следующих </w:t>
      </w:r>
      <w:r w:rsidRPr="005721FE">
        <w:rPr>
          <w:rFonts w:asciiTheme="majorHAnsi" w:hAnsiTheme="majorHAnsi" w:cstheme="majorHAnsi"/>
          <w:sz w:val="28"/>
          <w:szCs w:val="28"/>
        </w:rPr>
        <w:lastRenderedPageBreak/>
        <w:t xml:space="preserve">алгоритмов: </w:t>
      </w:r>
      <w:r w:rsidRPr="005721FE">
        <w:rPr>
          <w:rFonts w:asciiTheme="majorHAnsi" w:hAnsiTheme="majorHAnsi" w:cstheme="majorHAnsi"/>
          <w:sz w:val="28"/>
          <w:szCs w:val="28"/>
          <w:lang w:val="en-US"/>
        </w:rPr>
        <w:t>SSIM</w:t>
      </w:r>
      <w:r w:rsidRPr="005721FE">
        <w:rPr>
          <w:rFonts w:asciiTheme="majorHAnsi" w:hAnsiTheme="majorHAnsi" w:cstheme="majorHAnsi"/>
          <w:sz w:val="28"/>
          <w:szCs w:val="28"/>
          <w:highlight w:val="yellow"/>
        </w:rPr>
        <w:t>[21]</w:t>
      </w:r>
      <w:r w:rsidRPr="005721FE">
        <w:rPr>
          <w:rFonts w:asciiTheme="majorHAnsi" w:hAnsiTheme="majorHAnsi" w:cstheme="majorHAnsi"/>
          <w:sz w:val="28"/>
          <w:szCs w:val="28"/>
        </w:rPr>
        <w:t xml:space="preserve"> и </w:t>
      </w:r>
      <w:r w:rsidRPr="005721FE">
        <w:rPr>
          <w:rFonts w:asciiTheme="majorHAnsi" w:hAnsiTheme="majorHAnsi" w:cstheme="majorHAnsi"/>
          <w:sz w:val="28"/>
          <w:szCs w:val="28"/>
          <w:lang w:val="en-US"/>
        </w:rPr>
        <w:t>GMSD</w:t>
      </w:r>
      <w:r w:rsidRPr="005721FE">
        <w:rPr>
          <w:rFonts w:asciiTheme="majorHAnsi" w:hAnsiTheme="majorHAnsi" w:cstheme="majorHAnsi"/>
          <w:sz w:val="28"/>
          <w:szCs w:val="28"/>
          <w:highlight w:val="yellow"/>
        </w:rPr>
        <w:t>[22]</w:t>
      </w:r>
      <w:r w:rsidRPr="005721FE">
        <w:rPr>
          <w:rFonts w:asciiTheme="majorHAnsi" w:hAnsiTheme="majorHAnsi" w:cstheme="majorHAnsi"/>
          <w:sz w:val="28"/>
          <w:szCs w:val="28"/>
        </w:rPr>
        <w:t xml:space="preserve">. </w:t>
      </w:r>
    </w:p>
    <w:p w14:paraId="3DABF5DE" w14:textId="77777777" w:rsidR="00E75816" w:rsidRPr="005721FE"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lang w:val="en-US"/>
        </w:rPr>
        <w:t>SSIM</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Structural</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Similarity</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Index</w:t>
      </w:r>
      <w:r w:rsidRPr="005721FE">
        <w:rPr>
          <w:rFonts w:asciiTheme="majorHAnsi" w:hAnsiTheme="majorHAnsi" w:cstheme="majorHAnsi"/>
          <w:sz w:val="28"/>
          <w:szCs w:val="28"/>
        </w:rPr>
        <w:t>) позволяет оценить сходство между двумя изображениями, основываясь на их структурных характеристиках. Значение метрики SSIM формируется на основе трех факторов: яркости, контрастности и структуры.</w:t>
      </w:r>
    </w:p>
    <w:p w14:paraId="09040DE2"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ab/>
        <w:t>Параметр яркости оценивает сходство между средними яркостями с помощью коэффициента яркости (</w:t>
      </w:r>
      <m:oMath>
        <m:r>
          <w:rPr>
            <w:rFonts w:ascii="Cambria Math" w:hAnsi="Cambria Math" w:cstheme="majorHAnsi"/>
            <w:sz w:val="28"/>
            <w:szCs w:val="28"/>
          </w:rPr>
          <m:t>l</m:t>
        </m:r>
      </m:oMath>
      <w:r w:rsidRPr="005721FE">
        <w:rPr>
          <w:rFonts w:asciiTheme="majorHAnsi" w:hAnsiTheme="majorHAnsi" w:cstheme="majorHAnsi"/>
          <w:sz w:val="28"/>
          <w:szCs w:val="28"/>
        </w:rPr>
        <w:t>), который вычисляется по формуле 2</w:t>
      </w:r>
      <w:r>
        <w:rPr>
          <w:rFonts w:asciiTheme="majorHAnsi" w:hAnsiTheme="majorHAnsi" w:cstheme="majorHAnsi"/>
          <w:sz w:val="28"/>
          <w:szCs w:val="28"/>
        </w:rPr>
        <w:t>.2</w:t>
      </w:r>
      <w:r w:rsidRPr="005721FE">
        <w:rPr>
          <w:rFonts w:asciiTheme="majorHAnsi" w:hAnsiTheme="majorHAnsi" w:cstheme="majorHAnsi"/>
          <w:sz w:val="28"/>
          <w:szCs w:val="28"/>
        </w:rPr>
        <w:t>:</w:t>
      </w:r>
    </w:p>
    <w:p w14:paraId="7827329B" w14:textId="77777777" w:rsidR="00A1347B" w:rsidRPr="005721FE" w:rsidRDefault="00A1347B" w:rsidP="00E75816">
      <w:pPr>
        <w:spacing w:line="360" w:lineRule="auto"/>
        <w:ind w:firstLine="709"/>
        <w:jc w:val="both"/>
        <w:rPr>
          <w:rFonts w:asciiTheme="majorHAnsi" w:hAnsiTheme="majorHAnsi" w:cstheme="majorHAnsi"/>
          <w:sz w:val="28"/>
          <w:szCs w:val="28"/>
        </w:rPr>
      </w:pPr>
    </w:p>
    <w:p w14:paraId="7B954E78"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rPr>
                <m:t>l =</m:t>
              </m:r>
              <m:f>
                <m:fPr>
                  <m:ctrlPr>
                    <w:rPr>
                      <w:rFonts w:ascii="Cambria Math" w:hAnsi="Cambria Math" w:cstheme="majorHAnsi"/>
                      <w:i/>
                      <w:sz w:val="28"/>
                      <w:szCs w:val="28"/>
                    </w:rPr>
                  </m:ctrlPr>
                </m:fPr>
                <m:num>
                  <m:r>
                    <w:rPr>
                      <w:rFonts w:ascii="Cambria Math" w:hAnsi="Cambria Math" w:cstheme="majorHAnsi"/>
                      <w:sz w:val="28"/>
                      <w:szCs w:val="28"/>
                    </w:rPr>
                    <m:t>2⋅</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num>
                <m:den>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1</m:t>
                      </m:r>
                    </m:sub>
                    <m:sup>
                      <m:r>
                        <w:rPr>
                          <w:rFonts w:ascii="Cambria Math" w:hAnsi="Cambria Math" w:cstheme="majorHAnsi"/>
                          <w:sz w:val="28"/>
                          <w:szCs w:val="28"/>
                        </w:rPr>
                        <m:t>2</m:t>
                      </m:r>
                    </m:sup>
                  </m:sSubSup>
                  <m:r>
                    <w:rPr>
                      <w:rFonts w:ascii="Cambria Math" w:hAnsi="Cambria Math" w:cstheme="majorHAnsi"/>
                      <w:sz w:val="28"/>
                      <w:szCs w:val="28"/>
                    </w:rPr>
                    <m:t xml:space="preserve"> + </m:t>
                  </m:r>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2</m:t>
                      </m:r>
                    </m:sub>
                    <m:sup>
                      <m:r>
                        <w:rPr>
                          <w:rFonts w:ascii="Cambria Math" w:hAnsi="Cambria Math" w:cstheme="majorHAnsi"/>
                          <w:sz w:val="28"/>
                          <w:szCs w:val="28"/>
                        </w:rPr>
                        <m:t>2</m:t>
                      </m:r>
                    </m:sup>
                  </m:sSubSup>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den>
              </m:f>
              <m:r>
                <w:rPr>
                  <w:rFonts w:ascii="Cambria Math" w:hAnsi="Cambria Math" w:cstheme="majorHAnsi"/>
                  <w:sz w:val="28"/>
                  <w:szCs w:val="28"/>
                </w:rPr>
                <m:t>,#(</m:t>
              </m:r>
              <m:r>
                <w:rPr>
                  <w:rFonts w:ascii="Cambria Math" w:hAnsi="Cambria Math" w:cstheme="majorHAnsi"/>
                  <w:sz w:val="28"/>
                  <w:szCs w:val="28"/>
                  <w:lang w:val="en-US"/>
                </w:rPr>
                <m:t>2.2)</m:t>
              </m:r>
            </m:e>
          </m:eqArr>
        </m:oMath>
      </m:oMathPara>
    </w:p>
    <w:p w14:paraId="74E3A56A" w14:textId="77777777" w:rsidR="00E53A87" w:rsidRDefault="00E53A87" w:rsidP="00E75816">
      <w:pPr>
        <w:spacing w:line="360" w:lineRule="auto"/>
        <w:jc w:val="both"/>
        <w:rPr>
          <w:rFonts w:asciiTheme="majorHAnsi" w:eastAsiaTheme="minorEastAsia" w:hAnsiTheme="majorHAnsi" w:cstheme="majorHAnsi"/>
          <w:sz w:val="28"/>
          <w:szCs w:val="28"/>
        </w:rPr>
      </w:pPr>
    </w:p>
    <w:p w14:paraId="29F05AB7" w14:textId="07161300" w:rsidR="00E75816"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средние яркости эталонного и сравниваемого изображени</w:t>
      </w:r>
      <w:r>
        <w:rPr>
          <w:rFonts w:asciiTheme="majorHAnsi" w:eastAsiaTheme="minorEastAsia" w:hAnsiTheme="majorHAnsi" w:cstheme="majorHAnsi"/>
          <w:sz w:val="28"/>
          <w:szCs w:val="28"/>
        </w:rPr>
        <w:t>й</w:t>
      </w:r>
      <w:r w:rsidRPr="005721FE">
        <w:rPr>
          <w:rFonts w:asciiTheme="majorHAnsi" w:eastAsiaTheme="minorEastAsia" w:hAnsiTheme="majorHAnsi" w:cstheme="majorHAnsi"/>
          <w:sz w:val="28"/>
          <w:szCs w:val="28"/>
        </w:rPr>
        <w:t xml:space="preserve"> соответственно,</w:t>
      </w:r>
    </w:p>
    <w:p w14:paraId="04D4E18C" w14:textId="77777777" w:rsidR="00E75816" w:rsidRPr="005721FE" w:rsidRDefault="00000000" w:rsidP="00E75816">
      <w:pPr>
        <w:spacing w:line="360" w:lineRule="auto"/>
        <w:jc w:val="both"/>
        <w:rPr>
          <w:rFonts w:asciiTheme="majorHAnsi" w:eastAsiaTheme="minorEastAsia" w:hAnsiTheme="majorHAnsi" w:cstheme="majorHAnsi"/>
          <w:sz w:val="28"/>
          <w:szCs w:val="28"/>
        </w:rPr>
      </w:pP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1</m:t>
            </m:r>
          </m:sub>
        </m:sSub>
      </m:oMath>
      <w:r w:rsidR="00E75816" w:rsidRPr="005721FE">
        <w:rPr>
          <w:rFonts w:asciiTheme="majorHAnsi" w:eastAsiaTheme="minorEastAsia" w:hAnsiTheme="majorHAnsi" w:cstheme="majorHAnsi"/>
          <w:sz w:val="28"/>
          <w:szCs w:val="28"/>
        </w:rPr>
        <w:t xml:space="preserve"> – константа для стабилизации деления на ноль.</w:t>
      </w:r>
    </w:p>
    <w:p w14:paraId="75DD5AC6"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Контрастность: Этот фактор оценивает сходство между стандартными отклонениями пикселей изображений. Оценивается с помощью коэффициента контрастности (</w:t>
      </w:r>
      <m:oMath>
        <m:r>
          <w:rPr>
            <w:rFonts w:ascii="Cambria Math" w:eastAsiaTheme="minorEastAsia" w:hAnsi="Cambria Math" w:cstheme="majorHAnsi"/>
            <w:sz w:val="28"/>
            <w:szCs w:val="28"/>
          </w:rPr>
          <m:t>c</m:t>
        </m:r>
      </m:oMath>
      <w:r w:rsidRPr="005721FE">
        <w:rPr>
          <w:rFonts w:asciiTheme="majorHAnsi" w:eastAsiaTheme="minorEastAsia" w:hAnsiTheme="majorHAnsi" w:cstheme="majorHAnsi"/>
          <w:sz w:val="28"/>
          <w:szCs w:val="28"/>
        </w:rPr>
        <w:t xml:space="preserve">), который вычисляется по формуле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3:</w:t>
      </w:r>
    </w:p>
    <w:p w14:paraId="779BB0D0" w14:textId="77777777" w:rsidR="002C088F" w:rsidRPr="005721FE" w:rsidRDefault="002C088F" w:rsidP="00E75816">
      <w:pPr>
        <w:spacing w:line="360" w:lineRule="auto"/>
        <w:ind w:firstLine="709"/>
        <w:jc w:val="both"/>
        <w:rPr>
          <w:rFonts w:asciiTheme="majorHAnsi" w:eastAsiaTheme="minorEastAsia" w:hAnsiTheme="majorHAnsi" w:cstheme="majorHAnsi"/>
          <w:sz w:val="28"/>
          <w:szCs w:val="28"/>
        </w:rPr>
      </w:pPr>
    </w:p>
    <w:p w14:paraId="47F0507F"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c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c2</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den>
              </m:f>
              <m:r>
                <w:rPr>
                  <w:rFonts w:ascii="Cambria Math" w:eastAsiaTheme="minorEastAsia" w:hAnsi="Cambria Math" w:cstheme="majorHAnsi"/>
                  <w:sz w:val="28"/>
                  <w:szCs w:val="28"/>
                </w:rPr>
                <m:t>,#(2.3)</m:t>
              </m:r>
            </m:e>
          </m:eqArr>
        </m:oMath>
      </m:oMathPara>
    </w:p>
    <w:p w14:paraId="31E4CA0A" w14:textId="77777777" w:rsidR="002C088F" w:rsidRDefault="002C088F" w:rsidP="00E75816">
      <w:pPr>
        <w:spacing w:line="360" w:lineRule="auto"/>
        <w:jc w:val="both"/>
        <w:rPr>
          <w:rFonts w:asciiTheme="majorHAnsi" w:eastAsiaTheme="minorEastAsia" w:hAnsiTheme="majorHAnsi" w:cstheme="majorHAnsi"/>
          <w:sz w:val="28"/>
          <w:szCs w:val="28"/>
        </w:rPr>
      </w:pPr>
    </w:p>
    <w:p w14:paraId="694CE7A2" w14:textId="2ADB15EC" w:rsidR="00E75816" w:rsidRPr="005721FE"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стандартные отклонения пикселей изображений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465F2757"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Структура: данный коэффициент оценивает сходство между корреляцией пикселей изображений. Оценивается с помощью коэффициента структуры (</w:t>
      </w:r>
      <m:oMath>
        <m:r>
          <w:rPr>
            <w:rFonts w:ascii="Cambria Math" w:hAnsi="Cambria Math" w:cstheme="majorHAnsi"/>
            <w:sz w:val="28"/>
            <w:szCs w:val="28"/>
          </w:rPr>
          <m:t>s</m:t>
        </m:r>
      </m:oMath>
      <w:r w:rsidRPr="005721FE">
        <w:rPr>
          <w:rFonts w:asciiTheme="majorHAnsi" w:hAnsiTheme="majorHAnsi" w:cstheme="majorHAnsi"/>
          <w:sz w:val="28"/>
          <w:szCs w:val="28"/>
        </w:rPr>
        <w:t xml:space="preserve">), который вычисляется по формуле </w:t>
      </w:r>
      <w:r>
        <w:rPr>
          <w:rFonts w:asciiTheme="majorHAnsi" w:hAnsiTheme="majorHAnsi" w:cstheme="majorHAnsi"/>
          <w:sz w:val="28"/>
          <w:szCs w:val="28"/>
        </w:rPr>
        <w:t>2.</w:t>
      </w:r>
      <w:r w:rsidRPr="005721FE">
        <w:rPr>
          <w:rFonts w:asciiTheme="majorHAnsi" w:hAnsiTheme="majorHAnsi" w:cstheme="majorHAnsi"/>
          <w:sz w:val="28"/>
          <w:szCs w:val="28"/>
        </w:rPr>
        <w:t>4:</w:t>
      </w:r>
    </w:p>
    <w:p w14:paraId="66F0223A" w14:textId="77777777" w:rsidR="002C088F" w:rsidRPr="005721FE" w:rsidRDefault="002C088F" w:rsidP="00E75816">
      <w:pPr>
        <w:spacing w:line="360" w:lineRule="auto"/>
        <w:ind w:firstLine="709"/>
        <w:jc w:val="both"/>
        <w:rPr>
          <w:rFonts w:asciiTheme="majorHAnsi" w:hAnsiTheme="majorHAnsi" w:cstheme="majorHAnsi"/>
          <w:sz w:val="28"/>
          <w:szCs w:val="28"/>
        </w:rPr>
      </w:pPr>
    </w:p>
    <w:p w14:paraId="4B750740"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hAnsi="Cambria Math" w:cstheme="majorHAnsi"/>
                  <w:i/>
                  <w:sz w:val="28"/>
                  <w:szCs w:val="28"/>
                </w:rPr>
              </m:ctrlPr>
            </m:eqArrPr>
            <m:e>
              <m:r>
                <w:rPr>
                  <w:rFonts w:ascii="Cambria Math" w:hAnsi="Cambria Math" w:cstheme="majorHAnsi"/>
                  <w:sz w:val="28"/>
                  <w:szCs w:val="28"/>
                </w:rPr>
                <m:t>s=</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num>
                <m:den>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den>
              </m:f>
              <m:r>
                <w:rPr>
                  <w:rFonts w:ascii="Cambria Math" w:hAnsi="Cambria Math" w:cstheme="majorHAnsi"/>
                  <w:sz w:val="28"/>
                  <w:szCs w:val="28"/>
                </w:rPr>
                <m:t>,#(2.4)</m:t>
              </m:r>
            </m:e>
          </m:eqArr>
        </m:oMath>
      </m:oMathPara>
    </w:p>
    <w:p w14:paraId="233F757A" w14:textId="77777777" w:rsidR="002C088F" w:rsidRDefault="002C088F" w:rsidP="00E75816">
      <w:pPr>
        <w:spacing w:line="360" w:lineRule="auto"/>
        <w:jc w:val="both"/>
        <w:rPr>
          <w:rFonts w:asciiTheme="majorHAnsi" w:hAnsiTheme="majorHAnsi" w:cstheme="majorHAnsi"/>
          <w:sz w:val="28"/>
          <w:szCs w:val="28"/>
        </w:rPr>
      </w:pPr>
    </w:p>
    <w:p w14:paraId="63A40980" w14:textId="255E0701" w:rsidR="00E75816" w:rsidRDefault="00E75816" w:rsidP="00E75816">
      <w:pPr>
        <w:spacing w:line="360" w:lineRule="auto"/>
        <w:jc w:val="both"/>
        <w:rPr>
          <w:rFonts w:asciiTheme="majorHAnsi" w:hAnsiTheme="majorHAnsi" w:cstheme="majorHAnsi"/>
          <w:sz w:val="28"/>
          <w:szCs w:val="28"/>
        </w:rPr>
      </w:pPr>
      <w:r w:rsidRPr="005721FE">
        <w:rPr>
          <w:rFonts w:asciiTheme="majorHAnsi" w:hAnsiTheme="majorHAnsi" w:cstheme="majorHAnsi"/>
          <w:sz w:val="28"/>
          <w:szCs w:val="28"/>
        </w:rPr>
        <w:t xml:space="preserve">где </w:t>
      </w:r>
      <m:oMath>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oMath>
      <w:r w:rsidRPr="005721FE">
        <w:rPr>
          <w:rFonts w:asciiTheme="majorHAnsi" w:hAnsiTheme="majorHAnsi" w:cstheme="majorHAnsi"/>
          <w:sz w:val="28"/>
          <w:szCs w:val="28"/>
        </w:rPr>
        <w:t xml:space="preserve"> – ковариация между пикселями изображений,</w:t>
      </w:r>
    </w:p>
    <w:p w14:paraId="270D58E1" w14:textId="77777777" w:rsidR="00E75816" w:rsidRPr="005721FE" w:rsidRDefault="00000000" w:rsidP="00E75816">
      <w:pPr>
        <w:spacing w:line="360" w:lineRule="auto"/>
        <w:jc w:val="both"/>
        <w:rPr>
          <w:rFonts w:asciiTheme="majorHAnsi" w:eastAsiaTheme="minorEastAsia"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w:r w:rsidR="00E75816" w:rsidRPr="005721FE">
        <w:rPr>
          <w:rFonts w:asciiTheme="majorHAnsi" w:hAnsiTheme="majorHAnsi" w:cstheme="majorHAnsi"/>
          <w:sz w:val="28"/>
          <w:szCs w:val="28"/>
        </w:rPr>
        <w:t xml:space="preserve"> – константа для стабилизации деления на ноль.</w:t>
      </w:r>
    </w:p>
    <w:p w14:paraId="4617805C"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Общий коэффициент SSIM вычисляется как произведение трех вышеперечисленных коэффициентов по формуле </w:t>
      </w:r>
      <w:r>
        <w:rPr>
          <w:rFonts w:asciiTheme="majorHAnsi" w:hAnsiTheme="majorHAnsi" w:cstheme="majorHAnsi"/>
          <w:sz w:val="28"/>
          <w:szCs w:val="28"/>
        </w:rPr>
        <w:t>2.</w:t>
      </w:r>
      <w:r w:rsidRPr="005721FE">
        <w:rPr>
          <w:rFonts w:asciiTheme="majorHAnsi" w:hAnsiTheme="majorHAnsi" w:cstheme="majorHAnsi"/>
          <w:sz w:val="28"/>
          <w:szCs w:val="28"/>
        </w:rPr>
        <w:t>5:</w:t>
      </w:r>
    </w:p>
    <w:p w14:paraId="60864868" w14:textId="77777777" w:rsidR="002C088F" w:rsidRPr="005721FE" w:rsidRDefault="002C088F" w:rsidP="00E75816">
      <w:pPr>
        <w:spacing w:line="360" w:lineRule="auto"/>
        <w:ind w:firstLine="709"/>
        <w:jc w:val="both"/>
        <w:rPr>
          <w:rFonts w:asciiTheme="majorHAnsi" w:hAnsiTheme="majorHAnsi" w:cstheme="majorHAnsi"/>
          <w:sz w:val="28"/>
          <w:szCs w:val="28"/>
        </w:rPr>
      </w:pPr>
    </w:p>
    <w:p w14:paraId="0EA43459"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SSIM =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l</m:t>
                  </m:r>
                </m:e>
                <m:sup>
                  <m:r>
                    <w:rPr>
                      <w:rFonts w:ascii="Cambria Math" w:hAnsi="Cambria Math" w:cstheme="majorHAnsi"/>
                      <w:sz w:val="28"/>
                      <w:szCs w:val="28"/>
                      <w:lang w:val="en-US"/>
                    </w:rPr>
                    <m:t>α</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c</m:t>
                  </m:r>
                </m:e>
                <m:sup>
                  <m:r>
                    <w:rPr>
                      <w:rFonts w:ascii="Cambria Math" w:hAnsi="Cambria Math" w:cstheme="majorHAnsi"/>
                      <w:sz w:val="28"/>
                      <w:szCs w:val="28"/>
                      <w:lang w:val="en-US"/>
                    </w:rPr>
                    <m:t>β</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s</m:t>
                  </m:r>
                </m:e>
                <m:sup>
                  <m:r>
                    <w:rPr>
                      <w:rFonts w:ascii="Cambria Math" w:hAnsi="Cambria Math" w:cstheme="majorHAnsi"/>
                      <w:sz w:val="28"/>
                      <w:szCs w:val="28"/>
                      <w:lang w:val="en-US"/>
                    </w:rPr>
                    <m:t>γ</m:t>
                  </m:r>
                </m:sup>
              </m:sSup>
              <m:r>
                <w:rPr>
                  <w:rFonts w:ascii="Cambria Math" w:hAnsi="Cambria Math" w:cstheme="majorHAnsi"/>
                  <w:sz w:val="28"/>
                  <w:szCs w:val="28"/>
                  <w:lang w:val="en-US"/>
                </w:rPr>
                <m:t>,#(2.5)</m:t>
              </m:r>
            </m:e>
          </m:eqArr>
        </m:oMath>
      </m:oMathPara>
    </w:p>
    <w:p w14:paraId="5682E724" w14:textId="77777777" w:rsidR="002C088F" w:rsidRDefault="002C088F" w:rsidP="00E75816">
      <w:pPr>
        <w:spacing w:line="360" w:lineRule="auto"/>
        <w:jc w:val="both"/>
        <w:rPr>
          <w:rFonts w:asciiTheme="majorHAnsi" w:eastAsiaTheme="minorEastAsia" w:hAnsiTheme="majorHAnsi" w:cstheme="majorHAnsi"/>
          <w:sz w:val="28"/>
          <w:szCs w:val="28"/>
        </w:rPr>
      </w:pPr>
    </w:p>
    <w:p w14:paraId="4C78F586" w14:textId="1A94B8D1" w:rsidR="00E75816"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 весовые коэффициенты, которые задают важность каждого из факторов. Обычно, значения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принимают равными 1, также сделано и в текущей работе.</w:t>
      </w:r>
    </w:p>
    <w:p w14:paraId="5770028D" w14:textId="77777777" w:rsidR="00E75816" w:rsidRPr="001D4EAB" w:rsidRDefault="00E75816" w:rsidP="00E75816">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t xml:space="preserve">Значение метрики </w:t>
      </w:r>
      <w:r>
        <w:rPr>
          <w:rFonts w:asciiTheme="majorHAnsi" w:eastAsiaTheme="minorEastAsia" w:hAnsiTheme="majorHAnsi" w:cstheme="majorHAnsi"/>
          <w:sz w:val="28"/>
          <w:szCs w:val="28"/>
          <w:lang w:val="en-US"/>
        </w:rPr>
        <w:t>SSIM</w:t>
      </w:r>
      <w:r w:rsidRPr="007D130F">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лежит в пределах </w:t>
      </w:r>
      <w:r w:rsidRPr="007D130F">
        <w:rPr>
          <w:rFonts w:asciiTheme="majorHAnsi" w:eastAsiaTheme="minorEastAsia" w:hAnsiTheme="majorHAnsi" w:cstheme="majorHAnsi"/>
          <w:sz w:val="28"/>
          <w:szCs w:val="28"/>
        </w:rPr>
        <w:t xml:space="preserve">[-1, 1]. </w:t>
      </w:r>
      <w:r>
        <w:rPr>
          <w:rFonts w:asciiTheme="majorHAnsi" w:eastAsiaTheme="minorEastAsia" w:hAnsiTheme="majorHAnsi" w:cstheme="majorHAnsi"/>
          <w:sz w:val="28"/>
          <w:szCs w:val="28"/>
        </w:rPr>
        <w:t>Чем ближе к 1, тем сравниваемые изображения считаются более схожими по своей структуре. Если значение метрики достигает 1 – изображения идентичны.</w:t>
      </w:r>
    </w:p>
    <w:p w14:paraId="7F1EB223" w14:textId="77777777" w:rsidR="00E75816" w:rsidRPr="005721FE"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GMSD (</w:t>
      </w:r>
      <w:proofErr w:type="spellStart"/>
      <w:r w:rsidRPr="005721FE">
        <w:rPr>
          <w:rFonts w:asciiTheme="majorHAnsi" w:eastAsiaTheme="minorEastAsia" w:hAnsiTheme="majorHAnsi" w:cstheme="majorHAnsi"/>
          <w:sz w:val="28"/>
          <w:szCs w:val="28"/>
        </w:rPr>
        <w:t>Gradient</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Magnitude</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Similarity</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Deviation</w:t>
      </w:r>
      <w:proofErr w:type="spellEnd"/>
      <w:r w:rsidRPr="005721FE">
        <w:rPr>
          <w:rFonts w:asciiTheme="majorHAnsi" w:eastAsiaTheme="minorEastAsia" w:hAnsiTheme="majorHAnsi" w:cstheme="majorHAnsi"/>
          <w:sz w:val="28"/>
          <w:szCs w:val="28"/>
        </w:rPr>
        <w:t>) — это метод оценки качества изображения, который измеряет отклонение между градиентами эталонного и сравниваемого изображений, что делает ее более чувствительной к искажениям, связанным с высокочастотными деталями и текстурой, чем другие метрики, такие как PSNR или SSIM.</w:t>
      </w:r>
    </w:p>
    <w:p w14:paraId="57A4DD87"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Градиент вычисляется обычной свёрткой изображения с линейным фильтром, например: </w:t>
      </w:r>
      <w:proofErr w:type="spellStart"/>
      <w:r w:rsidRPr="005721FE">
        <w:rPr>
          <w:rFonts w:asciiTheme="majorHAnsi" w:eastAsiaTheme="minorEastAsia" w:hAnsiTheme="majorHAnsi" w:cstheme="majorHAnsi"/>
          <w:sz w:val="28"/>
          <w:szCs w:val="28"/>
        </w:rPr>
        <w:t>Собеля</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Щара</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Прюитта</w:t>
      </w:r>
      <w:proofErr w:type="spellEnd"/>
      <w:r w:rsidRPr="005721FE">
        <w:rPr>
          <w:rFonts w:asciiTheme="majorHAnsi" w:eastAsiaTheme="minorEastAsia" w:hAnsiTheme="majorHAnsi" w:cstheme="majorHAnsi"/>
          <w:sz w:val="28"/>
          <w:szCs w:val="28"/>
        </w:rPr>
        <w:t>. Последний используется для поставленной задачи в силу своей простоты</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его матрицы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oMath>
      <w:r>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6B4D8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для осей </w:t>
      </w:r>
      <w:r>
        <w:rPr>
          <w:rFonts w:asciiTheme="majorHAnsi" w:eastAsiaTheme="minorEastAsia" w:hAnsiTheme="majorHAnsi" w:cstheme="majorHAnsi"/>
          <w:sz w:val="28"/>
          <w:szCs w:val="28"/>
          <w:lang w:val="en-US"/>
        </w:rPr>
        <w:t>x</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w:r>
        <w:rPr>
          <w:rFonts w:asciiTheme="majorHAnsi" w:eastAsiaTheme="minorEastAsia" w:hAnsiTheme="majorHAnsi" w:cstheme="majorHAnsi"/>
          <w:sz w:val="28"/>
          <w:szCs w:val="28"/>
          <w:lang w:val="en-US"/>
        </w:rPr>
        <w:t>y</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соответственно представлены в формуле 2.6.</w:t>
      </w:r>
    </w:p>
    <w:p w14:paraId="12A43389" w14:textId="77777777" w:rsidR="002C088F" w:rsidRDefault="002C088F" w:rsidP="00E75816">
      <w:pPr>
        <w:spacing w:line="360" w:lineRule="auto"/>
        <w:ind w:firstLine="709"/>
        <w:jc w:val="both"/>
        <w:rPr>
          <w:rFonts w:asciiTheme="majorHAnsi" w:eastAsiaTheme="minorEastAsia" w:hAnsiTheme="majorHAnsi" w:cstheme="majorHAnsi"/>
          <w:sz w:val="28"/>
          <w:szCs w:val="28"/>
        </w:rPr>
      </w:pPr>
    </w:p>
    <w:p w14:paraId="6AD364C6" w14:textId="77777777" w:rsidR="00E75816" w:rsidRPr="00E60615"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mr>
                    <m:mr>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r>
                          <w:rPr>
                            <w:rFonts w:ascii="Cambria Math" w:eastAsiaTheme="minorEastAsia" w:hAnsi="Cambria Math" w:cstheme="majorHAnsi"/>
                            <w:sz w:val="28"/>
                            <w:szCs w:val="28"/>
                          </w:rPr>
                          <m:t xml:space="preserve"> </m:t>
                        </m:r>
                      </m:e>
                    </m:mr>
                  </m:m>
                </m:e>
              </m: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2.6</m:t>
                  </m:r>
                </m:e>
              </m:d>
            </m:e>
          </m:eqArr>
        </m:oMath>
      </m:oMathPara>
    </w:p>
    <w:p w14:paraId="4E4FBEA1" w14:textId="77777777" w:rsidR="002C088F" w:rsidRDefault="002C088F" w:rsidP="00E75816">
      <w:pPr>
        <w:spacing w:line="360" w:lineRule="auto"/>
        <w:ind w:firstLine="709"/>
        <w:jc w:val="both"/>
        <w:rPr>
          <w:rFonts w:asciiTheme="majorHAnsi" w:eastAsiaTheme="minorEastAsia" w:hAnsiTheme="majorHAnsi" w:cstheme="majorHAnsi"/>
          <w:sz w:val="28"/>
          <w:szCs w:val="28"/>
        </w:rPr>
      </w:pPr>
    </w:p>
    <w:p w14:paraId="4ACDECE0" w14:textId="4059C10C" w:rsidR="00E75816" w:rsidRPr="00F32560"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Значения градиентов</w:t>
      </w:r>
      <w:r w:rsidRPr="00010EF2">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oMath>
      <w:r w:rsidRPr="00010EF2">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oMath>
      <w:r w:rsidRPr="006B4D85">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t xml:space="preserve">вычисляются для исходного и сравниваемого изображений соответственно по формулам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6 и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7 для </w:t>
      </w:r>
      <w:r w:rsidRPr="005721FE">
        <w:rPr>
          <w:rFonts w:asciiTheme="majorHAnsi" w:eastAsiaTheme="minorEastAsia" w:hAnsiTheme="majorHAnsi" w:cstheme="majorHAnsi"/>
          <w:sz w:val="28"/>
          <w:szCs w:val="28"/>
        </w:rPr>
        <w:lastRenderedPageBreak/>
        <w:t xml:space="preserve">каждой области </w:t>
      </w:r>
      <m:oMath>
        <m:r>
          <w:rPr>
            <w:rFonts w:ascii="Cambria Math" w:eastAsiaTheme="minorEastAsia" w:hAnsi="Cambria Math" w:cstheme="majorHAnsi"/>
            <w:sz w:val="28"/>
            <w:szCs w:val="28"/>
            <w:lang w:val="en-US"/>
          </w:rPr>
          <m:t>i</m:t>
        </m:r>
      </m:oMath>
    </w:p>
    <w:p w14:paraId="439B7CF5" w14:textId="77777777" w:rsidR="00E53A87" w:rsidRPr="005721FE" w:rsidRDefault="00E53A87" w:rsidP="00E75816">
      <w:pPr>
        <w:spacing w:line="360" w:lineRule="auto"/>
        <w:ind w:firstLine="709"/>
        <w:jc w:val="both"/>
        <w:rPr>
          <w:rFonts w:asciiTheme="majorHAnsi" w:eastAsiaTheme="minorEastAsia" w:hAnsiTheme="majorHAnsi" w:cstheme="majorHAnsi"/>
          <w:sz w:val="28"/>
          <w:szCs w:val="28"/>
        </w:rPr>
      </w:pPr>
    </w:p>
    <w:p w14:paraId="59052B69"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,#(2.7)</m:t>
              </m:r>
            </m:e>
          </m:eqArr>
        </m:oMath>
      </m:oMathPara>
    </w:p>
    <w:p w14:paraId="365F3369" w14:textId="77777777" w:rsidR="00E75816" w:rsidRPr="00E53A87"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2.8</m:t>
                  </m:r>
                </m:e>
              </m:d>
            </m:e>
          </m:eqArr>
        </m:oMath>
      </m:oMathPara>
    </w:p>
    <w:p w14:paraId="3C990BD9" w14:textId="77777777" w:rsidR="00E53A87" w:rsidRPr="005721FE" w:rsidRDefault="00E53A87" w:rsidP="00E75816">
      <w:pPr>
        <w:spacing w:line="360" w:lineRule="auto"/>
        <w:ind w:firstLine="709"/>
        <w:jc w:val="both"/>
        <w:rPr>
          <w:rFonts w:asciiTheme="majorHAnsi" w:eastAsiaTheme="minorEastAsia" w:hAnsiTheme="majorHAnsi" w:cstheme="majorHAnsi"/>
          <w:sz w:val="28"/>
          <w:szCs w:val="28"/>
        </w:rPr>
      </w:pPr>
    </w:p>
    <w:p w14:paraId="7D441BEE" w14:textId="77777777" w:rsidR="00E75816" w:rsidRDefault="00E75816" w:rsidP="00E75816">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г</w:t>
      </w:r>
      <w:r w:rsidRPr="005721FE">
        <w:rPr>
          <w:rFonts w:asciiTheme="majorHAnsi" w:eastAsiaTheme="minorEastAsia" w:hAnsiTheme="majorHAnsi" w:cstheme="majorHAnsi"/>
          <w:sz w:val="28"/>
          <w:szCs w:val="28"/>
        </w:rPr>
        <w:t xml:space="preserve">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5721FE">
        <w:rPr>
          <w:rFonts w:asciiTheme="majorHAnsi" w:eastAsiaTheme="minorEastAsia" w:hAnsiTheme="majorHAnsi" w:cstheme="majorHAnsi"/>
          <w:sz w:val="28"/>
          <w:szCs w:val="28"/>
        </w:rPr>
        <w:t xml:space="preserve"> – матрицы линейного фильтра для соответствующих осей,</w:t>
      </w:r>
    </w:p>
    <w:p w14:paraId="38F08308" w14:textId="77777777" w:rsidR="00E75816" w:rsidRDefault="00E75816" w:rsidP="00E75816">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r</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en-US"/>
          </w:rPr>
          <m:t>d</m:t>
        </m:r>
      </m:oMath>
      <w:r w:rsidRPr="005721FE">
        <w:rPr>
          <w:rFonts w:asciiTheme="majorHAnsi" w:eastAsiaTheme="minorEastAsia" w:hAnsiTheme="majorHAnsi" w:cstheme="majorHAnsi"/>
          <w:sz w:val="28"/>
          <w:szCs w:val="28"/>
        </w:rPr>
        <w:t xml:space="preserve"> – исходное и сравниваемое изображения соответственно,</w:t>
      </w:r>
    </w:p>
    <w:p w14:paraId="7DDF9043" w14:textId="77777777" w:rsidR="00E75816" w:rsidRDefault="00E75816" w:rsidP="00E75816">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oMath>
      <w:r w:rsidRPr="005721FE">
        <w:rPr>
          <w:rFonts w:asciiTheme="majorHAnsi" w:eastAsiaTheme="minorEastAsia" w:hAnsiTheme="majorHAnsi" w:cstheme="majorHAnsi"/>
          <w:sz w:val="28"/>
          <w:szCs w:val="28"/>
        </w:rPr>
        <w:t xml:space="preserve"> – оператор свёртки.</w:t>
      </w:r>
    </w:p>
    <w:p w14:paraId="04AE49B0"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Для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упрощения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введём</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два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промежуточных</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значения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2.</w:t>
      </w:r>
      <w:r w:rsidRPr="00AA7A08">
        <w:rPr>
          <w:rFonts w:asciiTheme="majorHAnsi" w:eastAsiaTheme="minorEastAsia" w:hAnsiTheme="majorHAnsi" w:cstheme="majorHAnsi"/>
          <w:sz w:val="28"/>
          <w:szCs w:val="28"/>
        </w:rPr>
        <w:t xml:space="preserve">9 </w:t>
      </w:r>
      <w:r>
        <w:rPr>
          <w:rFonts w:asciiTheme="majorHAnsi" w:eastAsiaTheme="minorEastAsia" w:hAnsiTheme="majorHAnsi" w:cstheme="majorHAnsi"/>
          <w:sz w:val="28"/>
          <w:szCs w:val="28"/>
        </w:rPr>
        <w:t>и</w:t>
      </w:r>
      <w:r w:rsidRPr="00AA7A08">
        <w:rPr>
          <w:rFonts w:asciiTheme="majorHAnsi" w:eastAsiaTheme="minorEastAsia" w:hAnsiTheme="majorHAnsi" w:cstheme="majorHAnsi"/>
          <w:sz w:val="28"/>
          <w:szCs w:val="28"/>
        </w:rPr>
        <w:t xml:space="preserve"> </w:t>
      </w:r>
      <w:bookmarkStart w:id="29" w:name="_Hlk134890183"/>
      <w:r>
        <w:rPr>
          <w:rFonts w:asciiTheme="majorHAnsi" w:eastAsiaTheme="minorEastAsia" w:hAnsiTheme="majorHAnsi" w:cstheme="majorHAnsi"/>
          <w:sz w:val="28"/>
          <w:szCs w:val="28"/>
          <w:lang w:val="en-US"/>
        </w:rPr>
        <w:t>GMSM</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Mean</w:t>
      </w:r>
      <w:bookmarkEnd w:id="29"/>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 2.10</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Они позволяют пересчитать значение искомой метрики. Первое выражение характеризует карту градиентов, второе характеризует усреднение карт градиентов.</w:t>
      </w:r>
      <w:r w:rsidRPr="00AA7A08">
        <w:rPr>
          <w:rFonts w:asciiTheme="majorHAnsi" w:eastAsiaTheme="minorEastAsia" w:hAnsiTheme="majorHAnsi" w:cstheme="majorHAnsi"/>
          <w:sz w:val="28"/>
          <w:szCs w:val="28"/>
        </w:rPr>
        <w:t xml:space="preserve"> </w:t>
      </w:r>
    </w:p>
    <w:p w14:paraId="79B9855D" w14:textId="77777777" w:rsidR="00E53A87" w:rsidRDefault="00E53A87" w:rsidP="00E75816">
      <w:pPr>
        <w:spacing w:line="360" w:lineRule="auto"/>
        <w:ind w:firstLine="709"/>
        <w:jc w:val="both"/>
        <w:rPr>
          <w:rFonts w:asciiTheme="majorHAnsi" w:eastAsiaTheme="minorEastAsia" w:hAnsiTheme="majorHAnsi" w:cstheme="majorHAnsi"/>
          <w:sz w:val="28"/>
          <w:szCs w:val="28"/>
        </w:rPr>
      </w:pPr>
    </w:p>
    <w:p w14:paraId="2D4D956B" w14:textId="77777777" w:rsidR="00E75816" w:rsidRPr="00AA7A0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den>
              </m:f>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2.9</m:t>
                  </m:r>
                </m:e>
              </m:d>
            </m:e>
          </m:eqArr>
        </m:oMath>
      </m:oMathPara>
    </w:p>
    <w:p w14:paraId="1469F15B" w14:textId="77777777" w:rsidR="00E75816" w:rsidRPr="00AA7A0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nary>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2.10</m:t>
                  </m:r>
                </m:e>
              </m:d>
            </m:e>
          </m:eqArr>
        </m:oMath>
      </m:oMathPara>
    </w:p>
    <w:p w14:paraId="38B1B743" w14:textId="77777777" w:rsidR="00E53A87" w:rsidRDefault="00E53A87" w:rsidP="00E75816">
      <w:pPr>
        <w:spacing w:line="360" w:lineRule="auto"/>
        <w:jc w:val="both"/>
        <w:rPr>
          <w:rFonts w:asciiTheme="majorHAnsi" w:eastAsiaTheme="minorEastAsia" w:hAnsiTheme="majorHAnsi" w:cstheme="majorHAnsi"/>
          <w:sz w:val="28"/>
          <w:szCs w:val="28"/>
        </w:rPr>
      </w:pPr>
    </w:p>
    <w:p w14:paraId="3F5CEE79" w14:textId="5D3E4389" w:rsidR="00E75816" w:rsidRDefault="00E75816" w:rsidP="00E75816">
      <w:pPr>
        <w:spacing w:line="360" w:lineRule="auto"/>
        <w:jc w:val="both"/>
        <w:rPr>
          <w:rFonts w:asciiTheme="majorHAnsi" w:hAnsiTheme="majorHAnsi" w:cstheme="majorHAnsi"/>
          <w:sz w:val="28"/>
          <w:szCs w:val="28"/>
        </w:rPr>
      </w:pPr>
      <w:r>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rPr>
          <m:t>c</m:t>
        </m:r>
      </m:oMath>
      <w:r w:rsidRPr="00010EF2">
        <w:rPr>
          <w:rFonts w:asciiTheme="majorHAnsi" w:eastAsiaTheme="minorEastAsia" w:hAnsiTheme="majorHAnsi" w:cstheme="majorHAnsi"/>
          <w:sz w:val="28"/>
          <w:szCs w:val="28"/>
        </w:rPr>
        <w:t xml:space="preserve"> – </w:t>
      </w:r>
      <w:r w:rsidRPr="005721FE">
        <w:rPr>
          <w:rFonts w:asciiTheme="majorHAnsi" w:hAnsiTheme="majorHAnsi" w:cstheme="majorHAnsi"/>
          <w:sz w:val="28"/>
          <w:szCs w:val="28"/>
        </w:rPr>
        <w:t>константа для стабилизации деления на ноль</w:t>
      </w:r>
      <w:r w:rsidRPr="00F71067">
        <w:rPr>
          <w:rFonts w:asciiTheme="majorHAnsi" w:hAnsiTheme="majorHAnsi" w:cstheme="majorHAnsi"/>
          <w:sz w:val="28"/>
          <w:szCs w:val="28"/>
        </w:rPr>
        <w:t>.</w:t>
      </w:r>
    </w:p>
    <w:p w14:paraId="6B357D8F" w14:textId="77777777" w:rsidR="00E75816" w:rsidRDefault="00E75816" w:rsidP="00E75816">
      <w:pPr>
        <w:spacing w:line="360" w:lineRule="auto"/>
        <w:ind w:firstLine="709"/>
        <w:jc w:val="both"/>
        <w:rPr>
          <w:rFonts w:asciiTheme="majorHAnsi" w:hAnsiTheme="majorHAnsi" w:cstheme="majorHAnsi"/>
          <w:sz w:val="28"/>
          <w:szCs w:val="28"/>
        </w:rPr>
      </w:pPr>
      <w:r>
        <w:rPr>
          <w:rFonts w:asciiTheme="majorHAnsi" w:hAnsiTheme="majorHAnsi" w:cstheme="majorHAnsi"/>
          <w:sz w:val="28"/>
          <w:szCs w:val="28"/>
        </w:rPr>
        <w:t xml:space="preserve">Итоговая метрика </w:t>
      </w:r>
      <w:r>
        <w:rPr>
          <w:rFonts w:asciiTheme="majorHAnsi" w:hAnsiTheme="majorHAnsi" w:cstheme="majorHAnsi"/>
          <w:sz w:val="28"/>
          <w:szCs w:val="28"/>
          <w:lang w:val="en-US"/>
        </w:rPr>
        <w:t>GMSD</w:t>
      </w:r>
      <w:r w:rsidRPr="00F71067">
        <w:rPr>
          <w:rFonts w:asciiTheme="majorHAnsi" w:hAnsiTheme="majorHAnsi" w:cstheme="majorHAnsi"/>
          <w:sz w:val="28"/>
          <w:szCs w:val="28"/>
        </w:rPr>
        <w:t xml:space="preserve"> </w:t>
      </w:r>
      <w:r>
        <w:rPr>
          <w:rFonts w:asciiTheme="majorHAnsi" w:hAnsiTheme="majorHAnsi" w:cstheme="majorHAnsi"/>
          <w:sz w:val="28"/>
          <w:szCs w:val="28"/>
        </w:rPr>
        <w:t>вычисляется по формуле 2.11. Чем ближе получаемое значение к нулю, тем более похожими считаются изображения. Если значение метрики строго равно нулю, значит изображения на входе идентичны.</w:t>
      </w:r>
    </w:p>
    <w:p w14:paraId="161A3954" w14:textId="77777777" w:rsidR="00E53A87" w:rsidRPr="00F71067" w:rsidRDefault="00E53A87" w:rsidP="00E75816">
      <w:pPr>
        <w:spacing w:line="360" w:lineRule="auto"/>
        <w:ind w:firstLine="709"/>
        <w:jc w:val="both"/>
        <w:rPr>
          <w:rFonts w:asciiTheme="majorHAnsi" w:eastAsiaTheme="minorEastAsia" w:hAnsiTheme="majorHAnsi" w:cstheme="majorHAnsi"/>
          <w:sz w:val="28"/>
          <w:szCs w:val="28"/>
        </w:rPr>
      </w:pPr>
    </w:p>
    <w:p w14:paraId="7E1EBC79" w14:textId="77777777" w:rsidR="00E75816" w:rsidRPr="00031A69"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 xml:space="preserve">GMSD= </m:t>
              </m:r>
              <m:rad>
                <m:radPr>
                  <m:degHide m:val="1"/>
                  <m:ctrlPr>
                    <w:rPr>
                      <w:rFonts w:ascii="Cambria Math" w:eastAsiaTheme="minorEastAsia" w:hAnsi="Cambria Math" w:cstheme="majorHAnsi"/>
                      <w:i/>
                      <w:sz w:val="28"/>
                      <w:szCs w:val="28"/>
                    </w:rPr>
                  </m:ctrlPr>
                </m:radPr>
                <m:deg/>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-GMSM</m:t>
                              </m:r>
                            </m:e>
                          </m:d>
                        </m:e>
                        <m:sup>
                          <m:r>
                            <w:rPr>
                              <w:rFonts w:ascii="Cambria Math" w:eastAsiaTheme="minorEastAsia" w:hAnsi="Cambria Math" w:cstheme="majorHAnsi"/>
                              <w:sz w:val="28"/>
                              <w:szCs w:val="28"/>
                            </w:rPr>
                            <m:t>2</m:t>
                          </m:r>
                        </m:sup>
                      </m:sSup>
                    </m:e>
                  </m:nary>
                </m:e>
              </m:rad>
              <m:r>
                <w:rPr>
                  <w:rFonts w:ascii="Cambria Math" w:eastAsiaTheme="minorEastAsia" w:hAnsi="Cambria Math" w:cstheme="majorHAnsi"/>
                  <w:sz w:val="28"/>
                  <w:szCs w:val="28"/>
                </w:rPr>
                <m:t xml:space="preserve">,# </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2.11</m:t>
                  </m:r>
                </m:e>
              </m:d>
            </m:e>
          </m:eqArr>
        </m:oMath>
      </m:oMathPara>
    </w:p>
    <w:p w14:paraId="7C3172F4" w14:textId="26379C42" w:rsidR="00E75816" w:rsidRDefault="007D6B47" w:rsidP="007D6B47">
      <w:pPr>
        <w:pStyle w:val="Header1"/>
        <w:jc w:val="both"/>
        <w:rPr>
          <w:rFonts w:eastAsiaTheme="minorEastAsia"/>
        </w:rPr>
      </w:pPr>
      <w:r w:rsidRPr="007D6B47">
        <w:rPr>
          <w:rFonts w:eastAsiaTheme="minorEastAsia"/>
        </w:rPr>
        <w:lastRenderedPageBreak/>
        <w:t>3</w:t>
      </w:r>
      <w:r>
        <w:rPr>
          <w:rFonts w:eastAsiaTheme="minorEastAsia"/>
        </w:rPr>
        <w:tab/>
        <w:t xml:space="preserve">Сравнение </w:t>
      </w:r>
      <w:proofErr w:type="spellStart"/>
      <w:r>
        <w:rPr>
          <w:rFonts w:eastAsiaTheme="minorEastAsia"/>
        </w:rPr>
        <w:t>нейросетевого</w:t>
      </w:r>
      <w:proofErr w:type="spellEnd"/>
      <w:r>
        <w:rPr>
          <w:rFonts w:eastAsiaTheme="minorEastAsia"/>
        </w:rPr>
        <w:t xml:space="preserve"> подхода к фильтрации с классическими методами</w:t>
      </w:r>
    </w:p>
    <w:p w14:paraId="52D83FD1" w14:textId="4001E129" w:rsidR="007D6B47" w:rsidRDefault="007D6B47" w:rsidP="002A7DA4">
      <w:pPr>
        <w:pStyle w:val="Header2"/>
        <w:numPr>
          <w:ilvl w:val="0"/>
          <w:numId w:val="0"/>
        </w:numPr>
        <w:ind w:left="709"/>
      </w:pPr>
      <w:r>
        <w:t>3.1</w:t>
      </w:r>
      <w:r w:rsidR="002A7DA4">
        <w:tab/>
        <w:t>Фильтрация РЛИ при помощи анизотропной диффузии</w:t>
      </w:r>
    </w:p>
    <w:p w14:paraId="43EFE8C6" w14:textId="12251594" w:rsidR="002A7DA4" w:rsidRDefault="002A7DA4" w:rsidP="002A7DA4">
      <w:pPr>
        <w:pStyle w:val="Main"/>
      </w:pPr>
      <w:r>
        <w:t xml:space="preserve">Анизотропная диффузия – </w:t>
      </w:r>
      <w:r w:rsidR="0087139A">
        <w:t xml:space="preserve">один из классических подходов к </w:t>
      </w:r>
      <w:r w:rsidR="00D65F10">
        <w:t xml:space="preserve">обработке </w:t>
      </w:r>
      <w:r w:rsidR="0087139A">
        <w:t>изображени</w:t>
      </w:r>
      <w:r w:rsidR="00D65F10">
        <w:t>й</w:t>
      </w:r>
      <w:r w:rsidR="0087139A">
        <w:t>, цель которого заключается в устранении шумовых составляющих, при этом оставляя нетронутыми важные части изображения, такие как границы, линии и другие детали, несущие в себе основную информацию для интерпретации.</w:t>
      </w:r>
    </w:p>
    <w:p w14:paraId="05E3DAD0" w14:textId="53201DC9" w:rsidR="006B76D9" w:rsidRDefault="006B76D9" w:rsidP="002A7DA4">
      <w:pPr>
        <w:pStyle w:val="Main"/>
      </w:pPr>
      <w:r>
        <w:t>Фильтр анизотропной диффузии принимает на вход 4 аргумента: само изображени</w:t>
      </w:r>
      <w:r w:rsidR="005F41A8">
        <w:t>е, количество итераций, шаг по времени и дополнительный параметр.</w:t>
      </w:r>
      <w:r w:rsidR="007135EE">
        <w:t xml:space="preserve"> Оптимальные значения для последних трёх переменных при решении задачи фильтрации спекл-шума были исследованы в статье</w:t>
      </w:r>
      <w:r w:rsidR="007135EE" w:rsidRPr="007135EE">
        <w:rPr>
          <w:highlight w:val="yellow"/>
        </w:rPr>
        <w:t>[]</w:t>
      </w:r>
      <w:r w:rsidR="001423EE">
        <w:t xml:space="preserve"> и приведены в таблице 3.1.</w:t>
      </w:r>
      <w:r w:rsidR="007135EE" w:rsidRPr="007135EE">
        <w:t xml:space="preserve"> </w:t>
      </w:r>
      <w:r w:rsidR="001423EE">
        <w:t>Эти данные применяются в текущей работе.</w:t>
      </w:r>
    </w:p>
    <w:p w14:paraId="771FC7C1" w14:textId="77777777" w:rsidR="001423EE" w:rsidRDefault="001423EE" w:rsidP="002A7DA4">
      <w:pPr>
        <w:pStyle w:val="Main"/>
      </w:pPr>
    </w:p>
    <w:p w14:paraId="28F7D313" w14:textId="507D013B" w:rsidR="001423EE" w:rsidRDefault="001423EE" w:rsidP="00CD350A">
      <w:pPr>
        <w:pStyle w:val="Main"/>
        <w:ind w:firstLine="0"/>
      </w:pPr>
      <w:r>
        <w:t>Таблица 3.1</w:t>
      </w:r>
      <w:r w:rsidR="00010712" w:rsidRPr="00010712">
        <w:t xml:space="preserve"> –</w:t>
      </w:r>
      <w:r>
        <w:t xml:space="preserve"> Оптимальные</w:t>
      </w:r>
      <w:r w:rsidR="00010712" w:rsidRPr="00010712">
        <w:t xml:space="preserve"> </w:t>
      </w:r>
      <w:r>
        <w:t>параметры для фильтра анизотропной диффузии</w:t>
      </w:r>
    </w:p>
    <w:tbl>
      <w:tblPr>
        <w:tblStyle w:val="ac"/>
        <w:tblW w:w="0" w:type="auto"/>
        <w:tblLook w:val="04A0" w:firstRow="1" w:lastRow="0" w:firstColumn="1" w:lastColumn="0" w:noHBand="0" w:noVBand="1"/>
      </w:tblPr>
      <w:tblGrid>
        <w:gridCol w:w="3191"/>
        <w:gridCol w:w="3191"/>
        <w:gridCol w:w="3192"/>
      </w:tblGrid>
      <w:tr w:rsidR="001423EE" w14:paraId="4702FE9C" w14:textId="77777777" w:rsidTr="00CD350A">
        <w:tc>
          <w:tcPr>
            <w:tcW w:w="3191" w:type="dxa"/>
            <w:vAlign w:val="center"/>
          </w:tcPr>
          <w:p w14:paraId="667F8321" w14:textId="1D4ADC18" w:rsidR="001423EE" w:rsidRDefault="001423EE" w:rsidP="00CD350A">
            <w:pPr>
              <w:pStyle w:val="Main"/>
              <w:ind w:firstLine="0"/>
              <w:jc w:val="left"/>
            </w:pPr>
            <w:r>
              <w:t>Описание параметра</w:t>
            </w:r>
          </w:p>
        </w:tc>
        <w:tc>
          <w:tcPr>
            <w:tcW w:w="3191" w:type="dxa"/>
            <w:vAlign w:val="center"/>
          </w:tcPr>
          <w:p w14:paraId="44D6830D" w14:textId="24B1D016" w:rsidR="001423EE" w:rsidRDefault="001423EE" w:rsidP="00CD350A">
            <w:pPr>
              <w:pStyle w:val="Main"/>
              <w:ind w:firstLine="0"/>
              <w:jc w:val="left"/>
            </w:pPr>
            <w:proofErr w:type="spellStart"/>
            <w:r>
              <w:t>Обозначние</w:t>
            </w:r>
            <w:proofErr w:type="spellEnd"/>
          </w:p>
        </w:tc>
        <w:tc>
          <w:tcPr>
            <w:tcW w:w="3192" w:type="dxa"/>
            <w:vAlign w:val="center"/>
          </w:tcPr>
          <w:p w14:paraId="746E5014" w14:textId="06CBEE8C" w:rsidR="001423EE" w:rsidRDefault="001423EE" w:rsidP="002A7DA4">
            <w:pPr>
              <w:pStyle w:val="Main"/>
              <w:ind w:firstLine="0"/>
            </w:pPr>
            <w:r>
              <w:t xml:space="preserve">Значение </w:t>
            </w:r>
          </w:p>
        </w:tc>
      </w:tr>
      <w:tr w:rsidR="001423EE" w14:paraId="73488E0C" w14:textId="77777777" w:rsidTr="00CD350A">
        <w:tc>
          <w:tcPr>
            <w:tcW w:w="3191" w:type="dxa"/>
            <w:vAlign w:val="center"/>
          </w:tcPr>
          <w:p w14:paraId="58EE7D83" w14:textId="47E77380" w:rsidR="001423EE" w:rsidRDefault="001423EE" w:rsidP="00CD350A">
            <w:pPr>
              <w:pStyle w:val="Main"/>
              <w:ind w:firstLine="0"/>
              <w:jc w:val="left"/>
            </w:pPr>
            <w:r>
              <w:t>Количество итераций</w:t>
            </w:r>
          </w:p>
        </w:tc>
        <w:tc>
          <w:tcPr>
            <w:tcW w:w="3191" w:type="dxa"/>
            <w:vAlign w:val="center"/>
          </w:tcPr>
          <w:p w14:paraId="5051F86F" w14:textId="0DAB4731" w:rsidR="001423EE" w:rsidRPr="00CD350A" w:rsidRDefault="00CD350A" w:rsidP="00CD350A">
            <w:pPr>
              <w:pStyle w:val="Main"/>
              <w:ind w:firstLine="0"/>
              <w:jc w:val="left"/>
              <w:rPr>
                <w:i/>
                <w:iCs/>
                <w:lang w:val="en-US"/>
              </w:rPr>
            </w:pPr>
            <w:r>
              <w:rPr>
                <w:i/>
                <w:iCs/>
                <w:lang w:val="en-US"/>
              </w:rPr>
              <w:t>t</w:t>
            </w:r>
          </w:p>
        </w:tc>
        <w:tc>
          <w:tcPr>
            <w:tcW w:w="3192" w:type="dxa"/>
            <w:vAlign w:val="center"/>
          </w:tcPr>
          <w:p w14:paraId="73B49F1A" w14:textId="7AFD5AE3" w:rsidR="001423EE" w:rsidRPr="00CD350A" w:rsidRDefault="00CD350A" w:rsidP="002A7DA4">
            <w:pPr>
              <w:pStyle w:val="Main"/>
              <w:ind w:firstLine="0"/>
              <w:rPr>
                <w:lang w:val="en-US"/>
              </w:rPr>
            </w:pPr>
            <w:r>
              <w:rPr>
                <w:lang w:val="en-US"/>
              </w:rPr>
              <w:t>13</w:t>
            </w:r>
          </w:p>
        </w:tc>
      </w:tr>
      <w:tr w:rsidR="001423EE" w14:paraId="2F7C8A1F" w14:textId="77777777" w:rsidTr="00CD350A">
        <w:tc>
          <w:tcPr>
            <w:tcW w:w="3191" w:type="dxa"/>
            <w:vAlign w:val="center"/>
          </w:tcPr>
          <w:p w14:paraId="417E47E3" w14:textId="5DE1F245" w:rsidR="001423EE" w:rsidRDefault="00CD350A" w:rsidP="00CD350A">
            <w:pPr>
              <w:pStyle w:val="Main"/>
              <w:ind w:firstLine="0"/>
              <w:jc w:val="left"/>
            </w:pPr>
            <w:r>
              <w:t>Шаг по времени</w:t>
            </w:r>
          </w:p>
        </w:tc>
        <w:tc>
          <w:tcPr>
            <w:tcW w:w="3191" w:type="dxa"/>
            <w:vAlign w:val="center"/>
          </w:tcPr>
          <w:p w14:paraId="2498AE1A" w14:textId="7746D426" w:rsidR="001423EE" w:rsidRPr="00CD350A" w:rsidRDefault="00CD350A" w:rsidP="00CD350A">
            <w:pPr>
              <w:pStyle w:val="Main"/>
              <w:ind w:firstLine="0"/>
              <w:jc w:val="left"/>
            </w:pPr>
            <m:oMathPara>
              <m:oMathParaPr>
                <m:jc m:val="left"/>
              </m:oMathParaPr>
              <m:oMath>
                <m:r>
                  <m:rPr>
                    <m:sty m:val="p"/>
                  </m:rPr>
                  <w:rPr>
                    <w:rFonts w:ascii="Cambria Math" w:hAnsi="Cambria Math"/>
                  </w:rPr>
                  <m:t>Δ</m:t>
                </m:r>
                <m:r>
                  <w:rPr>
                    <w:rFonts w:ascii="Cambria Math" w:hAnsi="Cambria Math"/>
                  </w:rPr>
                  <m:t>t</m:t>
                </m:r>
              </m:oMath>
            </m:oMathPara>
          </w:p>
        </w:tc>
        <w:tc>
          <w:tcPr>
            <w:tcW w:w="3192" w:type="dxa"/>
            <w:vAlign w:val="center"/>
          </w:tcPr>
          <w:p w14:paraId="105BDEBC" w14:textId="553974BE" w:rsidR="001423EE" w:rsidRPr="00CD350A" w:rsidRDefault="00CD350A" w:rsidP="002A7DA4">
            <w:pPr>
              <w:pStyle w:val="Main"/>
              <w:ind w:firstLine="0"/>
              <w:rPr>
                <w:lang w:val="en-US"/>
              </w:rPr>
            </w:pPr>
            <w:r>
              <w:rPr>
                <w:lang w:val="en-US"/>
              </w:rPr>
              <w:t>0.25</w:t>
            </w:r>
          </w:p>
        </w:tc>
      </w:tr>
      <w:tr w:rsidR="001423EE" w14:paraId="441736D3" w14:textId="77777777" w:rsidTr="00CD350A">
        <w:tc>
          <w:tcPr>
            <w:tcW w:w="3191" w:type="dxa"/>
            <w:vAlign w:val="center"/>
          </w:tcPr>
          <w:p w14:paraId="514E4521" w14:textId="7451048B" w:rsidR="001423EE" w:rsidRDefault="00CD350A" w:rsidP="00CD350A">
            <w:pPr>
              <w:pStyle w:val="Main"/>
              <w:ind w:firstLine="0"/>
              <w:jc w:val="left"/>
            </w:pPr>
            <w:r>
              <w:t>Дополнительный параметр</w:t>
            </w:r>
          </w:p>
        </w:tc>
        <w:tc>
          <w:tcPr>
            <w:tcW w:w="3191" w:type="dxa"/>
            <w:vAlign w:val="center"/>
          </w:tcPr>
          <w:p w14:paraId="42BEDA6E" w14:textId="4E300EBA" w:rsidR="001423EE" w:rsidRPr="00CD350A" w:rsidRDefault="00CD350A" w:rsidP="00CD350A">
            <w:pPr>
              <w:pStyle w:val="Main"/>
              <w:ind w:firstLine="0"/>
              <w:jc w:val="left"/>
              <w:rPr>
                <w:i/>
                <w:iCs/>
                <w:lang w:val="en-US"/>
              </w:rPr>
            </w:pPr>
            <w:r>
              <w:rPr>
                <w:i/>
                <w:iCs/>
                <w:lang w:val="en-US"/>
              </w:rPr>
              <w:t>k</w:t>
            </w:r>
          </w:p>
        </w:tc>
        <w:tc>
          <w:tcPr>
            <w:tcW w:w="3192" w:type="dxa"/>
            <w:vAlign w:val="center"/>
          </w:tcPr>
          <w:p w14:paraId="2ECE86D4" w14:textId="35DE92DA" w:rsidR="001423EE" w:rsidRPr="00CD350A" w:rsidRDefault="00CD350A" w:rsidP="002A7DA4">
            <w:pPr>
              <w:pStyle w:val="Main"/>
              <w:ind w:firstLine="0"/>
              <w:rPr>
                <w:lang w:val="en-US"/>
              </w:rPr>
            </w:pPr>
            <w:r>
              <w:rPr>
                <w:lang w:val="en-US"/>
              </w:rPr>
              <w:t>0.05</w:t>
            </w:r>
          </w:p>
        </w:tc>
      </w:tr>
    </w:tbl>
    <w:p w14:paraId="3FAD9EFA" w14:textId="77777777" w:rsidR="001423EE" w:rsidRPr="007135EE" w:rsidRDefault="001423EE" w:rsidP="002A7DA4">
      <w:pPr>
        <w:pStyle w:val="Main"/>
      </w:pPr>
    </w:p>
    <w:p w14:paraId="76BB2F06" w14:textId="77777777" w:rsidR="00057D53" w:rsidRPr="00057D53" w:rsidRDefault="00057D53" w:rsidP="00057D53">
      <w:pPr>
        <w:spacing w:line="360" w:lineRule="auto"/>
        <w:ind w:firstLine="360"/>
        <w:jc w:val="both"/>
        <w:rPr>
          <w:highlight w:val="yellow"/>
        </w:rPr>
      </w:pPr>
      <w:r w:rsidRPr="00057D53">
        <w:rPr>
          <w:highlight w:val="yellow"/>
        </w:rPr>
        <w:t xml:space="preserve">Результаты представлены в таблице 1. Оценка модели проводилась на 4778 оптических изображениях, на которые накладывался шум с распределением Рэлея.  </w:t>
      </w:r>
    </w:p>
    <w:p w14:paraId="0607E3CE" w14:textId="77777777" w:rsidR="00057D53" w:rsidRPr="00057D53" w:rsidRDefault="00057D53" w:rsidP="00057D53">
      <w:pPr>
        <w:pStyle w:val="af6"/>
        <w:keepNext/>
        <w:rPr>
          <w:highlight w:val="yellow"/>
        </w:rPr>
      </w:pPr>
    </w:p>
    <w:tbl>
      <w:tblPr>
        <w:tblStyle w:val="ac"/>
        <w:tblW w:w="9493" w:type="dxa"/>
        <w:tblLook w:val="04A0" w:firstRow="1" w:lastRow="0" w:firstColumn="1" w:lastColumn="0" w:noHBand="0" w:noVBand="1"/>
      </w:tblPr>
      <w:tblGrid>
        <w:gridCol w:w="1555"/>
        <w:gridCol w:w="1134"/>
        <w:gridCol w:w="992"/>
        <w:gridCol w:w="2410"/>
        <w:gridCol w:w="1559"/>
        <w:gridCol w:w="850"/>
        <w:gridCol w:w="993"/>
      </w:tblGrid>
      <w:tr w:rsidR="00057D53" w:rsidRPr="00057D53" w14:paraId="77E4F804" w14:textId="77777777" w:rsidTr="00D05B3F">
        <w:tc>
          <w:tcPr>
            <w:tcW w:w="1555" w:type="dxa"/>
          </w:tcPr>
          <w:p w14:paraId="77BB1B97" w14:textId="77777777" w:rsidR="00057D53" w:rsidRPr="00057D53" w:rsidRDefault="00057D53" w:rsidP="00D05B3F">
            <w:pPr>
              <w:jc w:val="both"/>
              <w:rPr>
                <w:sz w:val="24"/>
                <w:szCs w:val="20"/>
                <w:highlight w:val="yellow"/>
                <w:lang w:val="en-US"/>
              </w:rPr>
            </w:pPr>
            <w:r w:rsidRPr="00057D53">
              <w:rPr>
                <w:sz w:val="24"/>
                <w:szCs w:val="20"/>
                <w:highlight w:val="yellow"/>
                <w:lang w:val="en-US"/>
              </w:rPr>
              <w:t>Approach</w:t>
            </w:r>
          </w:p>
        </w:tc>
        <w:tc>
          <w:tcPr>
            <w:tcW w:w="1134" w:type="dxa"/>
          </w:tcPr>
          <w:p w14:paraId="601E742D" w14:textId="77777777" w:rsidR="00057D53" w:rsidRPr="00057D53" w:rsidRDefault="00057D53" w:rsidP="00D05B3F">
            <w:pPr>
              <w:jc w:val="both"/>
              <w:rPr>
                <w:sz w:val="24"/>
                <w:szCs w:val="20"/>
                <w:highlight w:val="yellow"/>
                <w:lang w:val="en-US"/>
              </w:rPr>
            </w:pPr>
            <w:r w:rsidRPr="00057D53">
              <w:rPr>
                <w:sz w:val="24"/>
                <w:szCs w:val="20"/>
                <w:highlight w:val="yellow"/>
                <w:lang w:val="en-US"/>
              </w:rPr>
              <w:t>Window size</w:t>
            </w:r>
          </w:p>
        </w:tc>
        <w:tc>
          <w:tcPr>
            <w:tcW w:w="992" w:type="dxa"/>
          </w:tcPr>
          <w:p w14:paraId="0B5BDA29" w14:textId="77777777" w:rsidR="00057D53" w:rsidRPr="00057D53" w:rsidRDefault="00057D53" w:rsidP="00D05B3F">
            <w:pPr>
              <w:jc w:val="both"/>
              <w:rPr>
                <w:sz w:val="24"/>
                <w:szCs w:val="20"/>
                <w:highlight w:val="yellow"/>
              </w:rPr>
            </w:pPr>
            <w:r w:rsidRPr="00057D53">
              <w:rPr>
                <w:sz w:val="24"/>
                <w:szCs w:val="20"/>
                <w:highlight w:val="yellow"/>
                <w:lang w:val="en-US"/>
              </w:rPr>
              <w:t>Hidden layers</w:t>
            </w:r>
          </w:p>
        </w:tc>
        <w:tc>
          <w:tcPr>
            <w:tcW w:w="2410" w:type="dxa"/>
          </w:tcPr>
          <w:p w14:paraId="5DCD1B61" w14:textId="77777777" w:rsidR="00057D53" w:rsidRPr="00057D53" w:rsidRDefault="00057D53" w:rsidP="00D05B3F">
            <w:pPr>
              <w:jc w:val="both"/>
              <w:rPr>
                <w:sz w:val="24"/>
                <w:szCs w:val="20"/>
                <w:highlight w:val="yellow"/>
              </w:rPr>
            </w:pPr>
            <w:r w:rsidRPr="00057D53">
              <w:rPr>
                <w:sz w:val="24"/>
                <w:szCs w:val="20"/>
                <w:highlight w:val="yellow"/>
                <w:lang w:val="en-US"/>
              </w:rPr>
              <w:t>Neurons in hidden layers</w:t>
            </w:r>
          </w:p>
        </w:tc>
        <w:tc>
          <w:tcPr>
            <w:tcW w:w="1559" w:type="dxa"/>
          </w:tcPr>
          <w:p w14:paraId="20A032D4" w14:textId="77777777" w:rsidR="00057D53" w:rsidRPr="00057D53" w:rsidRDefault="00057D53" w:rsidP="00D05B3F">
            <w:pPr>
              <w:jc w:val="both"/>
              <w:rPr>
                <w:sz w:val="24"/>
                <w:szCs w:val="20"/>
                <w:highlight w:val="yellow"/>
              </w:rPr>
            </w:pPr>
            <w:r w:rsidRPr="00057D53">
              <w:rPr>
                <w:sz w:val="24"/>
                <w:szCs w:val="20"/>
                <w:highlight w:val="yellow"/>
                <w:lang w:val="en-US"/>
              </w:rPr>
              <w:t>Is normalized</w:t>
            </w:r>
          </w:p>
        </w:tc>
        <w:tc>
          <w:tcPr>
            <w:tcW w:w="850" w:type="dxa"/>
          </w:tcPr>
          <w:p w14:paraId="3CCAB9A5" w14:textId="77777777" w:rsidR="00057D53" w:rsidRPr="00057D53" w:rsidRDefault="00057D53" w:rsidP="00D05B3F">
            <w:pPr>
              <w:jc w:val="both"/>
              <w:rPr>
                <w:sz w:val="24"/>
                <w:szCs w:val="20"/>
                <w:highlight w:val="yellow"/>
                <w:lang w:val="en-US"/>
              </w:rPr>
            </w:pPr>
            <w:r w:rsidRPr="00057D53">
              <w:rPr>
                <w:sz w:val="24"/>
                <w:szCs w:val="20"/>
                <w:highlight w:val="yellow"/>
                <w:lang w:val="en-US"/>
              </w:rPr>
              <w:t>SSIM</w:t>
            </w:r>
          </w:p>
        </w:tc>
        <w:tc>
          <w:tcPr>
            <w:tcW w:w="993" w:type="dxa"/>
          </w:tcPr>
          <w:p w14:paraId="4840C57C" w14:textId="77777777" w:rsidR="00057D53" w:rsidRPr="00057D53" w:rsidRDefault="00057D53" w:rsidP="00D05B3F">
            <w:pPr>
              <w:jc w:val="both"/>
              <w:rPr>
                <w:sz w:val="24"/>
                <w:szCs w:val="20"/>
                <w:highlight w:val="yellow"/>
                <w:lang w:val="en-US"/>
              </w:rPr>
            </w:pPr>
            <w:r w:rsidRPr="00057D53">
              <w:rPr>
                <w:sz w:val="24"/>
                <w:szCs w:val="20"/>
                <w:highlight w:val="yellow"/>
                <w:lang w:val="en-US"/>
              </w:rPr>
              <w:t>GMSD</w:t>
            </w:r>
          </w:p>
        </w:tc>
      </w:tr>
      <w:tr w:rsidR="00057D53" w:rsidRPr="00057D53" w14:paraId="7CDCB991" w14:textId="77777777" w:rsidTr="00D05B3F">
        <w:tc>
          <w:tcPr>
            <w:tcW w:w="1555" w:type="dxa"/>
          </w:tcPr>
          <w:p w14:paraId="260BA6B8" w14:textId="77777777" w:rsidR="00057D53" w:rsidRPr="00057D53" w:rsidRDefault="00057D53" w:rsidP="00D05B3F">
            <w:pPr>
              <w:jc w:val="both"/>
              <w:rPr>
                <w:sz w:val="24"/>
                <w:szCs w:val="20"/>
                <w:highlight w:val="yellow"/>
                <w:lang w:val="en-US"/>
              </w:rPr>
            </w:pPr>
            <w:r w:rsidRPr="00057D53">
              <w:rPr>
                <w:sz w:val="24"/>
                <w:szCs w:val="20"/>
                <w:highlight w:val="yellow"/>
                <w:lang w:val="en-US"/>
              </w:rPr>
              <w:t>Regression (Our)</w:t>
            </w:r>
          </w:p>
        </w:tc>
        <w:tc>
          <w:tcPr>
            <w:tcW w:w="1134" w:type="dxa"/>
          </w:tcPr>
          <w:p w14:paraId="28079EA9" w14:textId="77777777" w:rsidR="00057D53" w:rsidRPr="00057D53" w:rsidRDefault="00057D53" w:rsidP="00D05B3F">
            <w:pPr>
              <w:jc w:val="both"/>
              <w:rPr>
                <w:sz w:val="24"/>
                <w:szCs w:val="20"/>
                <w:highlight w:val="yellow"/>
                <w:lang w:val="en-US"/>
              </w:rPr>
            </w:pPr>
            <w:r w:rsidRPr="00057D53">
              <w:rPr>
                <w:sz w:val="24"/>
                <w:szCs w:val="20"/>
                <w:highlight w:val="yellow"/>
                <w:lang w:val="en-US"/>
              </w:rPr>
              <w:t>7x7</w:t>
            </w:r>
          </w:p>
        </w:tc>
        <w:tc>
          <w:tcPr>
            <w:tcW w:w="992" w:type="dxa"/>
          </w:tcPr>
          <w:p w14:paraId="475E8D9D"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116BA02C" w14:textId="77777777" w:rsidR="00057D53" w:rsidRPr="00057D53" w:rsidRDefault="00057D53" w:rsidP="00D05B3F">
            <w:pPr>
              <w:jc w:val="both"/>
              <w:rPr>
                <w:sz w:val="24"/>
                <w:szCs w:val="20"/>
                <w:highlight w:val="yellow"/>
                <w:lang w:val="en-US"/>
              </w:rPr>
            </w:pPr>
            <w:r w:rsidRPr="00057D53">
              <w:rPr>
                <w:sz w:val="24"/>
                <w:szCs w:val="20"/>
                <w:highlight w:val="yellow"/>
                <w:lang w:val="en-US"/>
              </w:rPr>
              <w:t>49, 49, 98, 147, 147, 1</w:t>
            </w:r>
          </w:p>
        </w:tc>
        <w:tc>
          <w:tcPr>
            <w:tcW w:w="1559" w:type="dxa"/>
          </w:tcPr>
          <w:p w14:paraId="68EC6D2E" w14:textId="77777777" w:rsidR="00057D53" w:rsidRPr="00057D53" w:rsidRDefault="00057D53" w:rsidP="00D05B3F">
            <w:pPr>
              <w:jc w:val="both"/>
              <w:rPr>
                <w:sz w:val="24"/>
                <w:szCs w:val="20"/>
                <w:highlight w:val="yellow"/>
              </w:rPr>
            </w:pPr>
            <w:r w:rsidRPr="00057D53">
              <w:rPr>
                <w:sz w:val="24"/>
                <w:szCs w:val="20"/>
                <w:highlight w:val="yellow"/>
                <w:lang w:val="en-US"/>
              </w:rPr>
              <w:t>No</w:t>
            </w:r>
          </w:p>
        </w:tc>
        <w:tc>
          <w:tcPr>
            <w:tcW w:w="850" w:type="dxa"/>
          </w:tcPr>
          <w:p w14:paraId="51257C90" w14:textId="77777777" w:rsidR="00057D53" w:rsidRPr="00057D53" w:rsidRDefault="00057D53" w:rsidP="00D05B3F">
            <w:pPr>
              <w:jc w:val="both"/>
              <w:rPr>
                <w:sz w:val="24"/>
                <w:szCs w:val="20"/>
                <w:highlight w:val="yellow"/>
                <w:lang w:val="en-US"/>
              </w:rPr>
            </w:pPr>
            <w:r w:rsidRPr="00057D53">
              <w:rPr>
                <w:sz w:val="24"/>
                <w:szCs w:val="20"/>
                <w:highlight w:val="yellow"/>
                <w:lang w:val="en-US"/>
              </w:rPr>
              <w:t>0.875</w:t>
            </w:r>
          </w:p>
        </w:tc>
        <w:tc>
          <w:tcPr>
            <w:tcW w:w="993" w:type="dxa"/>
          </w:tcPr>
          <w:p w14:paraId="26288E02" w14:textId="77777777" w:rsidR="00057D53" w:rsidRPr="00057D53" w:rsidRDefault="00057D53" w:rsidP="00D05B3F">
            <w:pPr>
              <w:jc w:val="both"/>
              <w:rPr>
                <w:sz w:val="24"/>
                <w:szCs w:val="20"/>
                <w:highlight w:val="yellow"/>
                <w:lang w:val="en-US"/>
              </w:rPr>
            </w:pPr>
            <w:r w:rsidRPr="00057D53">
              <w:rPr>
                <w:sz w:val="24"/>
                <w:szCs w:val="20"/>
                <w:highlight w:val="yellow"/>
                <w:lang w:val="en-US"/>
              </w:rPr>
              <w:t>0.056</w:t>
            </w:r>
          </w:p>
        </w:tc>
      </w:tr>
      <w:tr w:rsidR="00057D53" w:rsidRPr="00057D53" w14:paraId="7C529C36" w14:textId="77777777" w:rsidTr="00D05B3F">
        <w:tc>
          <w:tcPr>
            <w:tcW w:w="1555" w:type="dxa"/>
          </w:tcPr>
          <w:p w14:paraId="3AC7DD85" w14:textId="77777777" w:rsidR="00057D53" w:rsidRPr="00057D53" w:rsidRDefault="00057D53" w:rsidP="00D05B3F">
            <w:pPr>
              <w:jc w:val="both"/>
              <w:rPr>
                <w:sz w:val="24"/>
                <w:szCs w:val="20"/>
                <w:highlight w:val="yellow"/>
              </w:rPr>
            </w:pPr>
            <w:r w:rsidRPr="00057D53">
              <w:rPr>
                <w:sz w:val="24"/>
                <w:szCs w:val="20"/>
                <w:highlight w:val="yellow"/>
                <w:lang w:val="en-US"/>
              </w:rPr>
              <w:t>Regression (Our)</w:t>
            </w:r>
          </w:p>
        </w:tc>
        <w:tc>
          <w:tcPr>
            <w:tcW w:w="1134" w:type="dxa"/>
          </w:tcPr>
          <w:p w14:paraId="208A1C3F"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6D6A6A0F"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2673C51A" w14:textId="77777777" w:rsidR="00057D53" w:rsidRPr="00057D53" w:rsidRDefault="00057D53" w:rsidP="00D05B3F">
            <w:pPr>
              <w:jc w:val="both"/>
              <w:rPr>
                <w:sz w:val="24"/>
                <w:szCs w:val="20"/>
                <w:highlight w:val="yellow"/>
              </w:rPr>
            </w:pPr>
            <w:r w:rsidRPr="00057D53">
              <w:rPr>
                <w:sz w:val="24"/>
                <w:szCs w:val="20"/>
                <w:highlight w:val="yellow"/>
                <w:lang w:val="en-US"/>
              </w:rPr>
              <w:t>49, 49, 98, 147, 147, 1</w:t>
            </w:r>
          </w:p>
        </w:tc>
        <w:tc>
          <w:tcPr>
            <w:tcW w:w="1559" w:type="dxa"/>
          </w:tcPr>
          <w:p w14:paraId="425D2F77" w14:textId="77777777" w:rsidR="00057D53" w:rsidRPr="00057D53" w:rsidRDefault="00057D53" w:rsidP="00D05B3F">
            <w:pPr>
              <w:jc w:val="both"/>
              <w:rPr>
                <w:sz w:val="24"/>
                <w:szCs w:val="20"/>
                <w:highlight w:val="yellow"/>
              </w:rPr>
            </w:pPr>
            <w:r w:rsidRPr="00057D53">
              <w:rPr>
                <w:sz w:val="24"/>
                <w:szCs w:val="20"/>
                <w:highlight w:val="yellow"/>
                <w:lang w:val="en-US"/>
              </w:rPr>
              <w:t>Yes</w:t>
            </w:r>
          </w:p>
        </w:tc>
        <w:tc>
          <w:tcPr>
            <w:tcW w:w="850" w:type="dxa"/>
          </w:tcPr>
          <w:p w14:paraId="0BF2CAD7" w14:textId="77777777" w:rsidR="00057D53" w:rsidRPr="00057D53" w:rsidRDefault="00057D53" w:rsidP="00D05B3F">
            <w:pPr>
              <w:jc w:val="both"/>
              <w:rPr>
                <w:sz w:val="24"/>
                <w:szCs w:val="20"/>
                <w:highlight w:val="yellow"/>
                <w:lang w:val="en-US"/>
              </w:rPr>
            </w:pPr>
            <w:r w:rsidRPr="00057D53">
              <w:rPr>
                <w:sz w:val="24"/>
                <w:szCs w:val="20"/>
                <w:highlight w:val="yellow"/>
                <w:lang w:val="en-US"/>
              </w:rPr>
              <w:t>0.846</w:t>
            </w:r>
          </w:p>
        </w:tc>
        <w:tc>
          <w:tcPr>
            <w:tcW w:w="993" w:type="dxa"/>
          </w:tcPr>
          <w:p w14:paraId="7C5C4F14" w14:textId="77777777" w:rsidR="00057D53" w:rsidRPr="00057D53" w:rsidRDefault="00057D53" w:rsidP="00D05B3F">
            <w:pPr>
              <w:jc w:val="both"/>
              <w:rPr>
                <w:sz w:val="24"/>
                <w:szCs w:val="20"/>
                <w:highlight w:val="yellow"/>
                <w:lang w:val="en-US"/>
              </w:rPr>
            </w:pPr>
            <w:r w:rsidRPr="00057D53">
              <w:rPr>
                <w:sz w:val="24"/>
                <w:szCs w:val="20"/>
                <w:highlight w:val="yellow"/>
                <w:lang w:val="en-US"/>
              </w:rPr>
              <w:t>0.064</w:t>
            </w:r>
          </w:p>
        </w:tc>
      </w:tr>
      <w:tr w:rsidR="00057D53" w:rsidRPr="00057D53" w14:paraId="45C7C1F0" w14:textId="77777777" w:rsidTr="00D05B3F">
        <w:tc>
          <w:tcPr>
            <w:tcW w:w="1555" w:type="dxa"/>
          </w:tcPr>
          <w:p w14:paraId="083FBDD4" w14:textId="77777777" w:rsidR="00057D53" w:rsidRPr="00057D53" w:rsidRDefault="00057D53" w:rsidP="00D05B3F">
            <w:pPr>
              <w:jc w:val="both"/>
              <w:rPr>
                <w:sz w:val="24"/>
                <w:szCs w:val="20"/>
                <w:highlight w:val="yellow"/>
                <w:lang w:val="en-US"/>
              </w:rPr>
            </w:pPr>
            <w:r w:rsidRPr="00057D53">
              <w:rPr>
                <w:sz w:val="24"/>
                <w:szCs w:val="20"/>
                <w:highlight w:val="yellow"/>
                <w:lang w:val="en-US"/>
              </w:rPr>
              <w:t>Classification (Our)</w:t>
            </w:r>
          </w:p>
        </w:tc>
        <w:tc>
          <w:tcPr>
            <w:tcW w:w="1134" w:type="dxa"/>
          </w:tcPr>
          <w:p w14:paraId="10622B63"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21271F60"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74EB785E" w14:textId="77777777" w:rsidR="00057D53" w:rsidRPr="00057D53" w:rsidRDefault="00057D53" w:rsidP="00D05B3F">
            <w:pPr>
              <w:jc w:val="both"/>
              <w:rPr>
                <w:sz w:val="24"/>
                <w:szCs w:val="20"/>
                <w:highlight w:val="yellow"/>
              </w:rPr>
            </w:pPr>
            <w:r w:rsidRPr="00057D53">
              <w:rPr>
                <w:sz w:val="24"/>
                <w:szCs w:val="20"/>
                <w:highlight w:val="yellow"/>
                <w:lang w:val="en-US"/>
              </w:rPr>
              <w:t>49, 49, 98, 147, 147, 256</w:t>
            </w:r>
          </w:p>
        </w:tc>
        <w:tc>
          <w:tcPr>
            <w:tcW w:w="1559" w:type="dxa"/>
          </w:tcPr>
          <w:p w14:paraId="0875ADD4" w14:textId="77777777" w:rsidR="00057D53" w:rsidRPr="00057D53" w:rsidRDefault="00057D53" w:rsidP="00D05B3F">
            <w:pPr>
              <w:jc w:val="both"/>
              <w:rPr>
                <w:sz w:val="24"/>
                <w:szCs w:val="20"/>
                <w:highlight w:val="yellow"/>
              </w:rPr>
            </w:pPr>
            <w:r w:rsidRPr="00057D53">
              <w:rPr>
                <w:sz w:val="24"/>
                <w:szCs w:val="20"/>
                <w:highlight w:val="yellow"/>
                <w:lang w:val="en-US"/>
              </w:rPr>
              <w:t>No</w:t>
            </w:r>
          </w:p>
        </w:tc>
        <w:tc>
          <w:tcPr>
            <w:tcW w:w="850" w:type="dxa"/>
          </w:tcPr>
          <w:p w14:paraId="259A6546" w14:textId="77777777" w:rsidR="00057D53" w:rsidRPr="00057D53" w:rsidRDefault="00057D53" w:rsidP="00D05B3F">
            <w:pPr>
              <w:jc w:val="both"/>
              <w:rPr>
                <w:sz w:val="24"/>
                <w:szCs w:val="20"/>
                <w:highlight w:val="yellow"/>
              </w:rPr>
            </w:pPr>
          </w:p>
        </w:tc>
        <w:tc>
          <w:tcPr>
            <w:tcW w:w="993" w:type="dxa"/>
          </w:tcPr>
          <w:p w14:paraId="2F2BFE4E" w14:textId="77777777" w:rsidR="00057D53" w:rsidRPr="00057D53" w:rsidRDefault="00057D53" w:rsidP="00D05B3F">
            <w:pPr>
              <w:jc w:val="both"/>
              <w:rPr>
                <w:sz w:val="24"/>
                <w:szCs w:val="20"/>
                <w:highlight w:val="yellow"/>
              </w:rPr>
            </w:pPr>
          </w:p>
        </w:tc>
      </w:tr>
      <w:tr w:rsidR="00057D53" w:rsidRPr="00057D53" w14:paraId="334EC9E0" w14:textId="77777777" w:rsidTr="00D05B3F">
        <w:tc>
          <w:tcPr>
            <w:tcW w:w="1555" w:type="dxa"/>
          </w:tcPr>
          <w:p w14:paraId="1B67F898" w14:textId="77777777" w:rsidR="00057D53" w:rsidRPr="00057D53" w:rsidRDefault="00057D53" w:rsidP="00D05B3F">
            <w:pPr>
              <w:jc w:val="both"/>
              <w:rPr>
                <w:sz w:val="24"/>
                <w:szCs w:val="20"/>
                <w:highlight w:val="yellow"/>
              </w:rPr>
            </w:pPr>
            <w:r w:rsidRPr="00057D53">
              <w:rPr>
                <w:sz w:val="24"/>
                <w:szCs w:val="20"/>
                <w:highlight w:val="yellow"/>
                <w:lang w:val="en-US"/>
              </w:rPr>
              <w:t>Classification (Our)</w:t>
            </w:r>
          </w:p>
        </w:tc>
        <w:tc>
          <w:tcPr>
            <w:tcW w:w="1134" w:type="dxa"/>
          </w:tcPr>
          <w:p w14:paraId="7EB8A1FA"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0C2AEDF5"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65F7867A" w14:textId="77777777" w:rsidR="00057D53" w:rsidRPr="00057D53" w:rsidRDefault="00057D53" w:rsidP="00D05B3F">
            <w:pPr>
              <w:jc w:val="both"/>
              <w:rPr>
                <w:sz w:val="24"/>
                <w:szCs w:val="20"/>
                <w:highlight w:val="yellow"/>
              </w:rPr>
            </w:pPr>
            <w:r w:rsidRPr="00057D53">
              <w:rPr>
                <w:sz w:val="24"/>
                <w:szCs w:val="20"/>
                <w:highlight w:val="yellow"/>
                <w:lang w:val="en-US"/>
              </w:rPr>
              <w:t>49, 49, 98, 147, 147, 256</w:t>
            </w:r>
          </w:p>
        </w:tc>
        <w:tc>
          <w:tcPr>
            <w:tcW w:w="1559" w:type="dxa"/>
          </w:tcPr>
          <w:p w14:paraId="63EED22E" w14:textId="77777777" w:rsidR="00057D53" w:rsidRPr="00057D53" w:rsidRDefault="00057D53" w:rsidP="00D05B3F">
            <w:pPr>
              <w:jc w:val="both"/>
              <w:rPr>
                <w:sz w:val="24"/>
                <w:szCs w:val="20"/>
                <w:highlight w:val="yellow"/>
              </w:rPr>
            </w:pPr>
            <w:r w:rsidRPr="00057D53">
              <w:rPr>
                <w:sz w:val="24"/>
                <w:szCs w:val="20"/>
                <w:highlight w:val="yellow"/>
                <w:lang w:val="en-US"/>
              </w:rPr>
              <w:t>Yes</w:t>
            </w:r>
          </w:p>
        </w:tc>
        <w:tc>
          <w:tcPr>
            <w:tcW w:w="850" w:type="dxa"/>
          </w:tcPr>
          <w:p w14:paraId="5C022313" w14:textId="77777777" w:rsidR="00057D53" w:rsidRPr="00057D53" w:rsidRDefault="00057D53" w:rsidP="00D05B3F">
            <w:pPr>
              <w:jc w:val="both"/>
              <w:rPr>
                <w:sz w:val="24"/>
                <w:szCs w:val="20"/>
                <w:highlight w:val="yellow"/>
              </w:rPr>
            </w:pPr>
          </w:p>
        </w:tc>
        <w:tc>
          <w:tcPr>
            <w:tcW w:w="993" w:type="dxa"/>
          </w:tcPr>
          <w:p w14:paraId="59086D1D" w14:textId="77777777" w:rsidR="00057D53" w:rsidRPr="00057D53" w:rsidRDefault="00057D53" w:rsidP="00D05B3F">
            <w:pPr>
              <w:jc w:val="both"/>
              <w:rPr>
                <w:sz w:val="24"/>
                <w:szCs w:val="20"/>
                <w:highlight w:val="yellow"/>
              </w:rPr>
            </w:pPr>
          </w:p>
        </w:tc>
      </w:tr>
      <w:tr w:rsidR="00057D53" w:rsidRPr="00057D53" w14:paraId="63B5FABF" w14:textId="77777777" w:rsidTr="00D05B3F">
        <w:tc>
          <w:tcPr>
            <w:tcW w:w="1555" w:type="dxa"/>
          </w:tcPr>
          <w:p w14:paraId="70A37621" w14:textId="77777777" w:rsidR="00057D53" w:rsidRPr="00057D53" w:rsidRDefault="00057D53" w:rsidP="00D05B3F">
            <w:pPr>
              <w:jc w:val="both"/>
              <w:rPr>
                <w:sz w:val="24"/>
                <w:szCs w:val="20"/>
                <w:highlight w:val="yellow"/>
                <w:lang w:val="en-US"/>
              </w:rPr>
            </w:pPr>
            <w:r w:rsidRPr="00057D53">
              <w:rPr>
                <w:sz w:val="24"/>
                <w:szCs w:val="20"/>
                <w:highlight w:val="yellow"/>
                <w:lang w:val="en-US"/>
              </w:rPr>
              <w:lastRenderedPageBreak/>
              <w:t>CNN</w:t>
            </w:r>
          </w:p>
        </w:tc>
        <w:tc>
          <w:tcPr>
            <w:tcW w:w="1134" w:type="dxa"/>
          </w:tcPr>
          <w:p w14:paraId="49F7D56F" w14:textId="77777777" w:rsidR="00057D53" w:rsidRPr="00057D53" w:rsidRDefault="00057D53" w:rsidP="00D05B3F">
            <w:pPr>
              <w:jc w:val="both"/>
              <w:rPr>
                <w:sz w:val="24"/>
                <w:szCs w:val="20"/>
                <w:highlight w:val="yellow"/>
              </w:rPr>
            </w:pPr>
          </w:p>
        </w:tc>
        <w:tc>
          <w:tcPr>
            <w:tcW w:w="992" w:type="dxa"/>
          </w:tcPr>
          <w:p w14:paraId="43C3F07F" w14:textId="77777777" w:rsidR="00057D53" w:rsidRPr="00057D53" w:rsidRDefault="00057D53" w:rsidP="00D05B3F">
            <w:pPr>
              <w:jc w:val="both"/>
              <w:rPr>
                <w:sz w:val="24"/>
                <w:szCs w:val="20"/>
                <w:highlight w:val="yellow"/>
              </w:rPr>
            </w:pPr>
          </w:p>
        </w:tc>
        <w:tc>
          <w:tcPr>
            <w:tcW w:w="2410" w:type="dxa"/>
          </w:tcPr>
          <w:p w14:paraId="4EEE0490" w14:textId="77777777" w:rsidR="00057D53" w:rsidRPr="00057D53" w:rsidRDefault="00057D53" w:rsidP="00D05B3F">
            <w:pPr>
              <w:jc w:val="both"/>
              <w:rPr>
                <w:sz w:val="24"/>
                <w:szCs w:val="20"/>
                <w:highlight w:val="yellow"/>
              </w:rPr>
            </w:pPr>
          </w:p>
        </w:tc>
        <w:tc>
          <w:tcPr>
            <w:tcW w:w="1559" w:type="dxa"/>
          </w:tcPr>
          <w:p w14:paraId="1C31ECA5" w14:textId="77777777" w:rsidR="00057D53" w:rsidRPr="00057D53" w:rsidRDefault="00057D53" w:rsidP="00D05B3F">
            <w:pPr>
              <w:jc w:val="both"/>
              <w:rPr>
                <w:sz w:val="24"/>
                <w:szCs w:val="20"/>
                <w:highlight w:val="yellow"/>
              </w:rPr>
            </w:pPr>
          </w:p>
        </w:tc>
        <w:tc>
          <w:tcPr>
            <w:tcW w:w="850" w:type="dxa"/>
          </w:tcPr>
          <w:p w14:paraId="425031BC" w14:textId="77777777" w:rsidR="00057D53" w:rsidRPr="00057D53" w:rsidRDefault="00057D53" w:rsidP="00D05B3F">
            <w:pPr>
              <w:jc w:val="both"/>
              <w:rPr>
                <w:sz w:val="24"/>
                <w:szCs w:val="20"/>
                <w:highlight w:val="yellow"/>
              </w:rPr>
            </w:pPr>
          </w:p>
        </w:tc>
        <w:tc>
          <w:tcPr>
            <w:tcW w:w="993" w:type="dxa"/>
          </w:tcPr>
          <w:p w14:paraId="1990D131" w14:textId="77777777" w:rsidR="00057D53" w:rsidRPr="00057D53" w:rsidRDefault="00057D53" w:rsidP="00D05B3F">
            <w:pPr>
              <w:jc w:val="both"/>
              <w:rPr>
                <w:sz w:val="24"/>
                <w:szCs w:val="20"/>
                <w:highlight w:val="yellow"/>
              </w:rPr>
            </w:pPr>
          </w:p>
        </w:tc>
      </w:tr>
      <w:tr w:rsidR="00057D53" w:rsidRPr="00057D53" w14:paraId="28E9BA2B" w14:textId="77777777" w:rsidTr="00D05B3F">
        <w:tc>
          <w:tcPr>
            <w:tcW w:w="1555" w:type="dxa"/>
          </w:tcPr>
          <w:p w14:paraId="57616932" w14:textId="77777777" w:rsidR="00057D53" w:rsidRPr="00057D53" w:rsidRDefault="00057D53" w:rsidP="00D05B3F">
            <w:pPr>
              <w:jc w:val="both"/>
              <w:rPr>
                <w:highlight w:val="yellow"/>
              </w:rPr>
            </w:pPr>
            <w:r w:rsidRPr="00057D53">
              <w:rPr>
                <w:sz w:val="24"/>
                <w:szCs w:val="20"/>
                <w:highlight w:val="yellow"/>
                <w:lang w:val="en-US"/>
              </w:rPr>
              <w:t>Anis diff</w:t>
            </w:r>
          </w:p>
        </w:tc>
        <w:tc>
          <w:tcPr>
            <w:tcW w:w="1134" w:type="dxa"/>
          </w:tcPr>
          <w:p w14:paraId="4F0D8E03" w14:textId="77777777" w:rsidR="00057D53" w:rsidRPr="00057D53" w:rsidRDefault="00057D53" w:rsidP="00D05B3F">
            <w:pPr>
              <w:jc w:val="both"/>
              <w:rPr>
                <w:highlight w:val="yellow"/>
              </w:rPr>
            </w:pPr>
          </w:p>
        </w:tc>
        <w:tc>
          <w:tcPr>
            <w:tcW w:w="992" w:type="dxa"/>
          </w:tcPr>
          <w:p w14:paraId="560DE3AD" w14:textId="77777777" w:rsidR="00057D53" w:rsidRPr="00057D53" w:rsidRDefault="00057D53" w:rsidP="00D05B3F">
            <w:pPr>
              <w:jc w:val="both"/>
              <w:rPr>
                <w:highlight w:val="yellow"/>
              </w:rPr>
            </w:pPr>
          </w:p>
        </w:tc>
        <w:tc>
          <w:tcPr>
            <w:tcW w:w="2410" w:type="dxa"/>
          </w:tcPr>
          <w:p w14:paraId="6DE454D6" w14:textId="77777777" w:rsidR="00057D53" w:rsidRPr="00057D53" w:rsidRDefault="00057D53" w:rsidP="00D05B3F">
            <w:pPr>
              <w:jc w:val="both"/>
              <w:rPr>
                <w:highlight w:val="yellow"/>
              </w:rPr>
            </w:pPr>
          </w:p>
        </w:tc>
        <w:tc>
          <w:tcPr>
            <w:tcW w:w="1559" w:type="dxa"/>
          </w:tcPr>
          <w:p w14:paraId="6B9792A5" w14:textId="77777777" w:rsidR="00057D53" w:rsidRPr="00057D53" w:rsidRDefault="00057D53" w:rsidP="00D05B3F">
            <w:pPr>
              <w:jc w:val="both"/>
              <w:rPr>
                <w:highlight w:val="yellow"/>
              </w:rPr>
            </w:pPr>
          </w:p>
        </w:tc>
        <w:tc>
          <w:tcPr>
            <w:tcW w:w="850" w:type="dxa"/>
          </w:tcPr>
          <w:p w14:paraId="30E1BC5A" w14:textId="77777777" w:rsidR="00057D53" w:rsidRPr="00057D53" w:rsidRDefault="00057D53" w:rsidP="00D05B3F">
            <w:pPr>
              <w:jc w:val="both"/>
              <w:rPr>
                <w:highlight w:val="yellow"/>
              </w:rPr>
            </w:pPr>
          </w:p>
        </w:tc>
        <w:tc>
          <w:tcPr>
            <w:tcW w:w="993" w:type="dxa"/>
          </w:tcPr>
          <w:p w14:paraId="5F039EA3" w14:textId="77777777" w:rsidR="00057D53" w:rsidRPr="00057D53" w:rsidRDefault="00057D53" w:rsidP="00D05B3F">
            <w:pPr>
              <w:keepNext/>
              <w:jc w:val="both"/>
              <w:rPr>
                <w:highlight w:val="yellow"/>
              </w:rPr>
            </w:pPr>
          </w:p>
        </w:tc>
      </w:tr>
    </w:tbl>
    <w:p w14:paraId="2997CD21" w14:textId="77777777" w:rsidR="00057D53" w:rsidRDefault="00057D53" w:rsidP="00057D53">
      <w:pPr>
        <w:pStyle w:val="af6"/>
        <w:jc w:val="center"/>
        <w:rPr>
          <w:sz w:val="24"/>
          <w:szCs w:val="24"/>
        </w:rPr>
      </w:pPr>
      <w:r w:rsidRPr="00057D53">
        <w:rPr>
          <w:sz w:val="24"/>
          <w:szCs w:val="24"/>
          <w:highlight w:val="yellow"/>
        </w:rPr>
        <w:t xml:space="preserve">Таблица </w:t>
      </w:r>
      <w:r w:rsidRPr="00057D53">
        <w:rPr>
          <w:sz w:val="24"/>
          <w:szCs w:val="24"/>
          <w:highlight w:val="yellow"/>
        </w:rPr>
        <w:fldChar w:fldCharType="begin"/>
      </w:r>
      <w:r w:rsidRPr="00057D53">
        <w:rPr>
          <w:sz w:val="24"/>
          <w:szCs w:val="24"/>
          <w:highlight w:val="yellow"/>
        </w:rPr>
        <w:instrText xml:space="preserve"> SEQ Таблица \* ARABIC </w:instrText>
      </w:r>
      <w:r w:rsidRPr="00057D53">
        <w:rPr>
          <w:sz w:val="24"/>
          <w:szCs w:val="24"/>
          <w:highlight w:val="yellow"/>
        </w:rPr>
        <w:fldChar w:fldCharType="separate"/>
      </w:r>
      <w:r w:rsidRPr="00057D53">
        <w:rPr>
          <w:noProof/>
          <w:sz w:val="24"/>
          <w:szCs w:val="24"/>
          <w:highlight w:val="yellow"/>
        </w:rPr>
        <w:t>2</w:t>
      </w:r>
      <w:r w:rsidRPr="00057D53">
        <w:rPr>
          <w:sz w:val="24"/>
          <w:szCs w:val="24"/>
          <w:highlight w:val="yellow"/>
        </w:rPr>
        <w:fldChar w:fldCharType="end"/>
      </w:r>
      <w:r w:rsidRPr="00057D53">
        <w:rPr>
          <w:sz w:val="24"/>
          <w:szCs w:val="24"/>
          <w:highlight w:val="yellow"/>
        </w:rPr>
        <w:t>. Результаты работы нейронной сети с различными параметрами</w:t>
      </w:r>
    </w:p>
    <w:p w14:paraId="3FA525BB" w14:textId="77777777" w:rsidR="00057D53" w:rsidRDefault="00057D53" w:rsidP="00057D53"/>
    <w:p w14:paraId="75FCF166" w14:textId="77777777" w:rsidR="00E75816" w:rsidRPr="00057D53" w:rsidRDefault="00E75816" w:rsidP="000A1130">
      <w:pPr>
        <w:pStyle w:val="Main"/>
      </w:pPr>
    </w:p>
    <w:p w14:paraId="26E5A055" w14:textId="77777777" w:rsidR="000A1130" w:rsidRPr="000A1130" w:rsidRDefault="000A1130" w:rsidP="000A1130">
      <w:pPr>
        <w:pStyle w:val="Main"/>
        <w:rPr>
          <w:lang w:val="ru"/>
        </w:rPr>
      </w:pPr>
    </w:p>
    <w:p w14:paraId="458C990A" w14:textId="77777777" w:rsidR="00A34E16" w:rsidRPr="00A34E16" w:rsidRDefault="00A34E16" w:rsidP="00A34E16">
      <w:pPr>
        <w:jc w:val="both"/>
        <w:rPr>
          <w:b/>
          <w:bCs/>
          <w:highlight w:val="yellow"/>
        </w:rPr>
      </w:pPr>
      <w:r w:rsidRPr="00A34E16">
        <w:rPr>
          <w:b/>
          <w:bCs/>
          <w:highlight w:val="yellow"/>
        </w:rPr>
        <w:t>Анализ</w:t>
      </w:r>
    </w:p>
    <w:p w14:paraId="3DD7E51B" w14:textId="77777777" w:rsidR="00A34E16" w:rsidRPr="00445179" w:rsidRDefault="00A34E16" w:rsidP="00A34E16">
      <w:pPr>
        <w:jc w:val="both"/>
      </w:pPr>
      <w:r w:rsidRPr="00A34E16">
        <w:rPr>
          <w:highlight w:val="yellow"/>
        </w:rPr>
        <w:t xml:space="preserve">Использование </w:t>
      </w:r>
      <w:proofErr w:type="spellStart"/>
      <w:r w:rsidRPr="00A34E16">
        <w:rPr>
          <w:highlight w:val="yellow"/>
        </w:rPr>
        <w:t>нейросетевых</w:t>
      </w:r>
      <w:proofErr w:type="spellEnd"/>
      <w:r w:rsidRPr="00A34E16">
        <w:rPr>
          <w:highlight w:val="yellow"/>
        </w:rPr>
        <w:t xml:space="preserve"> подходов для фильтрации радиолокационных изображений показало ожидаемо хорошие результаты по сравнению с классическими методами…</w:t>
      </w:r>
    </w:p>
    <w:p w14:paraId="3B1A43D4" w14:textId="77777777" w:rsidR="001E60C8" w:rsidRDefault="001E60C8" w:rsidP="00D762FE">
      <w:pPr>
        <w:pStyle w:val="a3"/>
        <w:spacing w:line="360" w:lineRule="auto"/>
        <w:jc w:val="center"/>
        <w:rPr>
          <w:b/>
        </w:rPr>
      </w:pPr>
    </w:p>
    <w:p w14:paraId="1FAE8009" w14:textId="77777777" w:rsidR="001E60C8" w:rsidRDefault="001E60C8" w:rsidP="001E60C8">
      <w:pPr>
        <w:pStyle w:val="a3"/>
        <w:spacing w:line="360" w:lineRule="auto"/>
        <w:rPr>
          <w:b/>
        </w:rPr>
      </w:pPr>
    </w:p>
    <w:p w14:paraId="3CC747F1" w14:textId="77777777" w:rsidR="001E60C8" w:rsidRDefault="001E60C8" w:rsidP="00D762FE">
      <w:pPr>
        <w:pStyle w:val="a3"/>
        <w:spacing w:line="360" w:lineRule="auto"/>
        <w:jc w:val="center"/>
        <w:rPr>
          <w:b/>
        </w:rPr>
      </w:pPr>
    </w:p>
    <w:p w14:paraId="125A1D87" w14:textId="77777777" w:rsidR="001E60C8" w:rsidRDefault="001E60C8" w:rsidP="00D762FE">
      <w:pPr>
        <w:pStyle w:val="a3"/>
        <w:spacing w:line="360" w:lineRule="auto"/>
        <w:jc w:val="center"/>
        <w:rPr>
          <w:b/>
        </w:rPr>
      </w:pPr>
    </w:p>
    <w:p w14:paraId="6E3B87FA" w14:textId="77777777" w:rsidR="001E60C8" w:rsidRDefault="001E60C8" w:rsidP="00D762FE">
      <w:pPr>
        <w:pStyle w:val="a3"/>
        <w:spacing w:line="360" w:lineRule="auto"/>
        <w:jc w:val="center"/>
        <w:rPr>
          <w:b/>
        </w:rPr>
      </w:pPr>
    </w:p>
    <w:p w14:paraId="2DD78702" w14:textId="77777777" w:rsidR="001E60C8" w:rsidRDefault="001E60C8" w:rsidP="00D762FE">
      <w:pPr>
        <w:pStyle w:val="a3"/>
        <w:spacing w:line="360" w:lineRule="auto"/>
        <w:jc w:val="center"/>
        <w:rPr>
          <w:b/>
        </w:rPr>
      </w:pPr>
    </w:p>
    <w:p w14:paraId="33809241" w14:textId="77777777" w:rsidR="001E60C8" w:rsidRDefault="001E60C8" w:rsidP="00D762FE">
      <w:pPr>
        <w:pStyle w:val="a3"/>
        <w:spacing w:line="360" w:lineRule="auto"/>
        <w:jc w:val="center"/>
        <w:rPr>
          <w:b/>
        </w:rPr>
      </w:pPr>
    </w:p>
    <w:p w14:paraId="122FA238" w14:textId="77777777" w:rsidR="001E60C8" w:rsidRDefault="001E60C8" w:rsidP="00D762FE">
      <w:pPr>
        <w:pStyle w:val="a3"/>
        <w:spacing w:line="360" w:lineRule="auto"/>
        <w:jc w:val="center"/>
        <w:rPr>
          <w:b/>
        </w:rPr>
      </w:pPr>
    </w:p>
    <w:p w14:paraId="63625568" w14:textId="77777777" w:rsidR="001E60C8" w:rsidRDefault="001E60C8" w:rsidP="00D762FE">
      <w:pPr>
        <w:pStyle w:val="a3"/>
        <w:spacing w:line="360" w:lineRule="auto"/>
        <w:jc w:val="center"/>
        <w:rPr>
          <w:b/>
        </w:rPr>
      </w:pPr>
    </w:p>
    <w:p w14:paraId="3CEDC723" w14:textId="77777777" w:rsidR="001E60C8" w:rsidRDefault="001E60C8" w:rsidP="00D762FE">
      <w:pPr>
        <w:pStyle w:val="a3"/>
        <w:spacing w:line="360" w:lineRule="auto"/>
        <w:jc w:val="center"/>
        <w:rPr>
          <w:b/>
        </w:rPr>
      </w:pPr>
    </w:p>
    <w:p w14:paraId="792F2F4B" w14:textId="77777777" w:rsidR="001E60C8" w:rsidRDefault="001E60C8" w:rsidP="00D762FE">
      <w:pPr>
        <w:pStyle w:val="a3"/>
        <w:spacing w:line="360" w:lineRule="auto"/>
        <w:jc w:val="center"/>
        <w:rPr>
          <w:b/>
        </w:rPr>
      </w:pPr>
    </w:p>
    <w:p w14:paraId="1765ECCA" w14:textId="77777777" w:rsidR="001E60C8" w:rsidRDefault="001E60C8" w:rsidP="00D762FE">
      <w:pPr>
        <w:pStyle w:val="a3"/>
        <w:spacing w:line="360" w:lineRule="auto"/>
        <w:jc w:val="center"/>
        <w:rPr>
          <w:b/>
        </w:rPr>
      </w:pPr>
    </w:p>
    <w:p w14:paraId="0BF917D0" w14:textId="77777777" w:rsidR="001E60C8" w:rsidRDefault="001E60C8" w:rsidP="00D762FE">
      <w:pPr>
        <w:pStyle w:val="a3"/>
        <w:spacing w:line="360" w:lineRule="auto"/>
        <w:jc w:val="center"/>
        <w:rPr>
          <w:b/>
        </w:rPr>
      </w:pPr>
    </w:p>
    <w:p w14:paraId="7560E3E0" w14:textId="77777777" w:rsidR="001E60C8" w:rsidRDefault="001E60C8" w:rsidP="00D762FE">
      <w:pPr>
        <w:pStyle w:val="a3"/>
        <w:spacing w:line="360" w:lineRule="auto"/>
        <w:jc w:val="center"/>
        <w:rPr>
          <w:b/>
        </w:rPr>
      </w:pPr>
    </w:p>
    <w:p w14:paraId="71962F03" w14:textId="77777777" w:rsidR="001E60C8" w:rsidRDefault="001E60C8" w:rsidP="00D762FE">
      <w:pPr>
        <w:pStyle w:val="a3"/>
        <w:spacing w:line="360" w:lineRule="auto"/>
        <w:jc w:val="center"/>
        <w:rPr>
          <w:b/>
        </w:rPr>
      </w:pPr>
    </w:p>
    <w:p w14:paraId="0B3844A0" w14:textId="77777777" w:rsidR="001E60C8" w:rsidRDefault="001E60C8" w:rsidP="00D762FE">
      <w:pPr>
        <w:pStyle w:val="a3"/>
        <w:spacing w:line="360" w:lineRule="auto"/>
        <w:jc w:val="center"/>
        <w:rPr>
          <w:b/>
        </w:rPr>
      </w:pPr>
    </w:p>
    <w:p w14:paraId="7E5544D0" w14:textId="77777777" w:rsidR="001E60C8" w:rsidRDefault="001E60C8" w:rsidP="00D762FE">
      <w:pPr>
        <w:pStyle w:val="a3"/>
        <w:spacing w:line="360" w:lineRule="auto"/>
        <w:jc w:val="center"/>
        <w:rPr>
          <w:b/>
        </w:rPr>
      </w:pPr>
    </w:p>
    <w:p w14:paraId="67AD2029" w14:textId="77777777" w:rsidR="001E60C8" w:rsidRDefault="001E60C8" w:rsidP="00D762FE">
      <w:pPr>
        <w:pStyle w:val="a3"/>
        <w:spacing w:line="360" w:lineRule="auto"/>
        <w:jc w:val="center"/>
        <w:rPr>
          <w:b/>
        </w:rPr>
      </w:pPr>
    </w:p>
    <w:p w14:paraId="5B6DF72A" w14:textId="77777777" w:rsidR="001E60C8" w:rsidRDefault="001E60C8" w:rsidP="00D762FE">
      <w:pPr>
        <w:pStyle w:val="a3"/>
        <w:spacing w:line="360" w:lineRule="auto"/>
        <w:jc w:val="center"/>
        <w:rPr>
          <w:b/>
        </w:rPr>
      </w:pPr>
    </w:p>
    <w:p w14:paraId="0C401938" w14:textId="77777777" w:rsidR="001E60C8" w:rsidRDefault="001E60C8" w:rsidP="00D762FE">
      <w:pPr>
        <w:pStyle w:val="a3"/>
        <w:spacing w:line="360" w:lineRule="auto"/>
        <w:jc w:val="center"/>
        <w:rPr>
          <w:b/>
        </w:rPr>
      </w:pPr>
    </w:p>
    <w:p w14:paraId="2D8C28FE" w14:textId="77777777" w:rsidR="001E60C8" w:rsidRDefault="001E60C8" w:rsidP="00D762FE">
      <w:pPr>
        <w:pStyle w:val="a3"/>
        <w:spacing w:line="360" w:lineRule="auto"/>
        <w:jc w:val="center"/>
        <w:rPr>
          <w:b/>
        </w:rPr>
      </w:pPr>
    </w:p>
    <w:p w14:paraId="1F725920" w14:textId="77777777" w:rsidR="001E60C8" w:rsidRDefault="001E60C8" w:rsidP="00D762FE">
      <w:pPr>
        <w:pStyle w:val="a3"/>
        <w:spacing w:line="360" w:lineRule="auto"/>
        <w:jc w:val="center"/>
        <w:rPr>
          <w:b/>
        </w:rPr>
      </w:pPr>
    </w:p>
    <w:p w14:paraId="0D2A3677" w14:textId="77777777" w:rsidR="001E60C8" w:rsidRDefault="001E60C8" w:rsidP="00D762FE">
      <w:pPr>
        <w:pStyle w:val="a3"/>
        <w:spacing w:line="360" w:lineRule="auto"/>
        <w:jc w:val="center"/>
        <w:rPr>
          <w:b/>
        </w:rPr>
      </w:pPr>
    </w:p>
    <w:p w14:paraId="43B721AF" w14:textId="00D1D6CD" w:rsidR="00D762FE" w:rsidRDefault="00D762FE" w:rsidP="00D762FE">
      <w:pPr>
        <w:pStyle w:val="a3"/>
        <w:spacing w:line="360" w:lineRule="auto"/>
        <w:jc w:val="center"/>
        <w:rPr>
          <w:b/>
        </w:rPr>
      </w:pPr>
      <w:r>
        <w:rPr>
          <w:b/>
        </w:rPr>
        <w:t>СПИСОК ИСПОЛЬЗОВАННЫХ ИСТОЧНИКОВ</w:t>
      </w:r>
    </w:p>
    <w:p w14:paraId="6394120F" w14:textId="77777777" w:rsidR="00D762FE" w:rsidRPr="007565B3" w:rsidRDefault="00D762FE" w:rsidP="00D762FE">
      <w:pPr>
        <w:pStyle w:val="a3"/>
        <w:spacing w:line="360" w:lineRule="auto"/>
        <w:jc w:val="center"/>
      </w:pPr>
    </w:p>
    <w:p w14:paraId="4285C156" w14:textId="6B3C3385" w:rsidR="00754ADC" w:rsidRDefault="00754ADC" w:rsidP="00754ADC">
      <w:pPr>
        <w:pStyle w:val="a3"/>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rsidR="00EF4B8D">
        <w:t xml:space="preserve"> или в алфавитном порядке</w:t>
      </w:r>
      <w:r>
        <w:t xml:space="preserve"> и нумеровать арабскими цифрами с точкой и печатать с абзацного отступа.</w:t>
      </w:r>
    </w:p>
    <w:p w14:paraId="2056CBB2" w14:textId="77777777" w:rsidR="00754ADC" w:rsidRDefault="004C032D" w:rsidP="00754ADC">
      <w:pPr>
        <w:pStyle w:val="a3"/>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3CD14222" w14:textId="77777777" w:rsidR="00754ADC" w:rsidRDefault="00754ADC" w:rsidP="00754ADC">
      <w:pPr>
        <w:pStyle w:val="a3"/>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2E2DD5B" w14:textId="77777777" w:rsidR="00754ADC" w:rsidRDefault="00754ADC" w:rsidP="00754ADC">
      <w:pPr>
        <w:pStyle w:val="a3"/>
        <w:spacing w:line="360" w:lineRule="auto"/>
        <w:ind w:firstLine="709"/>
        <w:jc w:val="both"/>
      </w:pPr>
      <w:r>
        <w:t xml:space="preserve">2. </w:t>
      </w:r>
      <w:proofErr w:type="spellStart"/>
      <w:r>
        <w:t>Колкова</w:t>
      </w:r>
      <w:proofErr w:type="spellEnd"/>
      <w:r>
        <w:t xml:space="preserve"> Н.И.</w:t>
      </w:r>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r>
        <w:t>. и техн. б-ки. – 2016. – № 7. – С. 24–41.</w:t>
      </w:r>
    </w:p>
    <w:p w14:paraId="1452BF15" w14:textId="77777777" w:rsidR="00754ADC" w:rsidRPr="00DC59BD" w:rsidRDefault="00754ADC" w:rsidP="00754ADC">
      <w:pPr>
        <w:pStyle w:val="a3"/>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af0"/>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457945FF" w14:textId="77777777" w:rsidR="00754ADC" w:rsidRPr="00754ADC" w:rsidRDefault="00754ADC" w:rsidP="00754ADC">
      <w:pPr>
        <w:pStyle w:val="a3"/>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W Fully Differential Interface Amplifier With a Current Steering Class AB Output Stage for PPG and NIRS Recordings," in </w:t>
      </w:r>
      <w:r w:rsidRPr="00635BA9">
        <w:rPr>
          <w:rStyle w:val="af0"/>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587F1869" w14:textId="77777777" w:rsidR="00754ADC" w:rsidRPr="00DC59BD" w:rsidRDefault="004C032D" w:rsidP="00754ADC">
      <w:pPr>
        <w:pStyle w:val="a3"/>
        <w:spacing w:line="360" w:lineRule="auto"/>
        <w:ind w:firstLine="709"/>
        <w:jc w:val="both"/>
      </w:pPr>
      <w:r>
        <w:t>Примеры оформления книг</w:t>
      </w:r>
      <w:r w:rsidR="00754ADC">
        <w:t>, монографи</w:t>
      </w:r>
      <w:r>
        <w:t>й</w:t>
      </w:r>
      <w:r w:rsidR="00772D5C" w:rsidRPr="00DC59BD">
        <w:t>:</w:t>
      </w:r>
    </w:p>
    <w:p w14:paraId="1ED846A5" w14:textId="77777777" w:rsidR="00754ADC" w:rsidRDefault="00FA0D3C" w:rsidP="00754ADC">
      <w:pPr>
        <w:pStyle w:val="a3"/>
        <w:spacing w:line="360" w:lineRule="auto"/>
        <w:ind w:firstLine="709"/>
        <w:jc w:val="both"/>
      </w:pPr>
      <w:r>
        <w:t>5.</w:t>
      </w:r>
      <w:r w:rsidR="00754ADC">
        <w:t xml:space="preserve"> Земсков А.И.,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6A1ADAE4" w14:textId="77777777" w:rsidR="00754ADC" w:rsidRPr="00DC59BD" w:rsidRDefault="00FA0D3C" w:rsidP="00754ADC">
      <w:pPr>
        <w:pStyle w:val="a3"/>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234C4A73" w14:textId="77777777" w:rsidR="00FA0D3C" w:rsidRPr="00CC24CE" w:rsidRDefault="00FA0D3C" w:rsidP="00754ADC">
      <w:pPr>
        <w:pStyle w:val="a3"/>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40D0EDA7" w14:textId="77777777" w:rsidR="00754ADC" w:rsidRDefault="004C032D" w:rsidP="00754ADC">
      <w:pPr>
        <w:pStyle w:val="a3"/>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2A39EB46" w14:textId="77777777" w:rsidR="00754ADC" w:rsidRDefault="00D204DE" w:rsidP="00754ADC">
      <w:pPr>
        <w:pStyle w:val="a3"/>
        <w:spacing w:line="360" w:lineRule="auto"/>
        <w:ind w:firstLine="709"/>
        <w:jc w:val="both"/>
      </w:pPr>
      <w:r w:rsidRPr="00D204DE">
        <w:t>8.</w:t>
      </w:r>
      <w:r w:rsidR="00754ADC">
        <w:t xml:space="preserve"> </w:t>
      </w:r>
      <w:proofErr w:type="spellStart"/>
      <w:r w:rsidR="00754ADC">
        <w:t>Легогин</w:t>
      </w:r>
      <w:proofErr w:type="spellEnd"/>
      <w:r w:rsidR="00754ADC">
        <w:t xml:space="preserve"> Е.Ю. Организация метаданных в хранилище данных // </w:t>
      </w:r>
      <w:r w:rsidR="00754ADC">
        <w:lastRenderedPageBreak/>
        <w:t>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С.Д.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0B039A79" w14:textId="77777777" w:rsidR="00754ADC" w:rsidRDefault="00D204DE" w:rsidP="00754ADC">
      <w:pPr>
        <w:pStyle w:val="a3"/>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449D6B8" w14:textId="77777777" w:rsidR="00754ADC" w:rsidRPr="00DC59BD" w:rsidRDefault="00D204DE" w:rsidP="00754ADC">
      <w:pPr>
        <w:pStyle w:val="a3"/>
        <w:spacing w:line="360" w:lineRule="auto"/>
        <w:ind w:firstLine="709"/>
        <w:jc w:val="both"/>
        <w:rPr>
          <w:lang w:val="en-US"/>
        </w:rPr>
      </w:pPr>
      <w:r>
        <w:t>10.</w:t>
      </w:r>
      <w:r w:rsidR="00754ADC">
        <w:t xml:space="preserve"> Парфенова С.Л., Гришакина Е.Г.. Золотарев Д.В.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3FBF249D" w14:textId="77777777" w:rsidR="00D204DE" w:rsidRPr="00DC59BD" w:rsidRDefault="00D204DE" w:rsidP="00754ADC">
      <w:pPr>
        <w:pStyle w:val="a3"/>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af0"/>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22EC77B9" w14:textId="77777777" w:rsidR="00D204DE" w:rsidRPr="00D204DE" w:rsidRDefault="00D204DE" w:rsidP="00754ADC">
      <w:pPr>
        <w:pStyle w:val="a3"/>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af0"/>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4B9C221" w14:textId="77777777" w:rsidR="00754ADC" w:rsidRDefault="004C032D" w:rsidP="00754ADC">
      <w:pPr>
        <w:pStyle w:val="a3"/>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45596898" w14:textId="77777777" w:rsidR="00754ADC" w:rsidRDefault="00D204DE" w:rsidP="00754ADC">
      <w:pPr>
        <w:pStyle w:val="a3"/>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120E6BAF" w14:textId="77777777" w:rsidR="00754ADC" w:rsidRDefault="004C032D" w:rsidP="00754ADC">
      <w:pPr>
        <w:pStyle w:val="a3"/>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4E45D198" w14:textId="77777777" w:rsidR="00754ADC" w:rsidRDefault="00D204DE" w:rsidP="00754ADC">
      <w:pPr>
        <w:pStyle w:val="a3"/>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678696D3" w14:textId="77777777" w:rsidR="00754ADC" w:rsidRDefault="00D204DE" w:rsidP="00754ADC">
      <w:pPr>
        <w:pStyle w:val="a3"/>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15.11.2016).</w:t>
      </w:r>
    </w:p>
    <w:p w14:paraId="125CD2FF" w14:textId="77777777" w:rsidR="00057D53" w:rsidRDefault="00D204DE" w:rsidP="00CA0122">
      <w:pPr>
        <w:pStyle w:val="a3"/>
        <w:spacing w:line="360" w:lineRule="auto"/>
        <w:ind w:firstLine="709"/>
        <w:jc w:val="both"/>
        <w:rPr>
          <w:lang w:val="en-US"/>
        </w:rPr>
      </w:pPr>
      <w:r w:rsidRPr="00D204DE">
        <w:rPr>
          <w:lang w:val="en-US"/>
        </w:rPr>
        <w:lastRenderedPageBreak/>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p>
    <w:p w14:paraId="2C847F35" w14:textId="77777777" w:rsidR="00057D53" w:rsidRDefault="00057D53" w:rsidP="00CA0122">
      <w:pPr>
        <w:pStyle w:val="a3"/>
        <w:spacing w:line="360" w:lineRule="auto"/>
        <w:ind w:firstLine="709"/>
        <w:jc w:val="both"/>
        <w:rPr>
          <w:lang w:val="en-US"/>
        </w:rPr>
      </w:pPr>
    </w:p>
    <w:p w14:paraId="0BD33FB1" w14:textId="77777777" w:rsidR="00057D53" w:rsidRDefault="00057D53" w:rsidP="00CA0122">
      <w:pPr>
        <w:pStyle w:val="a3"/>
        <w:spacing w:line="360" w:lineRule="auto"/>
        <w:ind w:firstLine="709"/>
        <w:jc w:val="both"/>
        <w:rPr>
          <w:lang w:val="en-US"/>
        </w:rPr>
      </w:pPr>
    </w:p>
    <w:p w14:paraId="456CBB73" w14:textId="3AAB63A4" w:rsidR="00057D53" w:rsidRPr="00057D53" w:rsidRDefault="00057D53" w:rsidP="00A34E16">
      <w:pPr>
        <w:pStyle w:val="Main"/>
        <w:numPr>
          <w:ilvl w:val="0"/>
          <w:numId w:val="38"/>
        </w:numPr>
        <w:ind w:left="0" w:firstLine="709"/>
        <w:rPr>
          <w:lang w:val="en-US"/>
        </w:rPr>
      </w:pPr>
      <w:r w:rsidRPr="00057D53">
        <w:rPr>
          <w:lang w:val="en-US"/>
        </w:rPr>
        <w:t xml:space="preserve">J.-S. Lee, “Speckle analysis and smoothing of synthetic aperture radar images,” Computer Graphics and Image Processing, vol. 17, no. 1, pp. 24 – 32, 1981. </w:t>
      </w:r>
    </w:p>
    <w:p w14:paraId="7760122D" w14:textId="29146FCD" w:rsidR="00057D53" w:rsidRPr="00057D53" w:rsidRDefault="00057D53" w:rsidP="00A34E16">
      <w:pPr>
        <w:pStyle w:val="Main"/>
        <w:numPr>
          <w:ilvl w:val="0"/>
          <w:numId w:val="38"/>
        </w:numPr>
        <w:ind w:left="0" w:firstLine="709"/>
        <w:rPr>
          <w:lang w:val="en-US"/>
        </w:rPr>
      </w:pPr>
      <w:r w:rsidRPr="00057D53">
        <w:rPr>
          <w:lang w:val="en-US"/>
        </w:rPr>
        <w:t xml:space="preserve">V. S. Frost, J. A. Stiles, K. S. </w:t>
      </w:r>
      <w:proofErr w:type="spellStart"/>
      <w:r w:rsidRPr="00057D53">
        <w:rPr>
          <w:lang w:val="en-US"/>
        </w:rPr>
        <w:t>Shanmugan</w:t>
      </w:r>
      <w:proofErr w:type="spellEnd"/>
      <w:r w:rsidRPr="00057D53">
        <w:rPr>
          <w:lang w:val="en-US"/>
        </w:rPr>
        <w:t>, and J. C. Holtzman, “A model for radar images and its application to adaptive digital filtering of multiplicative noise,” IEEE Transactions on Pattern Analysis and Machine Intelligence, vol. PAMI-4, no. 2, pp. 157–166, March 1982.</w:t>
      </w:r>
    </w:p>
    <w:p w14:paraId="3BA63BAA" w14:textId="585EF1F9" w:rsidR="00057D53" w:rsidRPr="00057D53" w:rsidRDefault="00057D53" w:rsidP="00A34E16">
      <w:pPr>
        <w:pStyle w:val="Main"/>
        <w:numPr>
          <w:ilvl w:val="0"/>
          <w:numId w:val="38"/>
        </w:numPr>
        <w:ind w:left="0" w:firstLine="709"/>
        <w:rPr>
          <w:lang w:val="en-US"/>
        </w:rPr>
      </w:pPr>
      <w:r w:rsidRPr="00057D53">
        <w:rPr>
          <w:lang w:val="en-US"/>
        </w:rPr>
        <w:t xml:space="preserve">D. </w:t>
      </w:r>
      <w:proofErr w:type="spellStart"/>
      <w:r w:rsidRPr="00057D53">
        <w:rPr>
          <w:lang w:val="en-US"/>
        </w:rPr>
        <w:t>Kuan</w:t>
      </w:r>
      <w:proofErr w:type="spellEnd"/>
      <w:r w:rsidRPr="00057D53">
        <w:rPr>
          <w:lang w:val="en-US"/>
        </w:rPr>
        <w:t xml:space="preserve">, A. Sawchuk, T. Strand, and P. </w:t>
      </w:r>
      <w:proofErr w:type="spellStart"/>
      <w:r w:rsidRPr="00057D53">
        <w:rPr>
          <w:lang w:val="en-US"/>
        </w:rPr>
        <w:t>Chavel</w:t>
      </w:r>
      <w:proofErr w:type="spellEnd"/>
      <w:r w:rsidRPr="00057D53">
        <w:rPr>
          <w:lang w:val="en-US"/>
        </w:rPr>
        <w:t>, “Adaptive restoration of images with speckle,” IEEE Transactions on Acoustics, Speech, and Signal Processing, vol. 35, no. 3, pp. 373–383, March 1987.</w:t>
      </w:r>
    </w:p>
    <w:p w14:paraId="734BB136" w14:textId="3D44F959" w:rsidR="00057D53" w:rsidRPr="00057D53" w:rsidRDefault="00057D53" w:rsidP="00A34E16">
      <w:pPr>
        <w:pStyle w:val="Main"/>
        <w:numPr>
          <w:ilvl w:val="0"/>
          <w:numId w:val="38"/>
        </w:numPr>
        <w:ind w:left="0" w:firstLine="709"/>
        <w:rPr>
          <w:lang w:val="en-US"/>
        </w:rPr>
      </w:pPr>
      <w:r w:rsidRPr="00057D53">
        <w:rPr>
          <w:lang w:val="en-US"/>
        </w:rPr>
        <w:t xml:space="preserve">F. </w:t>
      </w:r>
      <w:proofErr w:type="spellStart"/>
      <w:r w:rsidRPr="00057D53">
        <w:rPr>
          <w:lang w:val="en-US"/>
        </w:rPr>
        <w:t>Argenti</w:t>
      </w:r>
      <w:proofErr w:type="spellEnd"/>
      <w:r w:rsidRPr="00057D53">
        <w:rPr>
          <w:lang w:val="en-US"/>
        </w:rPr>
        <w:t xml:space="preserve"> and A. </w:t>
      </w:r>
      <w:proofErr w:type="spellStart"/>
      <w:r w:rsidRPr="00057D53">
        <w:rPr>
          <w:lang w:val="en-US"/>
        </w:rPr>
        <w:t>Alparone</w:t>
      </w:r>
      <w:proofErr w:type="spellEnd"/>
      <w:r w:rsidRPr="00057D53">
        <w:rPr>
          <w:lang w:val="en-US"/>
        </w:rPr>
        <w:t>, “Speckle removal from SAR images in the undecimated wavelet domain,” IEEE Transactions on Geoscience and Remote Sensing , vol. 40, pp. 2363–2374, Nov. 2002.</w:t>
      </w:r>
    </w:p>
    <w:p w14:paraId="39DA5742" w14:textId="4F66D2FE" w:rsidR="00057D53" w:rsidRPr="00057D53" w:rsidRDefault="00057D53" w:rsidP="00A34E16">
      <w:pPr>
        <w:pStyle w:val="Main"/>
        <w:numPr>
          <w:ilvl w:val="0"/>
          <w:numId w:val="38"/>
        </w:numPr>
        <w:ind w:left="0" w:firstLine="709"/>
        <w:rPr>
          <w:lang w:val="en-US"/>
        </w:rPr>
      </w:pPr>
      <w:r w:rsidRPr="00057D53">
        <w:rPr>
          <w:lang w:val="en-US"/>
        </w:rPr>
        <w:t xml:space="preserve">F. </w:t>
      </w:r>
      <w:proofErr w:type="spellStart"/>
      <w:r w:rsidRPr="00057D53">
        <w:rPr>
          <w:lang w:val="en-US"/>
        </w:rPr>
        <w:t>Argenti</w:t>
      </w:r>
      <w:proofErr w:type="spellEnd"/>
      <w:r w:rsidRPr="00057D53">
        <w:rPr>
          <w:lang w:val="en-US"/>
        </w:rPr>
        <w:t xml:space="preserve">, T. Bianchi, and A. </w:t>
      </w:r>
      <w:proofErr w:type="spellStart"/>
      <w:r w:rsidRPr="00057D53">
        <w:rPr>
          <w:lang w:val="en-US"/>
        </w:rPr>
        <w:t>Alparone</w:t>
      </w:r>
      <w:proofErr w:type="spellEnd"/>
      <w:r w:rsidRPr="00057D53">
        <w:rPr>
          <w:lang w:val="en-US"/>
        </w:rPr>
        <w:t xml:space="preserve">, “Multiresolution MAP </w:t>
      </w:r>
      <w:proofErr w:type="spellStart"/>
      <w:r w:rsidRPr="00057D53">
        <w:rPr>
          <w:lang w:val="en-US"/>
        </w:rPr>
        <w:t>despeckling</w:t>
      </w:r>
      <w:proofErr w:type="spellEnd"/>
      <w:r w:rsidRPr="00057D53">
        <w:rPr>
          <w:lang w:val="en-US"/>
        </w:rPr>
        <w:t xml:space="preserve"> of SAR images based on locally adaptive generalized gaussian pdf modeling,” IEEE Transactions on Image Processing, vol. 15, no. 11, pp. 3385–3399, Nov. 2006.</w:t>
      </w:r>
    </w:p>
    <w:p w14:paraId="08525586" w14:textId="48EAD1F2" w:rsidR="00057D53" w:rsidRPr="00057D53" w:rsidRDefault="00057D53" w:rsidP="00A34E16">
      <w:pPr>
        <w:pStyle w:val="Main"/>
        <w:numPr>
          <w:ilvl w:val="0"/>
          <w:numId w:val="38"/>
        </w:numPr>
        <w:ind w:left="0" w:firstLine="709"/>
        <w:rPr>
          <w:lang w:val="en-US"/>
        </w:rPr>
      </w:pPr>
      <w:r w:rsidRPr="00057D53">
        <w:rPr>
          <w:lang w:val="en-US"/>
        </w:rPr>
        <w:t xml:space="preserve">M. Dai, C. Peng, A. K. Chan, and D. </w:t>
      </w:r>
      <w:proofErr w:type="spellStart"/>
      <w:r w:rsidRPr="00057D53">
        <w:rPr>
          <w:lang w:val="en-US"/>
        </w:rPr>
        <w:t>Loguinov</w:t>
      </w:r>
      <w:proofErr w:type="spellEnd"/>
      <w:r w:rsidRPr="00057D53">
        <w:rPr>
          <w:lang w:val="en-US"/>
        </w:rPr>
        <w:t xml:space="preserve">, “Bayesian wavelet shrinkage with edge detection for SAR image </w:t>
      </w:r>
      <w:proofErr w:type="spellStart"/>
      <w:r w:rsidRPr="00057D53">
        <w:rPr>
          <w:lang w:val="en-US"/>
        </w:rPr>
        <w:t>despeckling</w:t>
      </w:r>
      <w:proofErr w:type="spellEnd"/>
      <w:r w:rsidRPr="00057D53">
        <w:rPr>
          <w:lang w:val="en-US"/>
        </w:rPr>
        <w:t>,” IEEE Transactions on Geoscience and Remote Sensing, vol. 42, no. 8, pp. 1642– 1648, Aug. 2004.</w:t>
      </w:r>
    </w:p>
    <w:p w14:paraId="59A7A149" w14:textId="3CBBDF11" w:rsidR="00057D53" w:rsidRPr="00057D53" w:rsidRDefault="00057D53" w:rsidP="00A34E16">
      <w:pPr>
        <w:pStyle w:val="Main"/>
        <w:numPr>
          <w:ilvl w:val="0"/>
          <w:numId w:val="38"/>
        </w:numPr>
        <w:ind w:left="0" w:firstLine="709"/>
        <w:rPr>
          <w:lang w:val="en-US"/>
        </w:rPr>
      </w:pPr>
      <w:r w:rsidRPr="00057D53">
        <w:rPr>
          <w:lang w:val="en-US"/>
        </w:rPr>
        <w:t xml:space="preserve">C. </w:t>
      </w:r>
      <w:proofErr w:type="spellStart"/>
      <w:r w:rsidRPr="00057D53">
        <w:rPr>
          <w:lang w:val="en-US"/>
        </w:rPr>
        <w:t>Deledalle</w:t>
      </w:r>
      <w:proofErr w:type="spellEnd"/>
      <w:r w:rsidRPr="00057D53">
        <w:rPr>
          <w:lang w:val="en-US"/>
        </w:rPr>
        <w:t xml:space="preserve">, L. Denis, and F. </w:t>
      </w:r>
      <w:proofErr w:type="spellStart"/>
      <w:r w:rsidRPr="00057D53">
        <w:rPr>
          <w:lang w:val="en-US"/>
        </w:rPr>
        <w:t>Tupin</w:t>
      </w:r>
      <w:proofErr w:type="spellEnd"/>
      <w:r w:rsidRPr="00057D53">
        <w:rPr>
          <w:lang w:val="en-US"/>
        </w:rPr>
        <w:t xml:space="preserve">, “Iterative weighted maximum likelihood denoising with probabilistic </w:t>
      </w:r>
      <w:proofErr w:type="spellStart"/>
      <w:r w:rsidRPr="00057D53">
        <w:rPr>
          <w:lang w:val="en-US"/>
        </w:rPr>
        <w:t>patchbased</w:t>
      </w:r>
      <w:proofErr w:type="spellEnd"/>
      <w:r w:rsidRPr="00057D53">
        <w:rPr>
          <w:lang w:val="en-US"/>
        </w:rPr>
        <w:t xml:space="preserve"> weights,” IEEE Transactions on Image Processing, vol. 18, no. 12, pp. 2661–2672, Dec. 2009.</w:t>
      </w:r>
    </w:p>
    <w:p w14:paraId="0EE362C9" w14:textId="023364AF" w:rsidR="00057D53" w:rsidRPr="00057D53" w:rsidRDefault="00057D53" w:rsidP="00A34E16">
      <w:pPr>
        <w:pStyle w:val="Main"/>
        <w:numPr>
          <w:ilvl w:val="0"/>
          <w:numId w:val="38"/>
        </w:numPr>
        <w:ind w:left="0" w:firstLine="709"/>
        <w:rPr>
          <w:lang w:val="en-US"/>
        </w:rPr>
      </w:pPr>
      <w:r w:rsidRPr="00057D53">
        <w:rPr>
          <w:lang w:val="en-US"/>
        </w:rPr>
        <w:t xml:space="preserve">H. Zhong, J. Xu, and L. Jiao, “Classification based nonlocal means </w:t>
      </w:r>
      <w:proofErr w:type="spellStart"/>
      <w:r w:rsidRPr="00057D53">
        <w:rPr>
          <w:lang w:val="en-US"/>
        </w:rPr>
        <w:t>despeckling</w:t>
      </w:r>
      <w:proofErr w:type="spellEnd"/>
      <w:r w:rsidRPr="00057D53">
        <w:rPr>
          <w:lang w:val="en-US"/>
        </w:rPr>
        <w:t xml:space="preserve"> for SAR image,” proc. of SPIE, vol. 7495, Oct. 2009.</w:t>
      </w:r>
    </w:p>
    <w:p w14:paraId="445176C3" w14:textId="3CD2C6E5" w:rsidR="00057D53" w:rsidRPr="00057D53" w:rsidRDefault="00057D53" w:rsidP="00A34E16">
      <w:pPr>
        <w:pStyle w:val="Main"/>
        <w:numPr>
          <w:ilvl w:val="0"/>
          <w:numId w:val="38"/>
        </w:numPr>
        <w:ind w:left="0" w:firstLine="709"/>
        <w:rPr>
          <w:lang w:val="en-US"/>
        </w:rPr>
      </w:pPr>
      <w:r w:rsidRPr="00057D53">
        <w:rPr>
          <w:lang w:val="en-US"/>
        </w:rPr>
        <w:t xml:space="preserve">P. Coupe, P. Hellier, C. </w:t>
      </w:r>
      <w:proofErr w:type="spellStart"/>
      <w:r w:rsidRPr="00057D53">
        <w:rPr>
          <w:lang w:val="en-US"/>
        </w:rPr>
        <w:t>Kervrann</w:t>
      </w:r>
      <w:proofErr w:type="spellEnd"/>
      <w:r w:rsidRPr="00057D53">
        <w:rPr>
          <w:lang w:val="en-US"/>
        </w:rPr>
        <w:t xml:space="preserve">, and C. </w:t>
      </w:r>
      <w:proofErr w:type="spellStart"/>
      <w:r w:rsidRPr="00057D53">
        <w:rPr>
          <w:lang w:val="en-US"/>
        </w:rPr>
        <w:t>Baril</w:t>
      </w:r>
      <w:proofErr w:type="spellEnd"/>
      <w:r w:rsidRPr="00057D53">
        <w:rPr>
          <w:lang w:val="en-US"/>
        </w:rPr>
        <w:t xml:space="preserve">- ´ lot, “Bayesian non local </w:t>
      </w:r>
      <w:r w:rsidRPr="00057D53">
        <w:rPr>
          <w:lang w:val="en-US"/>
        </w:rPr>
        <w:lastRenderedPageBreak/>
        <w:t>means-based speckle filtering,” Proceedings of IEEE International Symposium on Biomedical Imaging, pp. 1291–1294, May 2008.</w:t>
      </w:r>
    </w:p>
    <w:p w14:paraId="0445E418" w14:textId="58A7F2C4" w:rsidR="00057D53" w:rsidRPr="00057D53" w:rsidRDefault="00057D53" w:rsidP="00A34E16">
      <w:pPr>
        <w:pStyle w:val="Main"/>
        <w:numPr>
          <w:ilvl w:val="0"/>
          <w:numId w:val="38"/>
        </w:numPr>
        <w:ind w:left="0" w:firstLine="709"/>
        <w:rPr>
          <w:lang w:val="en-US"/>
        </w:rPr>
      </w:pPr>
      <w:r w:rsidRPr="00057D53">
        <w:rPr>
          <w:lang w:val="en-US"/>
        </w:rPr>
        <w:t>B. Coll and J.-M. Morel, “A review of image denoising algorithms, with a new one,” SIAM Journal on Multiscale Modeling and Simulation, vol. 4, 01 2005.</w:t>
      </w:r>
    </w:p>
    <w:p w14:paraId="084C2A9D" w14:textId="57C5403A" w:rsidR="00057D53" w:rsidRPr="00057D53" w:rsidRDefault="00057D53" w:rsidP="00A34E16">
      <w:pPr>
        <w:pStyle w:val="Main"/>
        <w:numPr>
          <w:ilvl w:val="0"/>
          <w:numId w:val="38"/>
        </w:numPr>
        <w:ind w:left="0" w:firstLine="709"/>
        <w:rPr>
          <w:lang w:val="en-US"/>
        </w:rPr>
      </w:pPr>
      <w:r w:rsidRPr="00057D53">
        <w:rPr>
          <w:lang w:val="en-US"/>
        </w:rPr>
        <w:t xml:space="preserve">G. </w:t>
      </w:r>
      <w:proofErr w:type="spellStart"/>
      <w:r w:rsidRPr="00057D53">
        <w:rPr>
          <w:lang w:val="en-US"/>
        </w:rPr>
        <w:t>Chierchia</w:t>
      </w:r>
      <w:proofErr w:type="spellEnd"/>
      <w:r w:rsidRPr="00057D53">
        <w:rPr>
          <w:lang w:val="en-US"/>
        </w:rPr>
        <w:t xml:space="preserve">, D. Cozzolino, G. Poggi, and L. </w:t>
      </w:r>
      <w:proofErr w:type="spellStart"/>
      <w:r w:rsidRPr="00057D53">
        <w:rPr>
          <w:lang w:val="en-US"/>
        </w:rPr>
        <w:t>Verdoliva</w:t>
      </w:r>
      <w:proofErr w:type="spellEnd"/>
      <w:r w:rsidRPr="00057D53">
        <w:rPr>
          <w:lang w:val="en-US"/>
        </w:rPr>
        <w:t xml:space="preserve">, “SAR image </w:t>
      </w:r>
      <w:proofErr w:type="spellStart"/>
      <w:r w:rsidRPr="00057D53">
        <w:rPr>
          <w:lang w:val="en-US"/>
        </w:rPr>
        <w:t>despeckling</w:t>
      </w:r>
      <w:proofErr w:type="spellEnd"/>
      <w:r w:rsidRPr="00057D53">
        <w:rPr>
          <w:lang w:val="en-US"/>
        </w:rPr>
        <w:t xml:space="preserve"> through convolutional neural networks,” in 2017 IEEE International Geoscience and Remote Sensing Symposium (IGARSS), July 2017, pp. 5438–5441.</w:t>
      </w:r>
    </w:p>
    <w:p w14:paraId="6D0B7DDB" w14:textId="48AD69DD" w:rsidR="00057D53" w:rsidRPr="00057D53" w:rsidRDefault="00057D53" w:rsidP="00A34E16">
      <w:pPr>
        <w:pStyle w:val="Main"/>
        <w:numPr>
          <w:ilvl w:val="0"/>
          <w:numId w:val="38"/>
        </w:numPr>
        <w:ind w:left="0" w:firstLine="709"/>
        <w:rPr>
          <w:lang w:val="en-US"/>
        </w:rPr>
      </w:pPr>
      <w:r w:rsidRPr="00057D53">
        <w:rPr>
          <w:lang w:val="en-US"/>
        </w:rPr>
        <w:t xml:space="preserve">P. Wang, H. Zhang, and V. M. Patel, “SAR Image </w:t>
      </w:r>
      <w:proofErr w:type="spellStart"/>
      <w:r w:rsidRPr="00057D53">
        <w:rPr>
          <w:lang w:val="en-US"/>
        </w:rPr>
        <w:t>Despeckling</w:t>
      </w:r>
      <w:proofErr w:type="spellEnd"/>
      <w:r w:rsidRPr="00057D53">
        <w:rPr>
          <w:lang w:val="en-US"/>
        </w:rPr>
        <w:t xml:space="preserve"> Using a Convolutional Neural Network,” IEEE Signal Processing Letters, vol. 24, no. 12, pp. 1763–1767, Dec 2017.</w:t>
      </w:r>
    </w:p>
    <w:p w14:paraId="6CE83CEE" w14:textId="5FBBE11E" w:rsidR="00057D53" w:rsidRPr="00057D53" w:rsidRDefault="00057D53" w:rsidP="00A34E16">
      <w:pPr>
        <w:pStyle w:val="Main"/>
        <w:numPr>
          <w:ilvl w:val="0"/>
          <w:numId w:val="38"/>
        </w:numPr>
        <w:ind w:left="0" w:firstLine="709"/>
        <w:rPr>
          <w:lang w:val="en-US"/>
        </w:rPr>
      </w:pPr>
      <w:r w:rsidRPr="00057D53">
        <w:rPr>
          <w:lang w:val="en-US"/>
        </w:rPr>
        <w:t xml:space="preserve">Qianqian Zhang, </w:t>
      </w:r>
      <w:proofErr w:type="spellStart"/>
      <w:r w:rsidRPr="00057D53">
        <w:rPr>
          <w:lang w:val="en-US"/>
        </w:rPr>
        <w:t>Ruizhi</w:t>
      </w:r>
      <w:proofErr w:type="spellEnd"/>
      <w:r w:rsidRPr="00057D53">
        <w:rPr>
          <w:lang w:val="en-US"/>
        </w:rPr>
        <w:t xml:space="preserve"> Sun “SAR Image </w:t>
      </w:r>
      <w:proofErr w:type="spellStart"/>
      <w:r w:rsidRPr="00057D53">
        <w:rPr>
          <w:lang w:val="en-US"/>
        </w:rPr>
        <w:t>Despeckling</w:t>
      </w:r>
      <w:proofErr w:type="spellEnd"/>
      <w:r w:rsidRPr="00057D53">
        <w:rPr>
          <w:lang w:val="en-US"/>
        </w:rPr>
        <w:t xml:space="preserve"> Based on Convolutional Denoising Autoencoder”  </w:t>
      </w:r>
    </w:p>
    <w:p w14:paraId="247678C3" w14:textId="5C1A58F4" w:rsidR="00057D53" w:rsidRPr="00057D53" w:rsidRDefault="00057D53" w:rsidP="00A34E16">
      <w:pPr>
        <w:pStyle w:val="Main"/>
        <w:numPr>
          <w:ilvl w:val="0"/>
          <w:numId w:val="38"/>
        </w:numPr>
        <w:ind w:left="0" w:firstLine="709"/>
        <w:rPr>
          <w:lang w:val="en-US"/>
        </w:rPr>
      </w:pPr>
      <w:proofErr w:type="spellStart"/>
      <w:r w:rsidRPr="00057D53">
        <w:rPr>
          <w:lang w:val="en-US"/>
        </w:rPr>
        <w:t>Dongyang</w:t>
      </w:r>
      <w:proofErr w:type="spellEnd"/>
      <w:r w:rsidRPr="00057D53">
        <w:rPr>
          <w:lang w:val="en-US"/>
        </w:rPr>
        <w:t xml:space="preserve"> </w:t>
      </w:r>
      <w:proofErr w:type="spellStart"/>
      <w:r w:rsidRPr="00057D53">
        <w:rPr>
          <w:lang w:val="en-US"/>
        </w:rPr>
        <w:t>Ao</w:t>
      </w:r>
      <w:proofErr w:type="spellEnd"/>
      <w:r w:rsidRPr="00057D53">
        <w:rPr>
          <w:lang w:val="en-US"/>
        </w:rPr>
        <w:t xml:space="preserve">, </w:t>
      </w:r>
      <w:proofErr w:type="spellStart"/>
      <w:r w:rsidRPr="00057D53">
        <w:rPr>
          <w:lang w:val="en-US"/>
        </w:rPr>
        <w:t>Corneliu</w:t>
      </w:r>
      <w:proofErr w:type="spellEnd"/>
      <w:r w:rsidRPr="00057D53">
        <w:rPr>
          <w:lang w:val="en-US"/>
        </w:rPr>
        <w:t xml:space="preserve"> Octavian Dumitru, Gottfried Schwarz, Mihai </w:t>
      </w:r>
      <w:proofErr w:type="spellStart"/>
      <w:r w:rsidRPr="00057D53">
        <w:rPr>
          <w:lang w:val="en-US"/>
        </w:rPr>
        <w:t>Datcu</w:t>
      </w:r>
      <w:proofErr w:type="spellEnd"/>
      <w:r w:rsidRPr="00057D53">
        <w:rPr>
          <w:lang w:val="en-US"/>
        </w:rPr>
        <w:t xml:space="preserve">. “Dialectical GAN for SAR Image Translation: From Sentinel-1 to </w:t>
      </w:r>
      <w:proofErr w:type="spellStart"/>
      <w:r w:rsidRPr="00057D53">
        <w:rPr>
          <w:lang w:val="en-US"/>
        </w:rPr>
        <w:t>TerraSAR</w:t>
      </w:r>
      <w:proofErr w:type="spellEnd"/>
      <w:r w:rsidRPr="00057D53">
        <w:rPr>
          <w:lang w:val="en-US"/>
        </w:rPr>
        <w:t>-X”</w:t>
      </w:r>
    </w:p>
    <w:p w14:paraId="7003A5E1" w14:textId="45B8167D" w:rsidR="00057D53" w:rsidRPr="00057D53" w:rsidRDefault="00057D53" w:rsidP="00A34E16">
      <w:pPr>
        <w:pStyle w:val="Main"/>
        <w:numPr>
          <w:ilvl w:val="0"/>
          <w:numId w:val="38"/>
        </w:numPr>
        <w:ind w:left="0" w:firstLine="709"/>
        <w:rPr>
          <w:lang w:val="en-US"/>
        </w:rPr>
      </w:pPr>
      <w:r w:rsidRPr="00057D53">
        <w:rPr>
          <w:lang w:val="en-US"/>
        </w:rPr>
        <w:t xml:space="preserve">Vaswani A. et al. Attention is all you need //Advances in neural information processing systems. – 2017. – Т. 30. </w:t>
      </w:r>
    </w:p>
    <w:p w14:paraId="56FFAF29" w14:textId="3D701A9D" w:rsidR="00057D53" w:rsidRPr="00057D53" w:rsidRDefault="00057D53" w:rsidP="00A34E16">
      <w:pPr>
        <w:pStyle w:val="Main"/>
        <w:numPr>
          <w:ilvl w:val="0"/>
          <w:numId w:val="38"/>
        </w:numPr>
        <w:ind w:left="0" w:firstLine="709"/>
        <w:rPr>
          <w:lang w:val="en-US"/>
        </w:rPr>
      </w:pPr>
      <w:r w:rsidRPr="00057D53">
        <w:rPr>
          <w:lang w:val="en-US"/>
        </w:rPr>
        <w:t>Radford A. et al. Robust speech recognition via large-scale weak supervision //</w:t>
      </w:r>
      <w:proofErr w:type="spellStart"/>
      <w:r w:rsidRPr="00057D53">
        <w:rPr>
          <w:lang w:val="en-US"/>
        </w:rPr>
        <w:t>arXiv</w:t>
      </w:r>
      <w:proofErr w:type="spellEnd"/>
      <w:r w:rsidRPr="00057D53">
        <w:rPr>
          <w:lang w:val="en-US"/>
        </w:rPr>
        <w:t xml:space="preserve"> preprint arXiv:2212.04356. – 2022.</w:t>
      </w:r>
    </w:p>
    <w:p w14:paraId="29EF8CA4" w14:textId="45069F99" w:rsidR="00057D53" w:rsidRPr="00057D53" w:rsidRDefault="00057D53" w:rsidP="00A34E16">
      <w:pPr>
        <w:pStyle w:val="Main"/>
        <w:numPr>
          <w:ilvl w:val="0"/>
          <w:numId w:val="38"/>
        </w:numPr>
        <w:ind w:left="0" w:firstLine="709"/>
        <w:rPr>
          <w:lang w:val="en-US"/>
        </w:rPr>
      </w:pPr>
      <w:proofErr w:type="spellStart"/>
      <w:r w:rsidRPr="00057D53">
        <w:rPr>
          <w:lang w:val="en-US"/>
        </w:rPr>
        <w:t>Dosovitskiy</w:t>
      </w:r>
      <w:proofErr w:type="spellEnd"/>
      <w:r w:rsidRPr="00057D53">
        <w:rPr>
          <w:lang w:val="en-US"/>
        </w:rPr>
        <w:t xml:space="preserve"> A. et al. An image is worth 16x16 words: Transformers for image recognition at scale //</w:t>
      </w:r>
      <w:proofErr w:type="spellStart"/>
      <w:r w:rsidRPr="00057D53">
        <w:rPr>
          <w:lang w:val="en-US"/>
        </w:rPr>
        <w:t>arXiv</w:t>
      </w:r>
      <w:proofErr w:type="spellEnd"/>
      <w:r w:rsidRPr="00057D53">
        <w:rPr>
          <w:lang w:val="en-US"/>
        </w:rPr>
        <w:t xml:space="preserve"> preprint arXiv:2010.11929. – 2020.</w:t>
      </w:r>
    </w:p>
    <w:p w14:paraId="65F333C3" w14:textId="7C2DEF0F" w:rsidR="00057D53" w:rsidRPr="00057D53" w:rsidRDefault="00057D53" w:rsidP="00A34E16">
      <w:pPr>
        <w:pStyle w:val="Main"/>
        <w:numPr>
          <w:ilvl w:val="0"/>
          <w:numId w:val="38"/>
        </w:numPr>
        <w:ind w:left="0" w:firstLine="709"/>
        <w:rPr>
          <w:lang w:val="en-US"/>
        </w:rPr>
      </w:pPr>
      <w:r w:rsidRPr="00057D53">
        <w:rPr>
          <w:lang w:val="en-US"/>
        </w:rPr>
        <w:t xml:space="preserve">Li H. et al. </w:t>
      </w:r>
      <w:proofErr w:type="spellStart"/>
      <w:r w:rsidRPr="00057D53">
        <w:rPr>
          <w:lang w:val="en-US"/>
        </w:rPr>
        <w:t>DnSwin</w:t>
      </w:r>
      <w:proofErr w:type="spellEnd"/>
      <w:r w:rsidRPr="00057D53">
        <w:rPr>
          <w:lang w:val="en-US"/>
        </w:rPr>
        <w:t>: Toward real-world denoising via a continuous Wavelet Sliding Transformer //Knowledge-Based Systems. – 2022. – Т. 255. – С. 109815.</w:t>
      </w:r>
    </w:p>
    <w:p w14:paraId="3E15A4EB" w14:textId="320DBB02" w:rsidR="00057D53" w:rsidRPr="00057D53" w:rsidRDefault="00057D53" w:rsidP="00A34E16">
      <w:pPr>
        <w:pStyle w:val="Main"/>
        <w:numPr>
          <w:ilvl w:val="0"/>
          <w:numId w:val="38"/>
        </w:numPr>
        <w:ind w:left="0" w:firstLine="709"/>
        <w:rPr>
          <w:lang w:val="en-US"/>
        </w:rPr>
      </w:pPr>
      <w:r w:rsidRPr="00057D53">
        <w:rPr>
          <w:lang w:val="en-US"/>
        </w:rPr>
        <w:t xml:space="preserve">Ian Goodfellow, </w:t>
      </w:r>
      <w:proofErr w:type="spellStart"/>
      <w:r w:rsidRPr="00057D53">
        <w:rPr>
          <w:lang w:val="en-US"/>
        </w:rPr>
        <w:t>Yoshua</w:t>
      </w:r>
      <w:proofErr w:type="spellEnd"/>
      <w:r w:rsidRPr="00057D53">
        <w:rPr>
          <w:lang w:val="en-US"/>
        </w:rPr>
        <w:t xml:space="preserve"> </w:t>
      </w:r>
      <w:proofErr w:type="spellStart"/>
      <w:r w:rsidRPr="00057D53">
        <w:rPr>
          <w:lang w:val="en-US"/>
        </w:rPr>
        <w:t>Bengio</w:t>
      </w:r>
      <w:proofErr w:type="spellEnd"/>
      <w:r w:rsidRPr="00057D53">
        <w:rPr>
          <w:lang w:val="en-US"/>
        </w:rPr>
        <w:t>, &amp; Aaron Courville (2016). Deep Learning. MIT Press.</w:t>
      </w:r>
    </w:p>
    <w:p w14:paraId="5F64A67B" w14:textId="093915F4" w:rsidR="00057D53" w:rsidRPr="00057D53" w:rsidRDefault="00057D53" w:rsidP="00A34E16">
      <w:pPr>
        <w:pStyle w:val="Main"/>
        <w:numPr>
          <w:ilvl w:val="0"/>
          <w:numId w:val="38"/>
        </w:numPr>
        <w:ind w:left="0" w:firstLine="709"/>
        <w:rPr>
          <w:lang w:val="en-US"/>
        </w:rPr>
      </w:pPr>
      <w:proofErr w:type="spellStart"/>
      <w:r w:rsidRPr="00057D53">
        <w:rPr>
          <w:lang w:val="en-US"/>
        </w:rPr>
        <w:t>Kingma</w:t>
      </w:r>
      <w:proofErr w:type="spellEnd"/>
      <w:r w:rsidRPr="00057D53">
        <w:rPr>
          <w:lang w:val="en-US"/>
        </w:rPr>
        <w:t xml:space="preserve">, D. P. &amp; Ba, J. (2014). Adam: A method for stochastic optimization. </w:t>
      </w:r>
      <w:proofErr w:type="spellStart"/>
      <w:r w:rsidRPr="00057D53">
        <w:rPr>
          <w:lang w:val="en-US"/>
        </w:rPr>
        <w:t>arXiv</w:t>
      </w:r>
      <w:proofErr w:type="spellEnd"/>
      <w:r w:rsidRPr="00057D53">
        <w:rPr>
          <w:lang w:val="en-US"/>
        </w:rPr>
        <w:t xml:space="preserve"> preprint arXiv:1412.6980. </w:t>
      </w:r>
    </w:p>
    <w:p w14:paraId="3353B817" w14:textId="2A5A45A4" w:rsidR="00057D53" w:rsidRPr="00057D53" w:rsidRDefault="00057D53" w:rsidP="00A34E16">
      <w:pPr>
        <w:pStyle w:val="Main"/>
        <w:numPr>
          <w:ilvl w:val="0"/>
          <w:numId w:val="38"/>
        </w:numPr>
        <w:ind w:left="0" w:firstLine="709"/>
        <w:rPr>
          <w:lang w:val="en-US"/>
        </w:rPr>
      </w:pPr>
      <w:r w:rsidRPr="00057D53">
        <w:rPr>
          <w:lang w:val="en-US"/>
        </w:rPr>
        <w:lastRenderedPageBreak/>
        <w:t xml:space="preserve">Wang Z, </w:t>
      </w:r>
      <w:proofErr w:type="spellStart"/>
      <w:r w:rsidRPr="00057D53">
        <w:rPr>
          <w:lang w:val="en-US"/>
        </w:rPr>
        <w:t>Bovik</w:t>
      </w:r>
      <w:proofErr w:type="spellEnd"/>
      <w:r w:rsidRPr="00057D53">
        <w:rPr>
          <w:lang w:val="en-US"/>
        </w:rPr>
        <w:t xml:space="preserve"> AC, Sheikh HR, </w:t>
      </w:r>
      <w:proofErr w:type="spellStart"/>
      <w:r w:rsidRPr="00057D53">
        <w:rPr>
          <w:lang w:val="en-US"/>
        </w:rPr>
        <w:t>Simoncelli</w:t>
      </w:r>
      <w:proofErr w:type="spellEnd"/>
      <w:r w:rsidRPr="00057D53">
        <w:rPr>
          <w:lang w:val="en-US"/>
        </w:rPr>
        <w:t xml:space="preserve"> EP. Image quality assessment: from error visibility to structural similarity. IEEE Trans Image Process. 2004 Apr;13(4):600-12. </w:t>
      </w:r>
      <w:proofErr w:type="spellStart"/>
      <w:r w:rsidRPr="00057D53">
        <w:rPr>
          <w:lang w:val="en-US"/>
        </w:rPr>
        <w:t>doi</w:t>
      </w:r>
      <w:proofErr w:type="spellEnd"/>
      <w:r w:rsidRPr="00057D53">
        <w:rPr>
          <w:lang w:val="en-US"/>
        </w:rPr>
        <w:t>: 10.1109/tip.2003.819861. PMID: 15376593.</w:t>
      </w:r>
    </w:p>
    <w:p w14:paraId="3154F7FE" w14:textId="427A191E" w:rsidR="00001317" w:rsidRPr="000C28A7" w:rsidRDefault="00057D53" w:rsidP="000C28A7">
      <w:pPr>
        <w:pStyle w:val="Main"/>
        <w:numPr>
          <w:ilvl w:val="0"/>
          <w:numId w:val="38"/>
        </w:numPr>
        <w:ind w:left="0" w:firstLine="709"/>
        <w:rPr>
          <w:lang w:val="en-US"/>
        </w:rPr>
      </w:pPr>
      <w:r w:rsidRPr="00057D53">
        <w:rPr>
          <w:lang w:val="en-US"/>
        </w:rPr>
        <w:t xml:space="preserve">B. Zhang, P. V. Sander and A. </w:t>
      </w:r>
      <w:proofErr w:type="spellStart"/>
      <w:r w:rsidRPr="00057D53">
        <w:rPr>
          <w:lang w:val="en-US"/>
        </w:rPr>
        <w:t>Bermak</w:t>
      </w:r>
      <w:proofErr w:type="spellEnd"/>
      <w:r w:rsidRPr="00057D53">
        <w:rPr>
          <w:lang w:val="en-US"/>
        </w:rPr>
        <w:t xml:space="preserve">, "Gradient magnitude similarity deviation on multiple scales for color image quality assessment," 2017 IEEE International Conference on Acoustics, Speech and Signal Processing (ICASSP), New Orleans, LA, USA, 2017, pp. 1253-1257, </w:t>
      </w:r>
      <w:proofErr w:type="spellStart"/>
      <w:r w:rsidRPr="00057D53">
        <w:rPr>
          <w:lang w:val="en-US"/>
        </w:rPr>
        <w:t>doi</w:t>
      </w:r>
      <w:proofErr w:type="spellEnd"/>
      <w:r w:rsidRPr="00057D53">
        <w:rPr>
          <w:lang w:val="en-US"/>
        </w:rPr>
        <w:t>: 10.1109/ICASSP.2017.7952357.</w:t>
      </w:r>
      <w:r w:rsidR="00001317" w:rsidRPr="000C28A7">
        <w:rPr>
          <w:lang w:val="en-US"/>
        </w:rPr>
        <w:br w:type="page"/>
      </w:r>
    </w:p>
    <w:p w14:paraId="23BA8EDC" w14:textId="77777777" w:rsidR="00001317" w:rsidRPr="002D08D9" w:rsidRDefault="0095082C" w:rsidP="00001317">
      <w:pPr>
        <w:pStyle w:val="a3"/>
        <w:spacing w:line="360" w:lineRule="auto"/>
        <w:jc w:val="center"/>
        <w:rPr>
          <w:b/>
        </w:rPr>
      </w:pPr>
      <w:r w:rsidRPr="002D08D9">
        <w:rPr>
          <w:b/>
        </w:rPr>
        <w:lastRenderedPageBreak/>
        <w:t>ПРИЛОЖЕНИЕ</w:t>
      </w:r>
      <w:r w:rsidR="00001317" w:rsidRPr="002D08D9">
        <w:rPr>
          <w:b/>
        </w:rPr>
        <w:t xml:space="preserve"> А</w:t>
      </w:r>
    </w:p>
    <w:p w14:paraId="4707619E" w14:textId="77777777" w:rsidR="00001317" w:rsidRDefault="00001317" w:rsidP="00001317">
      <w:pPr>
        <w:pStyle w:val="a3"/>
        <w:spacing w:line="360" w:lineRule="auto"/>
        <w:jc w:val="center"/>
      </w:pPr>
    </w:p>
    <w:p w14:paraId="0138C01F" w14:textId="77777777" w:rsidR="00001317" w:rsidRPr="002D08D9" w:rsidRDefault="002D08D9" w:rsidP="00001317">
      <w:pPr>
        <w:pStyle w:val="a3"/>
        <w:spacing w:line="360" w:lineRule="auto"/>
        <w:jc w:val="center"/>
        <w:rPr>
          <w:b/>
        </w:rPr>
      </w:pPr>
      <w:r w:rsidRPr="002D08D9">
        <w:rPr>
          <w:b/>
        </w:rPr>
        <w:t>Наименование приложения</w:t>
      </w:r>
    </w:p>
    <w:p w14:paraId="792F10F1" w14:textId="77777777" w:rsidR="002D08D9" w:rsidRDefault="002D08D9" w:rsidP="00001317">
      <w:pPr>
        <w:pStyle w:val="a3"/>
        <w:spacing w:line="360" w:lineRule="auto"/>
        <w:jc w:val="center"/>
      </w:pPr>
    </w:p>
    <w:p w14:paraId="1DA9E9C9" w14:textId="77777777" w:rsidR="00281B21" w:rsidRPr="009608CA" w:rsidRDefault="009608CA" w:rsidP="00C3754D">
      <w:pPr>
        <w:pStyle w:val="a3"/>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19"/>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9CC3D" w14:textId="77777777" w:rsidR="005B4B1E" w:rsidRDefault="005B4B1E">
      <w:r>
        <w:separator/>
      </w:r>
    </w:p>
  </w:endnote>
  <w:endnote w:type="continuationSeparator" w:id="0">
    <w:p w14:paraId="2E6C5323" w14:textId="77777777" w:rsidR="005B4B1E" w:rsidRDefault="005B4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7838C" w14:textId="77777777" w:rsidR="005B4B1E" w:rsidRDefault="005B4B1E">
      <w:r>
        <w:separator/>
      </w:r>
    </w:p>
  </w:footnote>
  <w:footnote w:type="continuationSeparator" w:id="0">
    <w:p w14:paraId="1F15890B" w14:textId="77777777" w:rsidR="005B4B1E" w:rsidRDefault="005B4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832801"/>
      <w:docPartObj>
        <w:docPartGallery w:val="Page Numbers (Top of Page)"/>
        <w:docPartUnique/>
      </w:docPartObj>
    </w:sdtPr>
    <w:sdtContent>
      <w:p w14:paraId="41996870" w14:textId="5BD1AF90" w:rsidR="00EF4B8D" w:rsidRDefault="00EF4B8D">
        <w:pPr>
          <w:pStyle w:val="a8"/>
          <w:jc w:val="right"/>
        </w:pPr>
        <w:r>
          <w:fldChar w:fldCharType="begin"/>
        </w:r>
        <w:r>
          <w:instrText>PAGE   \* MERGEFORMAT</w:instrText>
        </w:r>
        <w:r>
          <w:fldChar w:fldCharType="separate"/>
        </w:r>
        <w:r>
          <w:t>2</w:t>
        </w:r>
        <w:r>
          <w:fldChar w:fldCharType="end"/>
        </w:r>
      </w:p>
    </w:sdtContent>
  </w:sdt>
  <w:p w14:paraId="5B7C60AC" w14:textId="77777777" w:rsidR="001F10C8" w:rsidRDefault="001F10C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1" w15:restartNumberingAfterBreak="0">
    <w:nsid w:val="091B01FE"/>
    <w:multiLevelType w:val="multilevel"/>
    <w:tmpl w:val="5900CDE6"/>
    <w:lvl w:ilvl="0">
      <w:start w:val="2"/>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3"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4"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5"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7"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8"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9"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0"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1" w15:restartNumberingAfterBreak="0">
    <w:nsid w:val="18BE6890"/>
    <w:multiLevelType w:val="hybridMultilevel"/>
    <w:tmpl w:val="B5D0959A"/>
    <w:lvl w:ilvl="0" w:tplc="528E759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3"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4"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5"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6"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17" w15:restartNumberingAfterBreak="0">
    <w:nsid w:val="2D2D5950"/>
    <w:multiLevelType w:val="multilevel"/>
    <w:tmpl w:val="DDEE7352"/>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8"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19" w15:restartNumberingAfterBreak="0">
    <w:nsid w:val="45CE3F8E"/>
    <w:multiLevelType w:val="multilevel"/>
    <w:tmpl w:val="F8964030"/>
    <w:lvl w:ilvl="0">
      <w:start w:val="2"/>
      <w:numFmt w:val="decimal"/>
      <w:lvlText w:val="%1"/>
      <w:lvlJc w:val="left"/>
      <w:pPr>
        <w:ind w:left="375" w:hanging="375"/>
      </w:pPr>
      <w:rPr>
        <w:rFonts w:hint="default"/>
      </w:rPr>
    </w:lvl>
    <w:lvl w:ilvl="1">
      <w:start w:val="2"/>
      <w:numFmt w:val="decimal"/>
      <w:lvlText w:val="%1.%2"/>
      <w:lvlJc w:val="left"/>
      <w:pPr>
        <w:ind w:left="1793" w:hanging="37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20"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1" w15:restartNumberingAfterBreak="0">
    <w:nsid w:val="4A933BD7"/>
    <w:multiLevelType w:val="multilevel"/>
    <w:tmpl w:val="DF765EDC"/>
    <w:lvl w:ilvl="0">
      <w:start w:val="2"/>
      <w:numFmt w:val="decimal"/>
      <w:lvlText w:val="%1"/>
      <w:lvlJc w:val="left"/>
      <w:pPr>
        <w:ind w:left="375" w:hanging="375"/>
      </w:pPr>
      <w:rPr>
        <w:rFonts w:hint="default"/>
      </w:rPr>
    </w:lvl>
    <w:lvl w:ilvl="1">
      <w:start w:val="2"/>
      <w:numFmt w:val="decimal"/>
      <w:lvlText w:val="%1.%2"/>
      <w:lvlJc w:val="left"/>
      <w:pPr>
        <w:ind w:left="1819" w:hanging="375"/>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412" w:hanging="108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660" w:hanging="144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908" w:hanging="1800"/>
      </w:pPr>
      <w:rPr>
        <w:rFonts w:hint="default"/>
      </w:rPr>
    </w:lvl>
    <w:lvl w:ilvl="8">
      <w:start w:val="1"/>
      <w:numFmt w:val="decimal"/>
      <w:lvlText w:val="%1.%2.%3.%4.%5.%6.%7.%8.%9"/>
      <w:lvlJc w:val="left"/>
      <w:pPr>
        <w:ind w:left="13712" w:hanging="2160"/>
      </w:pPr>
      <w:rPr>
        <w:rFonts w:hint="default"/>
      </w:rPr>
    </w:lvl>
  </w:abstractNum>
  <w:abstractNum w:abstractNumId="22"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3"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4"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5"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26"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27" w15:restartNumberingAfterBreak="0">
    <w:nsid w:val="53080F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29"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0" w15:restartNumberingAfterBreak="0">
    <w:nsid w:val="652056E8"/>
    <w:multiLevelType w:val="multilevel"/>
    <w:tmpl w:val="8B9C6A98"/>
    <w:lvl w:ilvl="0">
      <w:start w:val="2"/>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1"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67172DEA"/>
    <w:multiLevelType w:val="multilevel"/>
    <w:tmpl w:val="59C4418C"/>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686828ED"/>
    <w:multiLevelType w:val="hybridMultilevel"/>
    <w:tmpl w:val="D98ED688"/>
    <w:lvl w:ilvl="0" w:tplc="BFDCCF0C">
      <w:start w:val="1"/>
      <w:numFmt w:val="decimal"/>
      <w:pStyle w:val="Header2"/>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89C0878"/>
    <w:multiLevelType w:val="hybridMultilevel"/>
    <w:tmpl w:val="75E42C8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36" w15:restartNumberingAfterBreak="0">
    <w:nsid w:val="7DEF1DB1"/>
    <w:multiLevelType w:val="hybridMultilevel"/>
    <w:tmpl w:val="9E2A42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511265358">
    <w:abstractNumId w:val="14"/>
  </w:num>
  <w:num w:numId="2" w16cid:durableId="936326918">
    <w:abstractNumId w:val="35"/>
  </w:num>
  <w:num w:numId="3" w16cid:durableId="294912990">
    <w:abstractNumId w:val="2"/>
  </w:num>
  <w:num w:numId="4" w16cid:durableId="2136436884">
    <w:abstractNumId w:val="15"/>
  </w:num>
  <w:num w:numId="5" w16cid:durableId="636376646">
    <w:abstractNumId w:val="9"/>
  </w:num>
  <w:num w:numId="6" w16cid:durableId="1692141383">
    <w:abstractNumId w:val="22"/>
  </w:num>
  <w:num w:numId="7" w16cid:durableId="311252581">
    <w:abstractNumId w:val="16"/>
  </w:num>
  <w:num w:numId="8" w16cid:durableId="804126923">
    <w:abstractNumId w:val="25"/>
  </w:num>
  <w:num w:numId="9" w16cid:durableId="460079301">
    <w:abstractNumId w:val="6"/>
  </w:num>
  <w:num w:numId="10" w16cid:durableId="1046106360">
    <w:abstractNumId w:val="20"/>
  </w:num>
  <w:num w:numId="11" w16cid:durableId="2064716841">
    <w:abstractNumId w:val="7"/>
  </w:num>
  <w:num w:numId="12" w16cid:durableId="700400397">
    <w:abstractNumId w:val="8"/>
  </w:num>
  <w:num w:numId="13" w16cid:durableId="2058897090">
    <w:abstractNumId w:val="37"/>
  </w:num>
  <w:num w:numId="14" w16cid:durableId="751511485">
    <w:abstractNumId w:val="10"/>
  </w:num>
  <w:num w:numId="15" w16cid:durableId="600724239">
    <w:abstractNumId w:val="4"/>
  </w:num>
  <w:num w:numId="16" w16cid:durableId="250894713">
    <w:abstractNumId w:val="12"/>
  </w:num>
  <w:num w:numId="17" w16cid:durableId="469789632">
    <w:abstractNumId w:val="24"/>
  </w:num>
  <w:num w:numId="18" w16cid:durableId="1646155796">
    <w:abstractNumId w:val="23"/>
  </w:num>
  <w:num w:numId="19" w16cid:durableId="1087582702">
    <w:abstractNumId w:val="0"/>
  </w:num>
  <w:num w:numId="20" w16cid:durableId="1995642723">
    <w:abstractNumId w:val="13"/>
  </w:num>
  <w:num w:numId="21" w16cid:durableId="2018383786">
    <w:abstractNumId w:val="28"/>
  </w:num>
  <w:num w:numId="22" w16cid:durableId="648706920">
    <w:abstractNumId w:val="26"/>
  </w:num>
  <w:num w:numId="23" w16cid:durableId="1536231536">
    <w:abstractNumId w:val="18"/>
  </w:num>
  <w:num w:numId="24" w16cid:durableId="1431925264">
    <w:abstractNumId w:val="3"/>
  </w:num>
  <w:num w:numId="25" w16cid:durableId="1763338105">
    <w:abstractNumId w:val="31"/>
  </w:num>
  <w:num w:numId="26" w16cid:durableId="1699312393">
    <w:abstractNumId w:val="29"/>
  </w:num>
  <w:num w:numId="27" w16cid:durableId="838621231">
    <w:abstractNumId w:val="17"/>
  </w:num>
  <w:num w:numId="28" w16cid:durableId="750077421">
    <w:abstractNumId w:val="33"/>
  </w:num>
  <w:num w:numId="29" w16cid:durableId="1978996395">
    <w:abstractNumId w:val="27"/>
  </w:num>
  <w:num w:numId="30" w16cid:durableId="1473450646">
    <w:abstractNumId w:val="5"/>
  </w:num>
  <w:num w:numId="31" w16cid:durableId="1545631021">
    <w:abstractNumId w:val="36"/>
  </w:num>
  <w:num w:numId="32" w16cid:durableId="1818260156">
    <w:abstractNumId w:val="34"/>
  </w:num>
  <w:num w:numId="33" w16cid:durableId="1676374943">
    <w:abstractNumId w:val="19"/>
  </w:num>
  <w:num w:numId="34" w16cid:durableId="1075661002">
    <w:abstractNumId w:val="1"/>
  </w:num>
  <w:num w:numId="35" w16cid:durableId="1899659146">
    <w:abstractNumId w:val="30"/>
  </w:num>
  <w:num w:numId="36" w16cid:durableId="1188132756">
    <w:abstractNumId w:val="21"/>
  </w:num>
  <w:num w:numId="37" w16cid:durableId="64844248">
    <w:abstractNumId w:val="32"/>
  </w:num>
  <w:num w:numId="38" w16cid:durableId="1868908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10C8"/>
    <w:rsid w:val="00001317"/>
    <w:rsid w:val="00010712"/>
    <w:rsid w:val="0001771F"/>
    <w:rsid w:val="00057640"/>
    <w:rsid w:val="0005769D"/>
    <w:rsid w:val="00057D53"/>
    <w:rsid w:val="00092DF2"/>
    <w:rsid w:val="000A1130"/>
    <w:rsid w:val="000A796E"/>
    <w:rsid w:val="000C28A7"/>
    <w:rsid w:val="000D37DF"/>
    <w:rsid w:val="000E2C2A"/>
    <w:rsid w:val="000F0402"/>
    <w:rsid w:val="001124D8"/>
    <w:rsid w:val="001368C0"/>
    <w:rsid w:val="001423EE"/>
    <w:rsid w:val="00144861"/>
    <w:rsid w:val="00150F15"/>
    <w:rsid w:val="00151DDE"/>
    <w:rsid w:val="001571D0"/>
    <w:rsid w:val="00157A6A"/>
    <w:rsid w:val="00195A1E"/>
    <w:rsid w:val="001B11A5"/>
    <w:rsid w:val="001B1A16"/>
    <w:rsid w:val="001D60C3"/>
    <w:rsid w:val="001E60C8"/>
    <w:rsid w:val="001F10C8"/>
    <w:rsid w:val="00200BEA"/>
    <w:rsid w:val="00211115"/>
    <w:rsid w:val="0024186F"/>
    <w:rsid w:val="0024267B"/>
    <w:rsid w:val="00243678"/>
    <w:rsid w:val="00264A63"/>
    <w:rsid w:val="00273428"/>
    <w:rsid w:val="00275CB8"/>
    <w:rsid w:val="00276F3F"/>
    <w:rsid w:val="00281B21"/>
    <w:rsid w:val="002A7DA4"/>
    <w:rsid w:val="002B7588"/>
    <w:rsid w:val="002C088F"/>
    <w:rsid w:val="002D04CD"/>
    <w:rsid w:val="002D08D9"/>
    <w:rsid w:val="002F3F38"/>
    <w:rsid w:val="002F5E09"/>
    <w:rsid w:val="00364EBB"/>
    <w:rsid w:val="00370FF1"/>
    <w:rsid w:val="00375248"/>
    <w:rsid w:val="00376633"/>
    <w:rsid w:val="00376787"/>
    <w:rsid w:val="00395E78"/>
    <w:rsid w:val="003973E0"/>
    <w:rsid w:val="003A4CF5"/>
    <w:rsid w:val="003B79BE"/>
    <w:rsid w:val="003D3D18"/>
    <w:rsid w:val="003E3F66"/>
    <w:rsid w:val="003F0055"/>
    <w:rsid w:val="00405B68"/>
    <w:rsid w:val="004254DA"/>
    <w:rsid w:val="00426F7C"/>
    <w:rsid w:val="00434AAF"/>
    <w:rsid w:val="0043542E"/>
    <w:rsid w:val="00446227"/>
    <w:rsid w:val="004712E8"/>
    <w:rsid w:val="00485FB4"/>
    <w:rsid w:val="004B69F3"/>
    <w:rsid w:val="004C032D"/>
    <w:rsid w:val="004C1648"/>
    <w:rsid w:val="004C7B08"/>
    <w:rsid w:val="004E3019"/>
    <w:rsid w:val="004F179C"/>
    <w:rsid w:val="00501322"/>
    <w:rsid w:val="00503898"/>
    <w:rsid w:val="0050669B"/>
    <w:rsid w:val="0051421B"/>
    <w:rsid w:val="0051648D"/>
    <w:rsid w:val="0054151A"/>
    <w:rsid w:val="00554F8B"/>
    <w:rsid w:val="005825A7"/>
    <w:rsid w:val="005A0F7D"/>
    <w:rsid w:val="005A1FAA"/>
    <w:rsid w:val="005B04D8"/>
    <w:rsid w:val="005B4B1E"/>
    <w:rsid w:val="005C2E93"/>
    <w:rsid w:val="005C754D"/>
    <w:rsid w:val="005D54B6"/>
    <w:rsid w:val="005E1087"/>
    <w:rsid w:val="005E3FC1"/>
    <w:rsid w:val="005E5C64"/>
    <w:rsid w:val="005F41A8"/>
    <w:rsid w:val="00620865"/>
    <w:rsid w:val="00630ABE"/>
    <w:rsid w:val="00635980"/>
    <w:rsid w:val="0066027A"/>
    <w:rsid w:val="00665B7A"/>
    <w:rsid w:val="006715FB"/>
    <w:rsid w:val="00690408"/>
    <w:rsid w:val="006B3610"/>
    <w:rsid w:val="006B36BC"/>
    <w:rsid w:val="006B47EA"/>
    <w:rsid w:val="006B76D9"/>
    <w:rsid w:val="006C5A12"/>
    <w:rsid w:val="006C7AAD"/>
    <w:rsid w:val="006F5B5C"/>
    <w:rsid w:val="00701D40"/>
    <w:rsid w:val="007135EE"/>
    <w:rsid w:val="00714F01"/>
    <w:rsid w:val="007276BB"/>
    <w:rsid w:val="00743909"/>
    <w:rsid w:val="00754ADC"/>
    <w:rsid w:val="007565B3"/>
    <w:rsid w:val="0076573E"/>
    <w:rsid w:val="00772D5C"/>
    <w:rsid w:val="00777C35"/>
    <w:rsid w:val="00790767"/>
    <w:rsid w:val="007B0B6C"/>
    <w:rsid w:val="007D007C"/>
    <w:rsid w:val="007D6B47"/>
    <w:rsid w:val="00804F1D"/>
    <w:rsid w:val="00805E85"/>
    <w:rsid w:val="008237CF"/>
    <w:rsid w:val="00831E71"/>
    <w:rsid w:val="00834ECD"/>
    <w:rsid w:val="0083650F"/>
    <w:rsid w:val="00837947"/>
    <w:rsid w:val="008468DC"/>
    <w:rsid w:val="008510CB"/>
    <w:rsid w:val="00851234"/>
    <w:rsid w:val="00857200"/>
    <w:rsid w:val="008603AC"/>
    <w:rsid w:val="0087139A"/>
    <w:rsid w:val="00881545"/>
    <w:rsid w:val="008850B5"/>
    <w:rsid w:val="00895CBD"/>
    <w:rsid w:val="008C7A20"/>
    <w:rsid w:val="008D0EDD"/>
    <w:rsid w:val="008D7AB6"/>
    <w:rsid w:val="008E5237"/>
    <w:rsid w:val="008E5640"/>
    <w:rsid w:val="00903139"/>
    <w:rsid w:val="00921876"/>
    <w:rsid w:val="00923988"/>
    <w:rsid w:val="00933BCC"/>
    <w:rsid w:val="00934920"/>
    <w:rsid w:val="0094411F"/>
    <w:rsid w:val="00950134"/>
    <w:rsid w:val="0095082C"/>
    <w:rsid w:val="00955DA6"/>
    <w:rsid w:val="009608CA"/>
    <w:rsid w:val="009A01DC"/>
    <w:rsid w:val="009D3EBE"/>
    <w:rsid w:val="009D7667"/>
    <w:rsid w:val="009D7E8E"/>
    <w:rsid w:val="009E14D0"/>
    <w:rsid w:val="00A05469"/>
    <w:rsid w:val="00A1347B"/>
    <w:rsid w:val="00A2417A"/>
    <w:rsid w:val="00A329A8"/>
    <w:rsid w:val="00A34E16"/>
    <w:rsid w:val="00A665E4"/>
    <w:rsid w:val="00A77295"/>
    <w:rsid w:val="00A837F1"/>
    <w:rsid w:val="00A96513"/>
    <w:rsid w:val="00A97AA0"/>
    <w:rsid w:val="00AD32E7"/>
    <w:rsid w:val="00AF08A1"/>
    <w:rsid w:val="00B03BBD"/>
    <w:rsid w:val="00B21B22"/>
    <w:rsid w:val="00B82D17"/>
    <w:rsid w:val="00B87ACD"/>
    <w:rsid w:val="00B87F6F"/>
    <w:rsid w:val="00B9360A"/>
    <w:rsid w:val="00B94D07"/>
    <w:rsid w:val="00B96B27"/>
    <w:rsid w:val="00BB0019"/>
    <w:rsid w:val="00BB4DED"/>
    <w:rsid w:val="00BC4A05"/>
    <w:rsid w:val="00BD555C"/>
    <w:rsid w:val="00BD7B27"/>
    <w:rsid w:val="00BD7B32"/>
    <w:rsid w:val="00BE3633"/>
    <w:rsid w:val="00BF2C58"/>
    <w:rsid w:val="00C04063"/>
    <w:rsid w:val="00C26C76"/>
    <w:rsid w:val="00C3754D"/>
    <w:rsid w:val="00C448A1"/>
    <w:rsid w:val="00C50784"/>
    <w:rsid w:val="00C56123"/>
    <w:rsid w:val="00C9350E"/>
    <w:rsid w:val="00CA0122"/>
    <w:rsid w:val="00CC24CE"/>
    <w:rsid w:val="00CC3C0B"/>
    <w:rsid w:val="00CD350A"/>
    <w:rsid w:val="00CE3522"/>
    <w:rsid w:val="00CE4F8A"/>
    <w:rsid w:val="00D0329C"/>
    <w:rsid w:val="00D204DE"/>
    <w:rsid w:val="00D27E51"/>
    <w:rsid w:val="00D37A25"/>
    <w:rsid w:val="00D50C7E"/>
    <w:rsid w:val="00D51C92"/>
    <w:rsid w:val="00D56EE4"/>
    <w:rsid w:val="00D65F10"/>
    <w:rsid w:val="00D66AF0"/>
    <w:rsid w:val="00D762FE"/>
    <w:rsid w:val="00D839BC"/>
    <w:rsid w:val="00D900E1"/>
    <w:rsid w:val="00D97BC7"/>
    <w:rsid w:val="00DA1B25"/>
    <w:rsid w:val="00DB1C1D"/>
    <w:rsid w:val="00DB1E94"/>
    <w:rsid w:val="00DC0FF4"/>
    <w:rsid w:val="00DC59BD"/>
    <w:rsid w:val="00DE197D"/>
    <w:rsid w:val="00E20D6B"/>
    <w:rsid w:val="00E31803"/>
    <w:rsid w:val="00E53A87"/>
    <w:rsid w:val="00E57EE4"/>
    <w:rsid w:val="00E6646A"/>
    <w:rsid w:val="00E674BC"/>
    <w:rsid w:val="00E75816"/>
    <w:rsid w:val="00E8075A"/>
    <w:rsid w:val="00E831B6"/>
    <w:rsid w:val="00E93DB2"/>
    <w:rsid w:val="00EB703B"/>
    <w:rsid w:val="00EC15C7"/>
    <w:rsid w:val="00EF05E1"/>
    <w:rsid w:val="00EF35D0"/>
    <w:rsid w:val="00EF4B8D"/>
    <w:rsid w:val="00EF6697"/>
    <w:rsid w:val="00F018A5"/>
    <w:rsid w:val="00F2764E"/>
    <w:rsid w:val="00F27DF4"/>
    <w:rsid w:val="00F321E9"/>
    <w:rsid w:val="00F32560"/>
    <w:rsid w:val="00F41D2F"/>
    <w:rsid w:val="00F50BCC"/>
    <w:rsid w:val="00F56C14"/>
    <w:rsid w:val="00F82A4C"/>
    <w:rsid w:val="00F833B0"/>
    <w:rsid w:val="00F874D7"/>
    <w:rsid w:val="00FA0D3C"/>
    <w:rsid w:val="00FA25EC"/>
    <w:rsid w:val="00FB0076"/>
    <w:rsid w:val="00FC232B"/>
    <w:rsid w:val="00FD71D8"/>
    <w:rsid w:val="00FE68D1"/>
    <w:rsid w:val="00FF3222"/>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8CC5D"/>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302" w:right="341" w:firstLine="707"/>
      <w:jc w:val="both"/>
      <w:outlineLvl w:val="0"/>
    </w:pPr>
    <w:rPr>
      <w:sz w:val="30"/>
      <w:szCs w:val="30"/>
    </w:rPr>
  </w:style>
  <w:style w:type="paragraph" w:styleId="2">
    <w:name w:val="heading 2"/>
    <w:basedOn w:val="a"/>
    <w:link w:val="20"/>
    <w:uiPriority w:val="1"/>
    <w:qFormat/>
    <w:pPr>
      <w:ind w:left="524"/>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qFormat/>
    <w:pPr>
      <w:ind w:left="302" w:firstLine="707"/>
      <w:jc w:val="both"/>
    </w:pPr>
  </w:style>
  <w:style w:type="paragraph" w:customStyle="1" w:styleId="TableParagraph">
    <w:name w:val="Table Paragraph"/>
    <w:basedOn w:val="a"/>
    <w:uiPriority w:val="1"/>
    <w:qFormat/>
  </w:style>
  <w:style w:type="paragraph" w:styleId="a6">
    <w:name w:val="Balloon Text"/>
    <w:basedOn w:val="a"/>
    <w:link w:val="a7"/>
    <w:uiPriority w:val="99"/>
    <w:semiHidden/>
    <w:unhideWhenUsed/>
    <w:rsid w:val="00E674BC"/>
    <w:rPr>
      <w:rFonts w:ascii="Tahoma" w:hAnsi="Tahoma" w:cs="Tahoma"/>
      <w:sz w:val="16"/>
      <w:szCs w:val="16"/>
    </w:rPr>
  </w:style>
  <w:style w:type="character" w:customStyle="1" w:styleId="a7">
    <w:name w:val="Текст выноски Знак"/>
    <w:basedOn w:val="a0"/>
    <w:link w:val="a6"/>
    <w:uiPriority w:val="99"/>
    <w:semiHidden/>
    <w:rsid w:val="00E674BC"/>
    <w:rPr>
      <w:rFonts w:ascii="Tahoma" w:eastAsia="Times New Roman" w:hAnsi="Tahoma" w:cs="Tahoma"/>
      <w:sz w:val="16"/>
      <w:szCs w:val="16"/>
      <w:lang w:val="ru-RU"/>
    </w:rPr>
  </w:style>
  <w:style w:type="paragraph" w:styleId="a8">
    <w:name w:val="header"/>
    <w:basedOn w:val="a"/>
    <w:link w:val="a9"/>
    <w:uiPriority w:val="99"/>
    <w:unhideWhenUsed/>
    <w:rsid w:val="0005769D"/>
    <w:pPr>
      <w:tabs>
        <w:tab w:val="center" w:pos="4677"/>
        <w:tab w:val="right" w:pos="9355"/>
      </w:tabs>
    </w:pPr>
  </w:style>
  <w:style w:type="character" w:customStyle="1" w:styleId="a9">
    <w:name w:val="Верхний колонтитул Знак"/>
    <w:basedOn w:val="a0"/>
    <w:link w:val="a8"/>
    <w:uiPriority w:val="99"/>
    <w:rsid w:val="0005769D"/>
    <w:rPr>
      <w:rFonts w:ascii="Times New Roman" w:eastAsia="Times New Roman" w:hAnsi="Times New Roman" w:cs="Times New Roman"/>
      <w:lang w:val="ru-RU"/>
    </w:rPr>
  </w:style>
  <w:style w:type="paragraph" w:styleId="aa">
    <w:name w:val="footer"/>
    <w:basedOn w:val="a"/>
    <w:link w:val="ab"/>
    <w:uiPriority w:val="99"/>
    <w:unhideWhenUsed/>
    <w:rsid w:val="0005769D"/>
    <w:pPr>
      <w:tabs>
        <w:tab w:val="center" w:pos="4677"/>
        <w:tab w:val="right" w:pos="9355"/>
      </w:tabs>
    </w:pPr>
  </w:style>
  <w:style w:type="character" w:customStyle="1" w:styleId="ab">
    <w:name w:val="Нижний колонтитул Знак"/>
    <w:basedOn w:val="a0"/>
    <w:link w:val="aa"/>
    <w:uiPriority w:val="99"/>
    <w:rsid w:val="0005769D"/>
    <w:rPr>
      <w:rFonts w:ascii="Times New Roman" w:eastAsia="Times New Roman" w:hAnsi="Times New Roman" w:cs="Times New Roman"/>
      <w:lang w:val="ru-RU"/>
    </w:rPr>
  </w:style>
  <w:style w:type="table" w:styleId="ac">
    <w:name w:val="Table Grid"/>
    <w:basedOn w:val="a1"/>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A4CF5"/>
    <w:rPr>
      <w:b/>
      <w:bCs/>
    </w:rPr>
  </w:style>
  <w:style w:type="paragraph" w:styleId="ae">
    <w:name w:val="No Spacing"/>
    <w:uiPriority w:val="1"/>
    <w:qFormat/>
    <w:rsid w:val="003A4CF5"/>
    <w:rPr>
      <w:rFonts w:ascii="Times New Roman" w:eastAsia="Times New Roman" w:hAnsi="Times New Roman" w:cs="Times New Roman"/>
      <w:lang w:val="ru-RU"/>
    </w:rPr>
  </w:style>
  <w:style w:type="character" w:styleId="af">
    <w:name w:val="Placeholder Text"/>
    <w:basedOn w:val="a0"/>
    <w:uiPriority w:val="99"/>
    <w:semiHidden/>
    <w:rsid w:val="004C7B08"/>
    <w:rPr>
      <w:color w:val="808080"/>
    </w:rPr>
  </w:style>
  <w:style w:type="character" w:styleId="af0">
    <w:name w:val="Emphasis"/>
    <w:basedOn w:val="a0"/>
    <w:uiPriority w:val="20"/>
    <w:qFormat/>
    <w:rsid w:val="00754ADC"/>
    <w:rPr>
      <w:i/>
      <w:iCs/>
    </w:rPr>
  </w:style>
  <w:style w:type="table" w:styleId="af1">
    <w:name w:val="Grid Table Light"/>
    <w:basedOn w:val="a1"/>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Body Text Indent"/>
    <w:basedOn w:val="a"/>
    <w:link w:val="af3"/>
    <w:uiPriority w:val="99"/>
    <w:semiHidden/>
    <w:unhideWhenUsed/>
    <w:rsid w:val="009E14D0"/>
    <w:pPr>
      <w:spacing w:after="120"/>
      <w:ind w:left="283"/>
    </w:pPr>
  </w:style>
  <w:style w:type="character" w:customStyle="1" w:styleId="af3">
    <w:name w:val="Основной текст с отступом Знак"/>
    <w:basedOn w:val="a0"/>
    <w:link w:val="af2"/>
    <w:uiPriority w:val="99"/>
    <w:semiHidden/>
    <w:rsid w:val="009E14D0"/>
    <w:rPr>
      <w:rFonts w:ascii="Times New Roman" w:eastAsia="Times New Roman" w:hAnsi="Times New Roman" w:cs="Times New Roman"/>
      <w:lang w:val="ru-RU"/>
    </w:rPr>
  </w:style>
  <w:style w:type="paragraph" w:styleId="af4">
    <w:name w:val="TOC Heading"/>
    <w:basedOn w:val="1"/>
    <w:next w:val="a"/>
    <w:uiPriority w:val="39"/>
    <w:unhideWhenUsed/>
    <w:qFormat/>
    <w:rsid w:val="00EF669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21">
    <w:name w:val="toc 2"/>
    <w:basedOn w:val="a"/>
    <w:next w:val="a"/>
    <w:autoRedefine/>
    <w:uiPriority w:val="39"/>
    <w:unhideWhenUsed/>
    <w:rsid w:val="00EF6697"/>
    <w:pPr>
      <w:spacing w:after="100"/>
      <w:ind w:left="220"/>
    </w:pPr>
  </w:style>
  <w:style w:type="paragraph" w:styleId="11">
    <w:name w:val="toc 1"/>
    <w:basedOn w:val="a"/>
    <w:next w:val="a"/>
    <w:autoRedefine/>
    <w:uiPriority w:val="39"/>
    <w:unhideWhenUsed/>
    <w:rsid w:val="00CE4F8A"/>
    <w:pPr>
      <w:tabs>
        <w:tab w:val="right" w:leader="dot" w:pos="9348"/>
      </w:tabs>
      <w:spacing w:after="100"/>
    </w:pPr>
  </w:style>
  <w:style w:type="character" w:styleId="af5">
    <w:name w:val="Hyperlink"/>
    <w:basedOn w:val="a0"/>
    <w:uiPriority w:val="99"/>
    <w:unhideWhenUsed/>
    <w:rsid w:val="00EF6697"/>
    <w:rPr>
      <w:color w:val="0000FF" w:themeColor="hyperlink"/>
      <w:u w:val="single"/>
    </w:rPr>
  </w:style>
  <w:style w:type="paragraph" w:customStyle="1" w:styleId="Main">
    <w:name w:val="Main"/>
    <w:basedOn w:val="a"/>
    <w:link w:val="Main0"/>
    <w:uiPriority w:val="1"/>
    <w:qFormat/>
    <w:rsid w:val="0050669B"/>
    <w:pPr>
      <w:spacing w:line="360" w:lineRule="auto"/>
      <w:ind w:firstLine="708"/>
      <w:jc w:val="both"/>
    </w:pPr>
    <w:rPr>
      <w:rFonts w:eastAsia="Calibri"/>
      <w:kern w:val="2"/>
      <w:sz w:val="28"/>
      <w14:ligatures w14:val="standardContextual"/>
    </w:rPr>
  </w:style>
  <w:style w:type="paragraph" w:customStyle="1" w:styleId="Header1">
    <w:name w:val="Header1"/>
    <w:basedOn w:val="a3"/>
    <w:next w:val="Main"/>
    <w:uiPriority w:val="1"/>
    <w:qFormat/>
    <w:rsid w:val="00665B7A"/>
    <w:pPr>
      <w:spacing w:before="120" w:after="120" w:line="360" w:lineRule="auto"/>
      <w:ind w:left="709"/>
      <w:outlineLvl w:val="0"/>
    </w:pPr>
    <w:rPr>
      <w:b/>
    </w:rPr>
  </w:style>
  <w:style w:type="character" w:customStyle="1" w:styleId="Main0">
    <w:name w:val="Main Знак"/>
    <w:basedOn w:val="a0"/>
    <w:link w:val="Main"/>
    <w:uiPriority w:val="1"/>
    <w:rsid w:val="0050669B"/>
    <w:rPr>
      <w:rFonts w:ascii="Times New Roman" w:eastAsia="Calibri" w:hAnsi="Times New Roman" w:cs="Times New Roman"/>
      <w:kern w:val="2"/>
      <w:sz w:val="28"/>
      <w:lang w:val="ru-RU"/>
      <w14:ligatures w14:val="standardContextual"/>
    </w:rPr>
  </w:style>
  <w:style w:type="character" w:customStyle="1" w:styleId="10">
    <w:name w:val="Заголовок 1 Знак"/>
    <w:basedOn w:val="a0"/>
    <w:link w:val="1"/>
    <w:uiPriority w:val="1"/>
    <w:rsid w:val="00DA1B25"/>
    <w:rPr>
      <w:rFonts w:ascii="Times New Roman" w:eastAsia="Times New Roman" w:hAnsi="Times New Roman" w:cs="Times New Roman"/>
      <w:sz w:val="30"/>
      <w:szCs w:val="30"/>
      <w:lang w:val="ru-RU"/>
    </w:rPr>
  </w:style>
  <w:style w:type="character" w:customStyle="1" w:styleId="20">
    <w:name w:val="Заголовок 2 Знак"/>
    <w:basedOn w:val="a0"/>
    <w:link w:val="2"/>
    <w:uiPriority w:val="1"/>
    <w:rsid w:val="00DA1B25"/>
    <w:rPr>
      <w:rFonts w:ascii="Times New Roman" w:eastAsia="Times New Roman" w:hAnsi="Times New Roman" w:cs="Times New Roman"/>
      <w:b/>
      <w:bCs/>
      <w:sz w:val="28"/>
      <w:szCs w:val="28"/>
      <w:lang w:val="ru-RU"/>
    </w:rPr>
  </w:style>
  <w:style w:type="character" w:customStyle="1" w:styleId="a4">
    <w:name w:val="Основной текст Знак"/>
    <w:basedOn w:val="a0"/>
    <w:link w:val="a3"/>
    <w:uiPriority w:val="1"/>
    <w:rsid w:val="00DA1B25"/>
    <w:rPr>
      <w:rFonts w:ascii="Times New Roman" w:eastAsia="Times New Roman" w:hAnsi="Times New Roman" w:cs="Times New Roman"/>
      <w:sz w:val="28"/>
      <w:szCs w:val="28"/>
      <w:lang w:val="ru-RU"/>
    </w:rPr>
  </w:style>
  <w:style w:type="paragraph" w:styleId="af6">
    <w:name w:val="caption"/>
    <w:basedOn w:val="a"/>
    <w:next w:val="a"/>
    <w:uiPriority w:val="35"/>
    <w:unhideWhenUsed/>
    <w:qFormat/>
    <w:rsid w:val="00DA1B25"/>
    <w:pPr>
      <w:widowControl/>
      <w:autoSpaceDE/>
      <w:autoSpaceDN/>
      <w:spacing w:after="200"/>
    </w:pPr>
    <w:rPr>
      <w:rFonts w:eastAsiaTheme="minorHAnsi"/>
      <w:i/>
      <w:iCs/>
      <w:color w:val="1F497D" w:themeColor="text2"/>
      <w:kern w:val="2"/>
      <w:sz w:val="18"/>
      <w:szCs w:val="18"/>
      <w14:ligatures w14:val="standardContextual"/>
    </w:rPr>
  </w:style>
  <w:style w:type="paragraph" w:customStyle="1" w:styleId="Header2">
    <w:name w:val="Header2"/>
    <w:basedOn w:val="a3"/>
    <w:link w:val="Header20"/>
    <w:uiPriority w:val="1"/>
    <w:qFormat/>
    <w:rsid w:val="00665B7A"/>
    <w:pPr>
      <w:numPr>
        <w:numId w:val="28"/>
      </w:numPr>
      <w:spacing w:before="120" w:after="120" w:line="360" w:lineRule="auto"/>
      <w:ind w:left="709" w:firstLine="0"/>
      <w:outlineLvl w:val="1"/>
    </w:pPr>
    <w:rPr>
      <w:b/>
    </w:rPr>
  </w:style>
  <w:style w:type="character" w:customStyle="1" w:styleId="Header20">
    <w:name w:val="Header2 Знак"/>
    <w:basedOn w:val="a4"/>
    <w:link w:val="Header2"/>
    <w:uiPriority w:val="1"/>
    <w:rsid w:val="00665B7A"/>
    <w:rPr>
      <w:rFonts w:ascii="Times New Roman" w:eastAsia="Times New Roman" w:hAnsi="Times New Roman" w:cs="Times New Roman"/>
      <w:b/>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154372961">
      <w:bodyDiv w:val="1"/>
      <w:marLeft w:val="0"/>
      <w:marRight w:val="0"/>
      <w:marTop w:val="0"/>
      <w:marBottom w:val="0"/>
      <w:divBdr>
        <w:top w:val="none" w:sz="0" w:space="0" w:color="auto"/>
        <w:left w:val="none" w:sz="0" w:space="0" w:color="auto"/>
        <w:bottom w:val="none" w:sz="0" w:space="0" w:color="auto"/>
        <w:right w:val="none" w:sz="0" w:space="0" w:color="auto"/>
      </w:divBdr>
    </w:div>
    <w:div w:id="1183280784">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495300025">
      <w:bodyDiv w:val="1"/>
      <w:marLeft w:val="0"/>
      <w:marRight w:val="0"/>
      <w:marTop w:val="0"/>
      <w:marBottom w:val="0"/>
      <w:divBdr>
        <w:top w:val="none" w:sz="0" w:space="0" w:color="auto"/>
        <w:left w:val="none" w:sz="0" w:space="0" w:color="auto"/>
        <w:bottom w:val="none" w:sz="0" w:space="0" w:color="auto"/>
        <w:right w:val="none" w:sz="0" w:space="0" w:color="auto"/>
      </w:divBdr>
    </w:div>
    <w:div w:id="1590040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33</Pages>
  <Words>5929</Words>
  <Characters>33797</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Дубяго Вилена Викторовна</dc:creator>
  <cp:lastModifiedBy>Вадим Баташев</cp:lastModifiedBy>
  <cp:revision>17</cp:revision>
  <cp:lastPrinted>2021-09-06T10:09:00Z</cp:lastPrinted>
  <dcterms:created xsi:type="dcterms:W3CDTF">2023-04-23T15:30:00Z</dcterms:created>
  <dcterms:modified xsi:type="dcterms:W3CDTF">2023-05-14T13:29:00Z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