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94EFB1" w14:textId="77777777" w:rsidR="00991919" w:rsidRPr="00D70EAE" w:rsidRDefault="00D70EAE">
      <w:pPr>
        <w:spacing w:after="300"/>
        <w:jc w:val="center"/>
      </w:pPr>
      <w:r w:rsidRPr="00D70EAE">
        <w:rPr>
          <w:sz w:val="28"/>
          <w:szCs w:val="28"/>
        </w:rPr>
        <w:t xml:space="preserve">Задание 1.3. </w:t>
      </w:r>
      <w:proofErr w:type="spellStart"/>
      <w:r w:rsidRPr="00D70EAE">
        <w:rPr>
          <w:sz w:val="28"/>
          <w:szCs w:val="28"/>
        </w:rPr>
        <w:t>YouGile</w:t>
      </w:r>
      <w:proofErr w:type="spellEnd"/>
    </w:p>
    <w:p w14:paraId="1FBC377D" w14:textId="77777777" w:rsidR="00991919" w:rsidRPr="00D70EAE" w:rsidRDefault="00D70EAE">
      <w:pPr>
        <w:pStyle w:val="1"/>
        <w:spacing w:before="320" w:after="150"/>
      </w:pPr>
      <w:r w:rsidRPr="00D70EAE">
        <w:rPr>
          <w:color w:val="000000"/>
          <w:sz w:val="26"/>
          <w:szCs w:val="26"/>
        </w:rPr>
        <w:t>Введение</w:t>
      </w:r>
    </w:p>
    <w:p w14:paraId="12A97641" w14:textId="51077C9E" w:rsidR="00991919" w:rsidRPr="00D70EAE" w:rsidRDefault="00D70EAE">
      <w:pPr>
        <w:spacing w:after="160" w:line="300" w:lineRule="auto"/>
        <w:ind w:firstLine="500"/>
        <w:jc w:val="both"/>
      </w:pPr>
      <w:proofErr w:type="spellStart"/>
      <w:r w:rsidRPr="00D70EAE">
        <w:rPr>
          <w:sz w:val="24"/>
          <w:szCs w:val="24"/>
        </w:rPr>
        <w:t>YouGile</w:t>
      </w:r>
      <w:r w:rsidRPr="00D70EAE">
        <w:rPr>
          <w:sz w:val="24"/>
          <w:szCs w:val="24"/>
        </w:rPr>
        <w:t>сервис</w:t>
      </w:r>
      <w:proofErr w:type="spellEnd"/>
      <w:r w:rsidRPr="00D70EAE">
        <w:rPr>
          <w:sz w:val="24"/>
          <w:szCs w:val="24"/>
        </w:rPr>
        <w:t xml:space="preserve"> для управления проектами и задачами, сочетающий в себе </w:t>
      </w:r>
      <w:proofErr w:type="spellStart"/>
      <w:r w:rsidRPr="00D70EAE">
        <w:rPr>
          <w:sz w:val="24"/>
          <w:szCs w:val="24"/>
        </w:rPr>
        <w:t>канбан</w:t>
      </w:r>
      <w:proofErr w:type="spellEnd"/>
      <w:r w:rsidRPr="00D70EAE">
        <w:rPr>
          <w:sz w:val="24"/>
          <w:szCs w:val="24"/>
        </w:rPr>
        <w:t xml:space="preserve">-доску, диаграмму </w:t>
      </w:r>
      <w:proofErr w:type="spellStart"/>
      <w:r w:rsidRPr="00D70EAE">
        <w:rPr>
          <w:sz w:val="24"/>
          <w:szCs w:val="24"/>
        </w:rPr>
        <w:t>Ганта</w:t>
      </w:r>
      <w:proofErr w:type="spellEnd"/>
      <w:r w:rsidRPr="00D70EAE">
        <w:rPr>
          <w:sz w:val="24"/>
          <w:szCs w:val="24"/>
        </w:rPr>
        <w:t xml:space="preserve"> и вики-раздел в одном рабочем пространстве. Основная единица работы в </w:t>
      </w:r>
      <w:proofErr w:type="spellStart"/>
      <w:r w:rsidRPr="00D70EAE">
        <w:rPr>
          <w:sz w:val="24"/>
          <w:szCs w:val="24"/>
        </w:rPr>
        <w:t>сервисе</w:t>
      </w:r>
      <w:r w:rsidRPr="00D70EAE">
        <w:rPr>
          <w:sz w:val="24"/>
          <w:szCs w:val="24"/>
        </w:rPr>
        <w:t>канбан</w:t>
      </w:r>
      <w:proofErr w:type="spellEnd"/>
      <w:r w:rsidRPr="00D70EAE">
        <w:rPr>
          <w:sz w:val="24"/>
          <w:szCs w:val="24"/>
        </w:rPr>
        <w:t>-доска, на которой задачи представлены в виде карточек, перемещаемых</w:t>
      </w:r>
      <w:r w:rsidRPr="00D70EAE">
        <w:rPr>
          <w:sz w:val="24"/>
          <w:szCs w:val="24"/>
        </w:rPr>
        <w:t xml:space="preserve"> между колонками по мере изменения их статуса.</w:t>
      </w:r>
    </w:p>
    <w:p w14:paraId="0A2A45CD" w14:textId="2744A406" w:rsidR="00991919" w:rsidRPr="00D70EAE" w:rsidRDefault="00D70EAE">
      <w:pPr>
        <w:spacing w:after="160" w:line="300" w:lineRule="auto"/>
        <w:ind w:firstLine="500"/>
        <w:jc w:val="both"/>
      </w:pPr>
      <w:r w:rsidRPr="00D70EAE">
        <w:rPr>
          <w:sz w:val="24"/>
          <w:szCs w:val="24"/>
        </w:rPr>
        <w:t xml:space="preserve">Сервис ориентирован в первую очередь на командную работу: помимо самих задач, в </w:t>
      </w:r>
      <w:proofErr w:type="spellStart"/>
      <w:r w:rsidRPr="00D70EAE">
        <w:rPr>
          <w:sz w:val="24"/>
          <w:szCs w:val="24"/>
        </w:rPr>
        <w:t>YouGile</w:t>
      </w:r>
      <w:proofErr w:type="spellEnd"/>
      <w:r w:rsidRPr="00D70EAE">
        <w:rPr>
          <w:sz w:val="24"/>
          <w:szCs w:val="24"/>
        </w:rPr>
        <w:t xml:space="preserve"> предусмотрены роли и права доступа участников, вложенные подзадачи, настраиваемые стикеры (метки) для приоритетов, дедлай</w:t>
      </w:r>
      <w:r w:rsidRPr="00D70EAE">
        <w:rPr>
          <w:sz w:val="24"/>
          <w:szCs w:val="24"/>
        </w:rPr>
        <w:t xml:space="preserve">нов и исполнителей, а также возможность создавать задачи не только вручную, но и </w:t>
      </w:r>
      <w:proofErr w:type="spellStart"/>
      <w:r w:rsidRPr="00D70EAE">
        <w:rPr>
          <w:sz w:val="24"/>
          <w:szCs w:val="24"/>
        </w:rPr>
        <w:t>автоматически</w:t>
      </w:r>
      <w:r w:rsidRPr="00D70EAE">
        <w:rPr>
          <w:sz w:val="24"/>
          <w:szCs w:val="24"/>
        </w:rPr>
        <w:t>например</w:t>
      </w:r>
      <w:proofErr w:type="spellEnd"/>
      <w:r w:rsidRPr="00D70EAE">
        <w:rPr>
          <w:sz w:val="24"/>
          <w:szCs w:val="24"/>
        </w:rPr>
        <w:t xml:space="preserve">, из входящих писем на выделенный для колонки </w:t>
      </w:r>
      <w:proofErr w:type="spellStart"/>
      <w:r w:rsidRPr="00D70EAE">
        <w:rPr>
          <w:sz w:val="24"/>
          <w:szCs w:val="24"/>
        </w:rPr>
        <w:t>email</w:t>
      </w:r>
      <w:proofErr w:type="spellEnd"/>
      <w:r w:rsidRPr="00D70EAE">
        <w:rPr>
          <w:sz w:val="24"/>
          <w:szCs w:val="24"/>
        </w:rPr>
        <w:t>-адрес.</w:t>
      </w:r>
    </w:p>
    <w:p w14:paraId="12C48711" w14:textId="77777777" w:rsidR="00991919" w:rsidRPr="00D70EAE" w:rsidRDefault="00D70EAE">
      <w:pPr>
        <w:spacing w:after="160" w:line="300" w:lineRule="auto"/>
        <w:ind w:firstLine="500"/>
        <w:jc w:val="both"/>
      </w:pPr>
      <w:r w:rsidRPr="00D70EAE">
        <w:rPr>
          <w:sz w:val="24"/>
          <w:szCs w:val="24"/>
        </w:rPr>
        <w:t xml:space="preserve">Благодаря сочетанию наглядной </w:t>
      </w:r>
      <w:proofErr w:type="spellStart"/>
      <w:r w:rsidRPr="00D70EAE">
        <w:rPr>
          <w:sz w:val="24"/>
          <w:szCs w:val="24"/>
        </w:rPr>
        <w:t>канбан</w:t>
      </w:r>
      <w:proofErr w:type="spellEnd"/>
      <w:r w:rsidRPr="00D70EAE">
        <w:rPr>
          <w:sz w:val="24"/>
          <w:szCs w:val="24"/>
        </w:rPr>
        <w:t>-доски с более традиционными инструментами вроде диаграм</w:t>
      </w:r>
      <w:r w:rsidRPr="00D70EAE">
        <w:rPr>
          <w:sz w:val="24"/>
          <w:szCs w:val="24"/>
        </w:rPr>
        <w:t xml:space="preserve">мы </w:t>
      </w:r>
      <w:proofErr w:type="spellStart"/>
      <w:r w:rsidRPr="00D70EAE">
        <w:rPr>
          <w:sz w:val="24"/>
          <w:szCs w:val="24"/>
        </w:rPr>
        <w:t>Ганта</w:t>
      </w:r>
      <w:proofErr w:type="spellEnd"/>
      <w:r w:rsidRPr="00D70EAE">
        <w:rPr>
          <w:sz w:val="24"/>
          <w:szCs w:val="24"/>
        </w:rPr>
        <w:t xml:space="preserve">, </w:t>
      </w:r>
      <w:proofErr w:type="spellStart"/>
      <w:r w:rsidRPr="00D70EAE">
        <w:rPr>
          <w:sz w:val="24"/>
          <w:szCs w:val="24"/>
        </w:rPr>
        <w:t>YouGile</w:t>
      </w:r>
      <w:proofErr w:type="spellEnd"/>
      <w:r w:rsidRPr="00D70EAE">
        <w:rPr>
          <w:sz w:val="24"/>
          <w:szCs w:val="24"/>
        </w:rPr>
        <w:t xml:space="preserve"> подходит как для небольших команд, которым достаточно простого списка задач, так и для более крупных проектов, где важно отслеживать сроки и зависимости между задачами.</w:t>
      </w:r>
    </w:p>
    <w:p w14:paraId="187E567E" w14:textId="77777777" w:rsidR="00991919" w:rsidRPr="00D70EAE" w:rsidRDefault="00D70EAE">
      <w:pPr>
        <w:pStyle w:val="1"/>
        <w:spacing w:before="320" w:after="150"/>
      </w:pPr>
      <w:r w:rsidRPr="00D70EAE">
        <w:rPr>
          <w:color w:val="000000"/>
          <w:sz w:val="26"/>
          <w:szCs w:val="26"/>
        </w:rPr>
        <w:t>Создание проекта и первой доски</w:t>
      </w:r>
    </w:p>
    <w:p w14:paraId="41C8E5E8" w14:textId="0F553FDE" w:rsidR="00991919" w:rsidRPr="00D70EAE" w:rsidRDefault="00D70EAE">
      <w:pPr>
        <w:spacing w:after="160" w:line="300" w:lineRule="auto"/>
        <w:ind w:firstLine="500"/>
        <w:jc w:val="both"/>
      </w:pPr>
      <w:r w:rsidRPr="00D70EAE">
        <w:rPr>
          <w:sz w:val="24"/>
          <w:szCs w:val="24"/>
        </w:rPr>
        <w:t xml:space="preserve">Работа в </w:t>
      </w:r>
      <w:proofErr w:type="spellStart"/>
      <w:r w:rsidRPr="00D70EAE">
        <w:rPr>
          <w:sz w:val="24"/>
          <w:szCs w:val="24"/>
        </w:rPr>
        <w:t>YouGile</w:t>
      </w:r>
      <w:proofErr w:type="spellEnd"/>
      <w:r w:rsidRPr="00D70EAE">
        <w:rPr>
          <w:sz w:val="24"/>
          <w:szCs w:val="24"/>
        </w:rPr>
        <w:t xml:space="preserve"> начинается с регистр</w:t>
      </w:r>
      <w:r w:rsidRPr="00D70EAE">
        <w:rPr>
          <w:sz w:val="24"/>
          <w:szCs w:val="24"/>
        </w:rPr>
        <w:t xml:space="preserve">ации аккаунта и создания рабочего пространства компании. После входа в систему пользователю предлагается создать новый </w:t>
      </w:r>
      <w:proofErr w:type="spellStart"/>
      <w:r w:rsidRPr="00D70EAE">
        <w:rPr>
          <w:sz w:val="24"/>
          <w:szCs w:val="24"/>
        </w:rPr>
        <w:t>проект</w:t>
      </w:r>
      <w:r w:rsidRPr="00D70EAE">
        <w:rPr>
          <w:sz w:val="24"/>
          <w:szCs w:val="24"/>
        </w:rPr>
        <w:t>для</w:t>
      </w:r>
      <w:proofErr w:type="spellEnd"/>
      <w:r w:rsidRPr="00D70EAE">
        <w:rPr>
          <w:sz w:val="24"/>
          <w:szCs w:val="24"/>
        </w:rPr>
        <w:t xml:space="preserve"> этого нужно указать его название и, при необходимости, добавить описание. Внутри проекта автоматически создаётся </w:t>
      </w:r>
      <w:proofErr w:type="spellStart"/>
      <w:r w:rsidRPr="00D70EAE">
        <w:rPr>
          <w:sz w:val="24"/>
          <w:szCs w:val="24"/>
        </w:rPr>
        <w:t>канбан</w:t>
      </w:r>
      <w:proofErr w:type="spellEnd"/>
      <w:r w:rsidRPr="00D70EAE">
        <w:rPr>
          <w:sz w:val="24"/>
          <w:szCs w:val="24"/>
        </w:rPr>
        <w:t>-доск</w:t>
      </w:r>
      <w:r w:rsidRPr="00D70EAE">
        <w:rPr>
          <w:sz w:val="24"/>
          <w:szCs w:val="24"/>
        </w:rPr>
        <w:t xml:space="preserve">а, которую можно </w:t>
      </w:r>
      <w:proofErr w:type="spellStart"/>
      <w:r w:rsidRPr="00D70EAE">
        <w:rPr>
          <w:sz w:val="24"/>
          <w:szCs w:val="24"/>
        </w:rPr>
        <w:t>донастроить</w:t>
      </w:r>
      <w:proofErr w:type="spellEnd"/>
      <w:r w:rsidRPr="00D70EAE">
        <w:rPr>
          <w:sz w:val="24"/>
          <w:szCs w:val="24"/>
        </w:rPr>
        <w:t xml:space="preserve"> под конкретный процесс: переименовать колонки, задать их количество и порядок, изменить цветовую схему.</w:t>
      </w:r>
    </w:p>
    <w:p w14:paraId="5328CFB8" w14:textId="77777777" w:rsidR="00991919" w:rsidRPr="00D70EAE" w:rsidRDefault="00D70EAE">
      <w:pPr>
        <w:spacing w:before="150" w:after="60"/>
        <w:jc w:val="center"/>
      </w:pPr>
      <w:r w:rsidRPr="00D70EAE">
        <w:rPr>
          <w:noProof/>
        </w:rPr>
        <w:drawing>
          <wp:inline distT="0" distB="0" distL="0" distR="0" wp14:anchorId="216B63F6" wp14:editId="2FE69BA0">
            <wp:extent cx="4000500" cy="30099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5A8E6" w14:textId="09BFC9A2" w:rsidR="00991919" w:rsidRPr="00D70EAE" w:rsidRDefault="00D70EAE">
      <w:pPr>
        <w:spacing w:before="100" w:after="300"/>
        <w:jc w:val="center"/>
      </w:pPr>
      <w:r w:rsidRPr="00D70EAE">
        <w:rPr>
          <w:i/>
          <w:iCs/>
          <w:sz w:val="22"/>
          <w:szCs w:val="22"/>
        </w:rPr>
        <w:t>Рисунок 1</w:t>
      </w:r>
      <w:r>
        <w:rPr>
          <w:i/>
          <w:iCs/>
          <w:sz w:val="22"/>
          <w:szCs w:val="22"/>
        </w:rPr>
        <w:t xml:space="preserve"> </w:t>
      </w:r>
      <w:r w:rsidRPr="00D70EAE">
        <w:rPr>
          <w:i/>
          <w:iCs/>
          <w:sz w:val="22"/>
          <w:szCs w:val="22"/>
        </w:rPr>
        <w:t xml:space="preserve">Создание нового проекта в </w:t>
      </w:r>
      <w:proofErr w:type="spellStart"/>
      <w:r w:rsidRPr="00D70EAE">
        <w:rPr>
          <w:i/>
          <w:iCs/>
          <w:sz w:val="22"/>
          <w:szCs w:val="22"/>
        </w:rPr>
        <w:t>YouGile</w:t>
      </w:r>
      <w:proofErr w:type="spellEnd"/>
    </w:p>
    <w:p w14:paraId="571D5E57" w14:textId="4798F136" w:rsidR="00991919" w:rsidRPr="00D70EAE" w:rsidRDefault="00D70EAE">
      <w:pPr>
        <w:spacing w:after="160" w:line="300" w:lineRule="auto"/>
        <w:ind w:firstLine="500"/>
        <w:jc w:val="both"/>
      </w:pPr>
      <w:r w:rsidRPr="00D70EAE">
        <w:rPr>
          <w:sz w:val="24"/>
          <w:szCs w:val="24"/>
        </w:rPr>
        <w:lastRenderedPageBreak/>
        <w:t>По умолчанию новая доска содержит базовый набор колонок (например, «</w:t>
      </w:r>
      <w:proofErr w:type="spellStart"/>
      <w:r w:rsidRPr="00D70EAE">
        <w:rPr>
          <w:sz w:val="24"/>
          <w:szCs w:val="24"/>
        </w:rPr>
        <w:t>Бэклог</w:t>
      </w:r>
      <w:proofErr w:type="spellEnd"/>
      <w:r w:rsidRPr="00D70EAE">
        <w:rPr>
          <w:sz w:val="24"/>
          <w:szCs w:val="24"/>
        </w:rPr>
        <w:t>»</w:t>
      </w:r>
      <w:r w:rsidRPr="00D70EAE">
        <w:rPr>
          <w:sz w:val="24"/>
          <w:szCs w:val="24"/>
        </w:rPr>
        <w:t xml:space="preserve">, «В работе», «Готово»), однако этот набор полностью настраивается: колонки можно переименовывать, удалять, добавлять новые и менять их порядок </w:t>
      </w:r>
      <w:proofErr w:type="spellStart"/>
      <w:r w:rsidRPr="00D70EAE">
        <w:rPr>
          <w:sz w:val="24"/>
          <w:szCs w:val="24"/>
        </w:rPr>
        <w:t>перетаскиванием</w:t>
      </w:r>
      <w:r w:rsidRPr="00D70EAE">
        <w:rPr>
          <w:sz w:val="24"/>
          <w:szCs w:val="24"/>
        </w:rPr>
        <w:t>этот</w:t>
      </w:r>
      <w:proofErr w:type="spellEnd"/>
      <w:r w:rsidRPr="00D70EAE">
        <w:rPr>
          <w:sz w:val="24"/>
          <w:szCs w:val="24"/>
        </w:rPr>
        <w:t xml:space="preserve"> процесс подробно описан ниже, в разделе «Колонки».</w:t>
      </w:r>
    </w:p>
    <w:p w14:paraId="1CB900D5" w14:textId="516A8127" w:rsidR="00991919" w:rsidRPr="00D70EAE" w:rsidRDefault="00D70EAE">
      <w:pPr>
        <w:spacing w:after="160" w:line="300" w:lineRule="auto"/>
        <w:ind w:firstLine="500"/>
        <w:jc w:val="both"/>
      </w:pPr>
      <w:r w:rsidRPr="00D70EAE">
        <w:rPr>
          <w:sz w:val="24"/>
          <w:szCs w:val="24"/>
        </w:rPr>
        <w:t>После создания доски в проект приглаша</w:t>
      </w:r>
      <w:r w:rsidRPr="00D70EAE">
        <w:rPr>
          <w:sz w:val="24"/>
          <w:szCs w:val="24"/>
        </w:rPr>
        <w:t xml:space="preserve">ются остальные участники </w:t>
      </w:r>
      <w:proofErr w:type="spellStart"/>
      <w:r w:rsidRPr="00D70EAE">
        <w:rPr>
          <w:sz w:val="24"/>
          <w:szCs w:val="24"/>
        </w:rPr>
        <w:t>команды</w:t>
      </w:r>
      <w:r w:rsidRPr="00D70EAE">
        <w:rPr>
          <w:sz w:val="24"/>
          <w:szCs w:val="24"/>
        </w:rPr>
        <w:t>по</w:t>
      </w:r>
      <w:proofErr w:type="spellEnd"/>
      <w:r w:rsidRPr="00D70EAE">
        <w:rPr>
          <w:sz w:val="24"/>
          <w:szCs w:val="24"/>
        </w:rPr>
        <w:t xml:space="preserve"> </w:t>
      </w:r>
      <w:proofErr w:type="spellStart"/>
      <w:r w:rsidRPr="00D70EAE">
        <w:rPr>
          <w:sz w:val="24"/>
          <w:szCs w:val="24"/>
        </w:rPr>
        <w:t>email</w:t>
      </w:r>
      <w:proofErr w:type="spellEnd"/>
      <w:r w:rsidRPr="00D70EAE">
        <w:rPr>
          <w:sz w:val="24"/>
          <w:szCs w:val="24"/>
        </w:rPr>
        <w:t xml:space="preserve"> или ссылке-приглашению. Каждому участнику назначается роль, определяющая его права: подробно встроенные и пользовательские роли рассмотрены в разделе «Управление ролями».</w:t>
      </w:r>
    </w:p>
    <w:p w14:paraId="00619AF6" w14:textId="77777777" w:rsidR="00991919" w:rsidRPr="00D70EAE" w:rsidRDefault="00D70EAE">
      <w:pPr>
        <w:spacing w:before="150" w:after="60"/>
        <w:jc w:val="center"/>
      </w:pPr>
      <w:r w:rsidRPr="00D70EAE">
        <w:rPr>
          <w:noProof/>
        </w:rPr>
        <w:drawing>
          <wp:inline distT="0" distB="0" distL="0" distR="0" wp14:anchorId="3CED1900" wp14:editId="6EE4E09A">
            <wp:extent cx="4572000" cy="194310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28FF5" w14:textId="25CECDF4" w:rsidR="00991919" w:rsidRPr="00D70EAE" w:rsidRDefault="00D70EAE">
      <w:pPr>
        <w:spacing w:before="100" w:after="300"/>
        <w:jc w:val="center"/>
      </w:pPr>
      <w:r w:rsidRPr="00D70EAE">
        <w:rPr>
          <w:i/>
          <w:iCs/>
          <w:sz w:val="22"/>
          <w:szCs w:val="22"/>
        </w:rPr>
        <w:t>Рисунок 2</w:t>
      </w:r>
      <w:r>
        <w:rPr>
          <w:i/>
          <w:iCs/>
          <w:sz w:val="22"/>
          <w:szCs w:val="22"/>
        </w:rPr>
        <w:t xml:space="preserve"> </w:t>
      </w:r>
      <w:r w:rsidRPr="00D70EAE">
        <w:rPr>
          <w:i/>
          <w:iCs/>
          <w:sz w:val="22"/>
          <w:szCs w:val="22"/>
        </w:rPr>
        <w:t>Добавление участников в про</w:t>
      </w:r>
      <w:r w:rsidRPr="00D70EAE">
        <w:rPr>
          <w:i/>
          <w:iCs/>
          <w:sz w:val="22"/>
          <w:szCs w:val="22"/>
        </w:rPr>
        <w:t xml:space="preserve">ект </w:t>
      </w:r>
      <w:proofErr w:type="spellStart"/>
      <w:r w:rsidRPr="00D70EAE">
        <w:rPr>
          <w:i/>
          <w:iCs/>
          <w:sz w:val="22"/>
          <w:szCs w:val="22"/>
        </w:rPr>
        <w:t>YouGile</w:t>
      </w:r>
      <w:proofErr w:type="spellEnd"/>
    </w:p>
    <w:p w14:paraId="1AD97383" w14:textId="77777777" w:rsidR="00991919" w:rsidRPr="00D70EAE" w:rsidRDefault="00D70EAE">
      <w:pPr>
        <w:spacing w:after="160" w:line="300" w:lineRule="auto"/>
        <w:ind w:firstLine="500"/>
        <w:jc w:val="both"/>
      </w:pPr>
      <w:r w:rsidRPr="00D70EAE">
        <w:rPr>
          <w:sz w:val="24"/>
          <w:szCs w:val="24"/>
        </w:rPr>
        <w:t>Таким образом, на этапе создания проекта закладывается его дальнейшая структура: количество и назначение колонок, состав команды и распределение прав доступа. Дальнейшая работа с задачами описана в следующем разделе.</w:t>
      </w:r>
    </w:p>
    <w:p w14:paraId="233131B9" w14:textId="77777777" w:rsidR="00991919" w:rsidRPr="00D70EAE" w:rsidRDefault="00D70EAE">
      <w:pPr>
        <w:pStyle w:val="1"/>
        <w:spacing w:before="320" w:after="150"/>
      </w:pPr>
      <w:r w:rsidRPr="00D70EAE">
        <w:rPr>
          <w:color w:val="000000"/>
          <w:sz w:val="26"/>
          <w:szCs w:val="26"/>
        </w:rPr>
        <w:t>Управление задачами</w:t>
      </w:r>
    </w:p>
    <w:p w14:paraId="314D4479" w14:textId="77777777" w:rsidR="00991919" w:rsidRPr="00D70EAE" w:rsidRDefault="00D70EAE">
      <w:pPr>
        <w:pStyle w:val="2"/>
        <w:spacing w:before="220" w:after="110"/>
      </w:pPr>
      <w:r w:rsidRPr="00D70EAE">
        <w:rPr>
          <w:color w:val="000000"/>
          <w:sz w:val="24"/>
          <w:szCs w:val="24"/>
        </w:rPr>
        <w:t>Создани</w:t>
      </w:r>
      <w:r w:rsidRPr="00D70EAE">
        <w:rPr>
          <w:color w:val="000000"/>
          <w:sz w:val="24"/>
          <w:szCs w:val="24"/>
        </w:rPr>
        <w:t>е задач</w:t>
      </w:r>
    </w:p>
    <w:p w14:paraId="7C48AD9F" w14:textId="06001BCE" w:rsidR="00991919" w:rsidRPr="00D70EAE" w:rsidRDefault="00D70EAE">
      <w:pPr>
        <w:spacing w:after="160" w:line="300" w:lineRule="auto"/>
        <w:ind w:firstLine="500"/>
        <w:jc w:val="both"/>
      </w:pPr>
      <w:r w:rsidRPr="00D70EAE">
        <w:rPr>
          <w:sz w:val="24"/>
          <w:szCs w:val="24"/>
        </w:rPr>
        <w:t xml:space="preserve">Задача в </w:t>
      </w:r>
      <w:proofErr w:type="spellStart"/>
      <w:r w:rsidRPr="00D70EAE">
        <w:rPr>
          <w:sz w:val="24"/>
          <w:szCs w:val="24"/>
        </w:rPr>
        <w:t>YouGile</w:t>
      </w:r>
      <w:r w:rsidRPr="00D70EAE">
        <w:rPr>
          <w:sz w:val="24"/>
          <w:szCs w:val="24"/>
        </w:rPr>
        <w:t>карточка</w:t>
      </w:r>
      <w:proofErr w:type="spellEnd"/>
      <w:r w:rsidRPr="00D70EAE">
        <w:rPr>
          <w:sz w:val="24"/>
          <w:szCs w:val="24"/>
        </w:rPr>
        <w:t xml:space="preserve"> на </w:t>
      </w:r>
      <w:proofErr w:type="spellStart"/>
      <w:r w:rsidRPr="00D70EAE">
        <w:rPr>
          <w:sz w:val="24"/>
          <w:szCs w:val="24"/>
        </w:rPr>
        <w:t>канбан</w:t>
      </w:r>
      <w:proofErr w:type="spellEnd"/>
      <w:r w:rsidRPr="00D70EAE">
        <w:rPr>
          <w:sz w:val="24"/>
          <w:szCs w:val="24"/>
        </w:rPr>
        <w:t xml:space="preserve">-доске. Создание: кнопка «+ Добавить задачу» (рис. 3) в нужной колонке. Дополнительно задачи создаются из писем: каждая колонка имеет уникальный </w:t>
      </w:r>
      <w:proofErr w:type="spellStart"/>
      <w:r w:rsidRPr="00D70EAE">
        <w:rPr>
          <w:sz w:val="24"/>
          <w:szCs w:val="24"/>
        </w:rPr>
        <w:t>email</w:t>
      </w:r>
      <w:proofErr w:type="spellEnd"/>
      <w:r w:rsidRPr="00D70EAE">
        <w:rPr>
          <w:sz w:val="24"/>
          <w:szCs w:val="24"/>
        </w:rPr>
        <w:t>, все письма на него автоматически становятся задачами. Подза</w:t>
      </w:r>
      <w:r w:rsidRPr="00D70EAE">
        <w:rPr>
          <w:sz w:val="24"/>
          <w:szCs w:val="24"/>
        </w:rPr>
        <w:t>дачи создаются внутри основной задачи через контекстное меню.</w:t>
      </w:r>
    </w:p>
    <w:p w14:paraId="0B399A89" w14:textId="77777777" w:rsidR="00991919" w:rsidRPr="00D70EAE" w:rsidRDefault="00D70EAE">
      <w:pPr>
        <w:spacing w:before="150" w:after="60"/>
        <w:jc w:val="center"/>
      </w:pPr>
      <w:r w:rsidRPr="00D70EAE">
        <w:rPr>
          <w:noProof/>
        </w:rPr>
        <w:lastRenderedPageBreak/>
        <w:drawing>
          <wp:inline distT="0" distB="0" distL="0" distR="0" wp14:anchorId="5D895859" wp14:editId="790F3774">
            <wp:extent cx="2476500" cy="377190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377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A314B" w14:textId="1DA703FA" w:rsidR="00991919" w:rsidRPr="00D70EAE" w:rsidRDefault="00D70EAE">
      <w:pPr>
        <w:spacing w:before="100" w:after="300"/>
        <w:jc w:val="center"/>
      </w:pPr>
      <w:r w:rsidRPr="00D70EAE">
        <w:rPr>
          <w:i/>
          <w:iCs/>
          <w:sz w:val="22"/>
          <w:szCs w:val="22"/>
        </w:rPr>
        <w:t>Рисунок 3</w:t>
      </w:r>
      <w:r>
        <w:rPr>
          <w:i/>
          <w:iCs/>
          <w:sz w:val="22"/>
          <w:szCs w:val="22"/>
        </w:rPr>
        <w:t xml:space="preserve"> </w:t>
      </w:r>
      <w:r w:rsidRPr="00D70EAE">
        <w:rPr>
          <w:i/>
          <w:iCs/>
          <w:sz w:val="22"/>
          <w:szCs w:val="22"/>
        </w:rPr>
        <w:t xml:space="preserve">Создание задач в </w:t>
      </w:r>
      <w:proofErr w:type="spellStart"/>
      <w:r w:rsidRPr="00D70EAE">
        <w:rPr>
          <w:i/>
          <w:iCs/>
          <w:sz w:val="22"/>
          <w:szCs w:val="22"/>
        </w:rPr>
        <w:t>YouGile</w:t>
      </w:r>
      <w:proofErr w:type="spellEnd"/>
    </w:p>
    <w:p w14:paraId="2271D494" w14:textId="77777777" w:rsidR="00991919" w:rsidRPr="00D70EAE" w:rsidRDefault="00D70EAE">
      <w:pPr>
        <w:pStyle w:val="2"/>
        <w:spacing w:before="220" w:after="110"/>
      </w:pPr>
      <w:r w:rsidRPr="00D70EAE">
        <w:rPr>
          <w:color w:val="000000"/>
          <w:sz w:val="24"/>
          <w:szCs w:val="24"/>
        </w:rPr>
        <w:t>Исполнители</w:t>
      </w:r>
    </w:p>
    <w:p w14:paraId="03F4EC70" w14:textId="77777777" w:rsidR="00991919" w:rsidRPr="00D70EAE" w:rsidRDefault="00D70EAE">
      <w:pPr>
        <w:spacing w:after="160" w:line="300" w:lineRule="auto"/>
        <w:ind w:firstLine="500"/>
        <w:jc w:val="both"/>
      </w:pPr>
      <w:r w:rsidRPr="00D70EAE">
        <w:rPr>
          <w:sz w:val="24"/>
          <w:szCs w:val="24"/>
        </w:rPr>
        <w:t>Для назначения ответственного используется стикер «Исполнитель» (рис. 4). Стикер добавляется на доску из панели стикеров, после чего «набрасыва</w:t>
      </w:r>
      <w:r w:rsidRPr="00D70EAE">
        <w:rPr>
          <w:sz w:val="24"/>
          <w:szCs w:val="24"/>
        </w:rPr>
        <w:t>ется» на задачу. К задаче можно добавить нескольких исполнителей. Права на управление проектом определяют, кто может назначать исполнителей.</w:t>
      </w:r>
    </w:p>
    <w:p w14:paraId="661F40C7" w14:textId="77777777" w:rsidR="00991919" w:rsidRPr="00D70EAE" w:rsidRDefault="00D70EAE">
      <w:pPr>
        <w:spacing w:before="150" w:after="60"/>
        <w:jc w:val="center"/>
      </w:pPr>
      <w:r w:rsidRPr="00D70EAE">
        <w:rPr>
          <w:noProof/>
        </w:rPr>
        <w:drawing>
          <wp:inline distT="0" distB="0" distL="0" distR="0" wp14:anchorId="57CF5746" wp14:editId="4853F544">
            <wp:extent cx="3238500" cy="339090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5060E" w14:textId="2B50432C" w:rsidR="00991919" w:rsidRPr="00D70EAE" w:rsidRDefault="00D70EAE">
      <w:pPr>
        <w:spacing w:before="100" w:after="300"/>
        <w:jc w:val="center"/>
      </w:pPr>
      <w:r w:rsidRPr="00D70EAE">
        <w:rPr>
          <w:i/>
          <w:iCs/>
          <w:sz w:val="22"/>
          <w:szCs w:val="22"/>
        </w:rPr>
        <w:t>Рисунок 4</w:t>
      </w:r>
      <w:r>
        <w:rPr>
          <w:i/>
          <w:iCs/>
          <w:sz w:val="22"/>
          <w:szCs w:val="22"/>
        </w:rPr>
        <w:t xml:space="preserve"> </w:t>
      </w:r>
      <w:r w:rsidRPr="00D70EAE">
        <w:rPr>
          <w:i/>
          <w:iCs/>
          <w:sz w:val="22"/>
          <w:szCs w:val="22"/>
        </w:rPr>
        <w:t xml:space="preserve">Стикер «Исполнитель» в </w:t>
      </w:r>
      <w:proofErr w:type="spellStart"/>
      <w:r w:rsidRPr="00D70EAE">
        <w:rPr>
          <w:i/>
          <w:iCs/>
          <w:sz w:val="22"/>
          <w:szCs w:val="22"/>
        </w:rPr>
        <w:t>YouGile</w:t>
      </w:r>
      <w:proofErr w:type="spellEnd"/>
    </w:p>
    <w:p w14:paraId="53C63947" w14:textId="77777777" w:rsidR="00991919" w:rsidRPr="00D70EAE" w:rsidRDefault="00D70EAE">
      <w:pPr>
        <w:pStyle w:val="2"/>
        <w:spacing w:before="220" w:after="110"/>
      </w:pPr>
      <w:r w:rsidRPr="00D70EAE">
        <w:rPr>
          <w:color w:val="000000"/>
          <w:sz w:val="24"/>
          <w:szCs w:val="24"/>
        </w:rPr>
        <w:lastRenderedPageBreak/>
        <w:t>Приоритеты</w:t>
      </w:r>
    </w:p>
    <w:p w14:paraId="76902BBC" w14:textId="77777777" w:rsidR="00991919" w:rsidRPr="00D70EAE" w:rsidRDefault="00D70EAE">
      <w:pPr>
        <w:spacing w:after="160" w:line="300" w:lineRule="auto"/>
        <w:ind w:firstLine="500"/>
        <w:jc w:val="both"/>
      </w:pPr>
      <w:r w:rsidRPr="00D70EAE">
        <w:rPr>
          <w:sz w:val="24"/>
          <w:szCs w:val="24"/>
        </w:rPr>
        <w:t>Реализуются через текстовые стикеры. Настройка: в настройках доски открыть раздел «Стикеры», создать или изменить стикер, задать значения (Высокий, Средний, Низкий) с цветовой маркировкой. После применения к задаче цветовая метка отображается на карточке.</w:t>
      </w:r>
    </w:p>
    <w:p w14:paraId="13EACE6D" w14:textId="77777777" w:rsidR="00991919" w:rsidRPr="00D70EAE" w:rsidRDefault="00D70EAE">
      <w:pPr>
        <w:spacing w:before="150" w:after="60"/>
        <w:jc w:val="center"/>
      </w:pPr>
      <w:r w:rsidRPr="00D70EAE">
        <w:rPr>
          <w:noProof/>
        </w:rPr>
        <w:drawing>
          <wp:inline distT="0" distB="0" distL="0" distR="0" wp14:anchorId="57F50D90" wp14:editId="6F1641AC">
            <wp:extent cx="3238500" cy="2505075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250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DDA47" w14:textId="412DAF0C" w:rsidR="00991919" w:rsidRPr="00D70EAE" w:rsidRDefault="00D70EAE">
      <w:pPr>
        <w:spacing w:before="100" w:after="300"/>
        <w:jc w:val="center"/>
      </w:pPr>
      <w:r w:rsidRPr="00D70EAE">
        <w:rPr>
          <w:i/>
          <w:iCs/>
          <w:sz w:val="22"/>
          <w:szCs w:val="22"/>
        </w:rPr>
        <w:t>Рисунок 5</w:t>
      </w:r>
      <w:r>
        <w:rPr>
          <w:i/>
          <w:iCs/>
          <w:sz w:val="22"/>
          <w:szCs w:val="22"/>
        </w:rPr>
        <w:t xml:space="preserve"> </w:t>
      </w:r>
      <w:r w:rsidRPr="00D70EAE">
        <w:rPr>
          <w:i/>
          <w:iCs/>
          <w:sz w:val="22"/>
          <w:szCs w:val="22"/>
        </w:rPr>
        <w:t xml:space="preserve">Стикер «Приоритет» в </w:t>
      </w:r>
      <w:proofErr w:type="spellStart"/>
      <w:r w:rsidRPr="00D70EAE">
        <w:rPr>
          <w:i/>
          <w:iCs/>
          <w:sz w:val="22"/>
          <w:szCs w:val="22"/>
        </w:rPr>
        <w:t>YouGile</w:t>
      </w:r>
      <w:proofErr w:type="spellEnd"/>
    </w:p>
    <w:p w14:paraId="72ABB5D9" w14:textId="77777777" w:rsidR="00991919" w:rsidRPr="00D70EAE" w:rsidRDefault="00D70EAE">
      <w:pPr>
        <w:pStyle w:val="2"/>
        <w:spacing w:before="220" w:after="110"/>
      </w:pPr>
      <w:r w:rsidRPr="00D70EAE">
        <w:rPr>
          <w:color w:val="000000"/>
          <w:sz w:val="24"/>
          <w:szCs w:val="24"/>
        </w:rPr>
        <w:t>Дедлайны</w:t>
      </w:r>
    </w:p>
    <w:p w14:paraId="406C40CA" w14:textId="77777777" w:rsidR="00991919" w:rsidRPr="00D70EAE" w:rsidRDefault="00D70EAE">
      <w:pPr>
        <w:spacing w:after="160" w:line="300" w:lineRule="auto"/>
        <w:ind w:firstLine="500"/>
        <w:jc w:val="both"/>
      </w:pPr>
      <w:r w:rsidRPr="00D70EAE">
        <w:rPr>
          <w:sz w:val="24"/>
          <w:szCs w:val="24"/>
        </w:rPr>
        <w:t>Стикер «Дедлайн» (рис. 6) устанавливает конечную дату выполнения задачи. Можно указать интервал (начало–окончание) или только дату и время. Уведомления о дедлайнах приходят в веб-версию, десктопное и моби</w:t>
      </w:r>
      <w:r w:rsidRPr="00D70EAE">
        <w:rPr>
          <w:sz w:val="24"/>
          <w:szCs w:val="24"/>
        </w:rPr>
        <w:t>льное приложение, а также на почту. Напоминание настраивается заранее.</w:t>
      </w:r>
    </w:p>
    <w:p w14:paraId="13FE6212" w14:textId="77777777" w:rsidR="00991919" w:rsidRPr="00D70EAE" w:rsidRDefault="00D70EAE">
      <w:pPr>
        <w:spacing w:before="150" w:after="60"/>
        <w:jc w:val="center"/>
      </w:pPr>
      <w:r w:rsidRPr="00D70EAE">
        <w:rPr>
          <w:noProof/>
        </w:rPr>
        <w:drawing>
          <wp:inline distT="0" distB="0" distL="0" distR="0" wp14:anchorId="43E2670F" wp14:editId="5F9882CA">
            <wp:extent cx="4572000" cy="281940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51A77" w14:textId="10A144D1" w:rsidR="00991919" w:rsidRPr="00D70EAE" w:rsidRDefault="00D70EAE">
      <w:pPr>
        <w:spacing w:before="100" w:after="300"/>
        <w:jc w:val="center"/>
      </w:pPr>
      <w:r w:rsidRPr="00D70EAE">
        <w:rPr>
          <w:i/>
          <w:iCs/>
          <w:sz w:val="22"/>
          <w:szCs w:val="22"/>
        </w:rPr>
        <w:t>Рисунок 6</w:t>
      </w:r>
      <w:r>
        <w:rPr>
          <w:i/>
          <w:iCs/>
          <w:sz w:val="22"/>
          <w:szCs w:val="22"/>
        </w:rPr>
        <w:t xml:space="preserve"> </w:t>
      </w:r>
      <w:r w:rsidRPr="00D70EAE">
        <w:rPr>
          <w:i/>
          <w:iCs/>
          <w:sz w:val="22"/>
          <w:szCs w:val="22"/>
        </w:rPr>
        <w:t xml:space="preserve">Стикер «Дедлайн» в </w:t>
      </w:r>
      <w:proofErr w:type="spellStart"/>
      <w:r w:rsidRPr="00D70EAE">
        <w:rPr>
          <w:i/>
          <w:iCs/>
          <w:sz w:val="22"/>
          <w:szCs w:val="22"/>
        </w:rPr>
        <w:t>YouGile</w:t>
      </w:r>
      <w:proofErr w:type="spellEnd"/>
    </w:p>
    <w:p w14:paraId="5BD51D79" w14:textId="77777777" w:rsidR="00991919" w:rsidRPr="00D70EAE" w:rsidRDefault="00D70EAE">
      <w:pPr>
        <w:pStyle w:val="2"/>
        <w:spacing w:before="220" w:after="110"/>
      </w:pPr>
      <w:r w:rsidRPr="00D70EAE">
        <w:rPr>
          <w:color w:val="000000"/>
          <w:sz w:val="24"/>
          <w:szCs w:val="24"/>
        </w:rPr>
        <w:t>Колонки</w:t>
      </w:r>
    </w:p>
    <w:p w14:paraId="19D8876C" w14:textId="53DA97A2" w:rsidR="00991919" w:rsidRPr="00D70EAE" w:rsidRDefault="00D70EAE">
      <w:pPr>
        <w:spacing w:after="160" w:line="300" w:lineRule="auto"/>
        <w:ind w:firstLine="500"/>
        <w:jc w:val="both"/>
      </w:pPr>
      <w:proofErr w:type="spellStart"/>
      <w:r w:rsidRPr="00D70EAE">
        <w:rPr>
          <w:sz w:val="24"/>
          <w:szCs w:val="24"/>
        </w:rPr>
        <w:t>Колонки</w:t>
      </w:r>
      <w:r w:rsidRPr="00D70EAE">
        <w:rPr>
          <w:sz w:val="24"/>
          <w:szCs w:val="24"/>
        </w:rPr>
        <w:t>основа</w:t>
      </w:r>
      <w:proofErr w:type="spellEnd"/>
      <w:r w:rsidRPr="00D70EAE">
        <w:rPr>
          <w:sz w:val="24"/>
          <w:szCs w:val="24"/>
        </w:rPr>
        <w:t xml:space="preserve"> </w:t>
      </w:r>
      <w:proofErr w:type="spellStart"/>
      <w:r w:rsidRPr="00D70EAE">
        <w:rPr>
          <w:sz w:val="24"/>
          <w:szCs w:val="24"/>
        </w:rPr>
        <w:t>канбан</w:t>
      </w:r>
      <w:proofErr w:type="spellEnd"/>
      <w:r w:rsidRPr="00D70EAE">
        <w:rPr>
          <w:sz w:val="24"/>
          <w:szCs w:val="24"/>
        </w:rPr>
        <w:t xml:space="preserve">-доски, отражают стадии процесса. Создание новой колонки: кнопка «Создать колонку» (рис. 7) справа от последней. Действия с колонками: </w:t>
      </w:r>
      <w:r w:rsidRPr="00D70EAE">
        <w:rPr>
          <w:sz w:val="24"/>
          <w:szCs w:val="24"/>
        </w:rPr>
        <w:lastRenderedPageBreak/>
        <w:t>переименование, изменение цвета (16 вариантов), перемещение перетаскиванием, дублирование, архивац</w:t>
      </w:r>
      <w:r w:rsidRPr="00D70EAE">
        <w:rPr>
          <w:sz w:val="24"/>
          <w:szCs w:val="24"/>
        </w:rPr>
        <w:t xml:space="preserve">ия. Задачи перемещаются между колонками перетаскиванием </w:t>
      </w:r>
      <w:proofErr w:type="spellStart"/>
      <w:r w:rsidRPr="00D70EAE">
        <w:rPr>
          <w:sz w:val="24"/>
          <w:szCs w:val="24"/>
        </w:rPr>
        <w:t>курсором</w:t>
      </w:r>
      <w:r w:rsidRPr="00D70EAE">
        <w:rPr>
          <w:sz w:val="24"/>
          <w:szCs w:val="24"/>
        </w:rPr>
        <w:t>это</w:t>
      </w:r>
      <w:proofErr w:type="spellEnd"/>
      <w:r w:rsidRPr="00D70EAE">
        <w:rPr>
          <w:sz w:val="24"/>
          <w:szCs w:val="24"/>
        </w:rPr>
        <w:t xml:space="preserve"> меняет статус задачи.</w:t>
      </w:r>
    </w:p>
    <w:p w14:paraId="22CFF342" w14:textId="77777777" w:rsidR="00991919" w:rsidRPr="00D70EAE" w:rsidRDefault="00D70EAE">
      <w:pPr>
        <w:spacing w:before="150" w:after="60"/>
        <w:jc w:val="center"/>
      </w:pPr>
      <w:r w:rsidRPr="00D70EAE">
        <w:rPr>
          <w:noProof/>
        </w:rPr>
        <w:drawing>
          <wp:inline distT="0" distB="0" distL="0" distR="0" wp14:anchorId="78DE5F23" wp14:editId="05F4C72A">
            <wp:extent cx="2857500" cy="1609725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3E739" w14:textId="15D9B728" w:rsidR="00991919" w:rsidRPr="00D70EAE" w:rsidRDefault="00D70EAE">
      <w:pPr>
        <w:spacing w:before="100" w:after="300"/>
        <w:jc w:val="center"/>
      </w:pPr>
      <w:r w:rsidRPr="00D70EAE">
        <w:rPr>
          <w:i/>
          <w:iCs/>
          <w:sz w:val="22"/>
          <w:szCs w:val="22"/>
        </w:rPr>
        <w:t>Рисунок 7</w:t>
      </w:r>
      <w:r>
        <w:rPr>
          <w:i/>
          <w:iCs/>
          <w:sz w:val="22"/>
          <w:szCs w:val="22"/>
        </w:rPr>
        <w:t xml:space="preserve"> </w:t>
      </w:r>
      <w:r w:rsidRPr="00D70EAE">
        <w:rPr>
          <w:i/>
          <w:iCs/>
          <w:sz w:val="22"/>
          <w:szCs w:val="22"/>
        </w:rPr>
        <w:t xml:space="preserve">Создание колонки в </w:t>
      </w:r>
      <w:proofErr w:type="spellStart"/>
      <w:r w:rsidRPr="00D70EAE">
        <w:rPr>
          <w:i/>
          <w:iCs/>
          <w:sz w:val="22"/>
          <w:szCs w:val="22"/>
        </w:rPr>
        <w:t>YouGile</w:t>
      </w:r>
      <w:proofErr w:type="spellEnd"/>
    </w:p>
    <w:p w14:paraId="76BA2AAE" w14:textId="77777777" w:rsidR="00991919" w:rsidRPr="00D70EAE" w:rsidRDefault="00D70EAE">
      <w:pPr>
        <w:pStyle w:val="1"/>
        <w:spacing w:before="320" w:after="150"/>
      </w:pPr>
      <w:r w:rsidRPr="00D70EAE">
        <w:rPr>
          <w:color w:val="000000"/>
          <w:sz w:val="26"/>
          <w:szCs w:val="26"/>
        </w:rPr>
        <w:t>Управление ролями</w:t>
      </w:r>
    </w:p>
    <w:p w14:paraId="5F043F28" w14:textId="77777777" w:rsidR="00991919" w:rsidRPr="00D70EAE" w:rsidRDefault="00D70EAE">
      <w:pPr>
        <w:pStyle w:val="2"/>
        <w:spacing w:before="220" w:after="110"/>
      </w:pPr>
      <w:r w:rsidRPr="00D70EAE">
        <w:rPr>
          <w:color w:val="000000"/>
          <w:sz w:val="24"/>
          <w:szCs w:val="24"/>
        </w:rPr>
        <w:t>Трёхуровневые встроенные роли проекта</w:t>
      </w:r>
    </w:p>
    <w:p w14:paraId="40F7DBBD" w14:textId="77777777" w:rsidR="00991919" w:rsidRPr="00D70EAE" w:rsidRDefault="00D70EAE">
      <w:pPr>
        <w:spacing w:after="160" w:line="300" w:lineRule="auto"/>
        <w:ind w:firstLine="500"/>
        <w:jc w:val="both"/>
      </w:pPr>
      <w:proofErr w:type="spellStart"/>
      <w:r w:rsidRPr="00D70EAE">
        <w:rPr>
          <w:sz w:val="24"/>
          <w:szCs w:val="24"/>
        </w:rPr>
        <w:t>YouGile</w:t>
      </w:r>
      <w:proofErr w:type="spellEnd"/>
      <w:r w:rsidRPr="00D70EAE">
        <w:rPr>
          <w:sz w:val="24"/>
          <w:szCs w:val="24"/>
        </w:rPr>
        <w:t xml:space="preserve"> предоставляет три уровня доступа в проекте, все роли по ум</w:t>
      </w:r>
      <w:r w:rsidRPr="00D70EAE">
        <w:rPr>
          <w:sz w:val="24"/>
          <w:szCs w:val="24"/>
        </w:rPr>
        <w:t>олчанию могут просматривать все задачи проекта:</w:t>
      </w:r>
    </w:p>
    <w:tbl>
      <w:tblPr>
        <w:tblW w:w="9355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2400"/>
        <w:gridCol w:w="5255"/>
      </w:tblGrid>
      <w:tr w:rsidR="00991919" w:rsidRPr="00D70EAE" w14:paraId="09C5CF9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B5C550" w14:textId="77777777" w:rsidR="00991919" w:rsidRPr="00D70EAE" w:rsidRDefault="00D70EAE">
            <w:pPr>
              <w:spacing w:after="40"/>
            </w:pPr>
            <w:r w:rsidRPr="00D70EAE">
              <w:t>Роль</w:t>
            </w:r>
          </w:p>
        </w:tc>
        <w:tc>
          <w:tcPr>
            <w:tcW w:w="24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5F7E3A" w14:textId="77777777" w:rsidR="00991919" w:rsidRPr="00D70EAE" w:rsidRDefault="00D70EAE">
            <w:pPr>
              <w:spacing w:after="40"/>
            </w:pPr>
            <w:r w:rsidRPr="00D70EAE">
              <w:t>Права</w:t>
            </w:r>
          </w:p>
        </w:tc>
        <w:tc>
          <w:tcPr>
            <w:tcW w:w="5255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7A7421" w14:textId="77777777" w:rsidR="00991919" w:rsidRPr="00D70EAE" w:rsidRDefault="00D70EAE">
            <w:pPr>
              <w:spacing w:after="40"/>
            </w:pPr>
            <w:r w:rsidRPr="00D70EAE">
              <w:t>Ключевые ограничения</w:t>
            </w:r>
          </w:p>
        </w:tc>
      </w:tr>
      <w:tr w:rsidR="00991919" w:rsidRPr="00D70EAE" w14:paraId="60C1A642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BA614D" w14:textId="77777777" w:rsidR="00991919" w:rsidRPr="00D70EAE" w:rsidRDefault="00D70EAE">
            <w:pPr>
              <w:spacing w:after="40"/>
            </w:pPr>
            <w:r w:rsidRPr="00D70EAE">
              <w:t>Управляющий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338157" w14:textId="77777777" w:rsidR="00991919" w:rsidRPr="00D70EAE" w:rsidRDefault="00D70EAE">
            <w:pPr>
              <w:spacing w:after="40"/>
            </w:pPr>
            <w:r w:rsidRPr="00D70EAE">
              <w:t>Полный контроль над проектом</w:t>
            </w:r>
          </w:p>
        </w:tc>
        <w:tc>
          <w:tcPr>
            <w:tcW w:w="525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F5D38D" w14:textId="77777777" w:rsidR="00991919" w:rsidRPr="00D70EAE" w:rsidRDefault="00D70EAE">
            <w:pPr>
              <w:spacing w:after="40"/>
            </w:pPr>
            <w:r w:rsidRPr="00D70EAE">
              <w:t>Может изменять структуру проекта, приглашать/удалять участников, назначать роли, создавать/перемещать доски и колонки, отмечать выполнение любой задачи</w:t>
            </w:r>
          </w:p>
        </w:tc>
      </w:tr>
      <w:tr w:rsidR="00991919" w:rsidRPr="00D70EAE" w14:paraId="43CD3810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140A3F" w14:textId="77777777" w:rsidR="00991919" w:rsidRPr="00D70EAE" w:rsidRDefault="00D70EAE">
            <w:pPr>
              <w:spacing w:after="40"/>
            </w:pPr>
            <w:r w:rsidRPr="00D70EAE">
              <w:t>Сотрудник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D9C551" w14:textId="77777777" w:rsidR="00991919" w:rsidRPr="00D70EAE" w:rsidRDefault="00D70EAE">
            <w:pPr>
              <w:spacing w:after="40"/>
            </w:pPr>
            <w:r w:rsidRPr="00D70EAE">
              <w:t>Работа с задачами</w:t>
            </w:r>
          </w:p>
        </w:tc>
        <w:tc>
          <w:tcPr>
            <w:tcW w:w="525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737146" w14:textId="77777777" w:rsidR="00991919" w:rsidRPr="00D70EAE" w:rsidRDefault="00D70EAE">
            <w:pPr>
              <w:spacing w:after="40"/>
            </w:pPr>
            <w:r w:rsidRPr="00D70EAE">
              <w:t>Может работать с задачами, но не может изменять структуру проекта; может отметить выполнение только тех задач, где он является исполнителем, или задач без исполнителя</w:t>
            </w:r>
          </w:p>
        </w:tc>
      </w:tr>
      <w:tr w:rsidR="00991919" w:rsidRPr="00D70EAE" w14:paraId="7ACA9252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EC890B" w14:textId="77777777" w:rsidR="00991919" w:rsidRPr="00D70EAE" w:rsidRDefault="00D70EAE">
            <w:pPr>
              <w:spacing w:after="40"/>
            </w:pPr>
            <w:r w:rsidRPr="00D70EAE">
              <w:t>Наблюдатель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522C8F" w14:textId="77777777" w:rsidR="00991919" w:rsidRPr="00D70EAE" w:rsidRDefault="00D70EAE">
            <w:pPr>
              <w:spacing w:after="40"/>
            </w:pPr>
            <w:r w:rsidRPr="00D70EAE">
              <w:t>Только чат</w:t>
            </w:r>
          </w:p>
        </w:tc>
        <w:tc>
          <w:tcPr>
            <w:tcW w:w="525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844150" w14:textId="77777777" w:rsidR="00991919" w:rsidRPr="00D70EAE" w:rsidRDefault="00D70EAE">
            <w:pPr>
              <w:spacing w:after="40"/>
            </w:pPr>
            <w:r w:rsidRPr="00D70EAE">
              <w:t>Видит все данные, но не может редактировать задачи и структуру пр</w:t>
            </w:r>
            <w:r w:rsidRPr="00D70EAE">
              <w:t>оекта; может только отправлять сообщения в чате задач; отмечает выполнение только своих задач</w:t>
            </w:r>
          </w:p>
        </w:tc>
      </w:tr>
    </w:tbl>
    <w:p w14:paraId="485C4215" w14:textId="77777777" w:rsidR="00991919" w:rsidRPr="00D70EAE" w:rsidRDefault="00991919">
      <w:pPr>
        <w:spacing w:after="120"/>
      </w:pPr>
    </w:p>
    <w:p w14:paraId="166007DB" w14:textId="5E1A68F8" w:rsidR="00991919" w:rsidRPr="00D70EAE" w:rsidRDefault="00D70EAE">
      <w:pPr>
        <w:spacing w:before="100" w:after="120"/>
      </w:pPr>
      <w:r w:rsidRPr="00D70EAE">
        <w:rPr>
          <w:i/>
          <w:iCs/>
          <w:sz w:val="22"/>
          <w:szCs w:val="22"/>
        </w:rPr>
        <w:t>Таблица 1</w:t>
      </w:r>
      <w:r w:rsidRPr="00D70EAE">
        <w:rPr>
          <w:i/>
          <w:iCs/>
          <w:sz w:val="22"/>
          <w:szCs w:val="22"/>
        </w:rPr>
        <w:t xml:space="preserve">Встроенные роли проекта в </w:t>
      </w:r>
      <w:proofErr w:type="spellStart"/>
      <w:r w:rsidRPr="00D70EAE">
        <w:rPr>
          <w:i/>
          <w:iCs/>
          <w:sz w:val="22"/>
          <w:szCs w:val="22"/>
        </w:rPr>
        <w:t>YouGile</w:t>
      </w:r>
      <w:proofErr w:type="spellEnd"/>
    </w:p>
    <w:p w14:paraId="7D1A296E" w14:textId="77777777" w:rsidR="00991919" w:rsidRPr="00D70EAE" w:rsidRDefault="00D70EAE">
      <w:pPr>
        <w:pStyle w:val="2"/>
        <w:spacing w:before="220" w:after="110"/>
      </w:pPr>
      <w:r w:rsidRPr="00D70EAE">
        <w:rPr>
          <w:color w:val="000000"/>
          <w:sz w:val="24"/>
          <w:szCs w:val="24"/>
        </w:rPr>
        <w:t>Пользовательские роли и детальные права</w:t>
      </w:r>
    </w:p>
    <w:p w14:paraId="6FB46F19" w14:textId="77777777" w:rsidR="00991919" w:rsidRPr="00D70EAE" w:rsidRDefault="00D70EAE">
      <w:pPr>
        <w:spacing w:after="160" w:line="300" w:lineRule="auto"/>
        <w:ind w:firstLine="500"/>
        <w:jc w:val="both"/>
      </w:pPr>
      <w:r w:rsidRPr="00D70EAE">
        <w:rPr>
          <w:sz w:val="24"/>
          <w:szCs w:val="24"/>
        </w:rPr>
        <w:t>Помимо встроенных ролей, администраторы могут создавать пользовательские р</w:t>
      </w:r>
      <w:r w:rsidRPr="00D70EAE">
        <w:rPr>
          <w:sz w:val="24"/>
          <w:szCs w:val="24"/>
        </w:rPr>
        <w:t>оли, насчитывающие 54 пункта настройки прав, с возможностью детального контроля по уровням «проект → доска → колонка → задача». Типичные сценарии применения:</w:t>
      </w:r>
    </w:p>
    <w:p w14:paraId="781701F2" w14:textId="77777777" w:rsidR="00991919" w:rsidRPr="00D70EAE" w:rsidRDefault="00D70EAE" w:rsidP="00D70EAE">
      <w:pPr>
        <w:pStyle w:val="a4"/>
        <w:numPr>
          <w:ilvl w:val="0"/>
          <w:numId w:val="3"/>
        </w:numPr>
        <w:spacing w:after="90" w:line="290" w:lineRule="auto"/>
      </w:pPr>
      <w:r w:rsidRPr="00D70EAE">
        <w:rPr>
          <w:sz w:val="24"/>
          <w:szCs w:val="24"/>
        </w:rPr>
        <w:t>запретить просмотр всех задач, разрешить доступ только к задачам, назначенным на пользователя;</w:t>
      </w:r>
    </w:p>
    <w:p w14:paraId="25B2A876" w14:textId="77777777" w:rsidR="00991919" w:rsidRPr="00D70EAE" w:rsidRDefault="00D70EAE" w:rsidP="00D70EAE">
      <w:pPr>
        <w:pStyle w:val="a4"/>
        <w:numPr>
          <w:ilvl w:val="0"/>
          <w:numId w:val="3"/>
        </w:numPr>
        <w:spacing w:after="90" w:line="290" w:lineRule="auto"/>
      </w:pPr>
      <w:r w:rsidRPr="00D70EAE">
        <w:rPr>
          <w:sz w:val="24"/>
          <w:szCs w:val="24"/>
        </w:rPr>
        <w:t>запретить проект в целом, разрешить просмотр и редактирование определённых досок;</w:t>
      </w:r>
    </w:p>
    <w:p w14:paraId="51F580F8" w14:textId="77777777" w:rsidR="00991919" w:rsidRPr="00D70EAE" w:rsidRDefault="00D70EAE" w:rsidP="00D70EAE">
      <w:pPr>
        <w:pStyle w:val="a4"/>
        <w:numPr>
          <w:ilvl w:val="0"/>
          <w:numId w:val="3"/>
        </w:numPr>
        <w:spacing w:after="90" w:line="290" w:lineRule="auto"/>
      </w:pPr>
      <w:r w:rsidRPr="00D70EAE">
        <w:rPr>
          <w:sz w:val="24"/>
          <w:szCs w:val="24"/>
        </w:rPr>
        <w:t xml:space="preserve">предоставить пользователю только право просмотра определённых задач, запретить </w:t>
      </w:r>
      <w:r w:rsidRPr="00D70EAE">
        <w:rPr>
          <w:sz w:val="24"/>
          <w:szCs w:val="24"/>
        </w:rPr>
        <w:t>все остальные операции.</w:t>
      </w:r>
    </w:p>
    <w:p w14:paraId="52619C95" w14:textId="77777777" w:rsidR="00991919" w:rsidRPr="00D70EAE" w:rsidRDefault="00D70EAE">
      <w:pPr>
        <w:spacing w:after="160" w:line="300" w:lineRule="auto"/>
        <w:ind w:firstLine="500"/>
        <w:jc w:val="both"/>
      </w:pPr>
      <w:r w:rsidRPr="00D70EAE">
        <w:rPr>
          <w:sz w:val="24"/>
          <w:szCs w:val="24"/>
        </w:rPr>
        <w:lastRenderedPageBreak/>
        <w:t>Это особенно полезно в проектах разработки для внешних подрядчиков или фрилансеров, позволяя им видеть только соответствующие части проекта.</w:t>
      </w:r>
    </w:p>
    <w:p w14:paraId="05C0EEF4" w14:textId="77777777" w:rsidR="00991919" w:rsidRPr="00D70EAE" w:rsidRDefault="00D70EAE">
      <w:pPr>
        <w:pStyle w:val="2"/>
        <w:spacing w:before="220" w:after="110"/>
      </w:pPr>
      <w:r w:rsidRPr="00D70EAE">
        <w:rPr>
          <w:color w:val="000000"/>
          <w:sz w:val="24"/>
          <w:szCs w:val="24"/>
        </w:rPr>
        <w:t>Разделение прав на уровне компании</w:t>
      </w:r>
    </w:p>
    <w:p w14:paraId="559BAC8E" w14:textId="77777777" w:rsidR="00991919" w:rsidRPr="00D70EAE" w:rsidRDefault="00D70EAE">
      <w:pPr>
        <w:spacing w:after="160" w:line="300" w:lineRule="auto"/>
        <w:ind w:firstLine="500"/>
        <w:jc w:val="both"/>
      </w:pPr>
      <w:proofErr w:type="spellStart"/>
      <w:r w:rsidRPr="00D70EAE">
        <w:rPr>
          <w:sz w:val="24"/>
          <w:szCs w:val="24"/>
        </w:rPr>
        <w:t>YouGile</w:t>
      </w:r>
      <w:proofErr w:type="spellEnd"/>
      <w:r w:rsidRPr="00D70EAE">
        <w:rPr>
          <w:sz w:val="24"/>
          <w:szCs w:val="24"/>
        </w:rPr>
        <w:t xml:space="preserve"> различает права компании и права проекта: права компании (например, создание проектов, просмотр отчётов, приглашение пользователей) управляются в настройках «Моя компания» отдельно от ролей в проекте. Компания может иметь несколько администраторов </w:t>
      </w:r>
      <w:r w:rsidRPr="00D70EAE">
        <w:rPr>
          <w:sz w:val="24"/>
          <w:szCs w:val="24"/>
        </w:rPr>
        <w:t>с равными правами, без концепции супер-администратора.</w:t>
      </w:r>
    </w:p>
    <w:p w14:paraId="503799FA" w14:textId="77777777" w:rsidR="00991919" w:rsidRPr="00D70EAE" w:rsidRDefault="00D70EAE">
      <w:pPr>
        <w:pStyle w:val="2"/>
        <w:spacing w:before="220" w:after="110"/>
      </w:pPr>
      <w:r w:rsidRPr="00D70EAE">
        <w:rPr>
          <w:color w:val="000000"/>
          <w:sz w:val="24"/>
          <w:szCs w:val="24"/>
        </w:rPr>
        <w:t>Значение ролей для проектов разработки</w:t>
      </w:r>
    </w:p>
    <w:tbl>
      <w:tblPr>
        <w:tblW w:w="9355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7055"/>
      </w:tblGrid>
      <w:tr w:rsidR="00991919" w:rsidRPr="00D70EAE" w14:paraId="1F610D6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1AF639" w14:textId="77777777" w:rsidR="00991919" w:rsidRPr="00D70EAE" w:rsidRDefault="00D70EAE">
            <w:pPr>
              <w:spacing w:after="40"/>
            </w:pPr>
            <w:r w:rsidRPr="00D70EAE">
              <w:t>Роль</w:t>
            </w:r>
          </w:p>
        </w:tc>
        <w:tc>
          <w:tcPr>
            <w:tcW w:w="7055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64997D" w14:textId="77777777" w:rsidR="00991919" w:rsidRPr="00D70EAE" w:rsidRDefault="00D70EAE">
            <w:pPr>
              <w:spacing w:after="40"/>
            </w:pPr>
            <w:r w:rsidRPr="00D70EAE">
              <w:t>Типичное назначение в проекте разработки</w:t>
            </w:r>
          </w:p>
        </w:tc>
      </w:tr>
      <w:tr w:rsidR="00991919" w:rsidRPr="00D70EAE" w14:paraId="6DDFDBCA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4C0B19" w14:textId="77777777" w:rsidR="00991919" w:rsidRPr="00D70EAE" w:rsidRDefault="00D70EAE">
            <w:pPr>
              <w:spacing w:after="40"/>
            </w:pPr>
            <w:r w:rsidRPr="00D70EAE">
              <w:t>Управляющий</w:t>
            </w:r>
          </w:p>
        </w:tc>
        <w:tc>
          <w:tcPr>
            <w:tcW w:w="705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52A064" w14:textId="77777777" w:rsidR="00991919" w:rsidRPr="00D70EAE" w:rsidRDefault="00D70EAE">
            <w:pPr>
              <w:spacing w:after="40"/>
            </w:pPr>
            <w:r w:rsidRPr="00D70EAE">
              <w:t>Руководитель проекта / TL: управление досками, участниками, всеми задачами</w:t>
            </w:r>
          </w:p>
        </w:tc>
      </w:tr>
      <w:tr w:rsidR="00991919" w:rsidRPr="00D70EAE" w14:paraId="54671ACE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FFCED1" w14:textId="77777777" w:rsidR="00991919" w:rsidRPr="00D70EAE" w:rsidRDefault="00D70EAE">
            <w:pPr>
              <w:spacing w:after="40"/>
            </w:pPr>
            <w:r w:rsidRPr="00D70EAE">
              <w:t>Сотрудник</w:t>
            </w:r>
          </w:p>
        </w:tc>
        <w:tc>
          <w:tcPr>
            <w:tcW w:w="705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ADFA45" w14:textId="77777777" w:rsidR="00991919" w:rsidRPr="00D70EAE" w:rsidRDefault="00D70EAE">
            <w:pPr>
              <w:spacing w:after="40"/>
            </w:pPr>
            <w:r w:rsidRPr="00D70EAE">
              <w:t>Разработчики: выполнение назначенных задач, не могут случайно изменить конфигурацию проекта</w:t>
            </w:r>
          </w:p>
        </w:tc>
      </w:tr>
      <w:tr w:rsidR="00991919" w:rsidRPr="00D70EAE" w14:paraId="57C57AD0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7C46B4" w14:textId="77777777" w:rsidR="00991919" w:rsidRPr="00D70EAE" w:rsidRDefault="00D70EAE">
            <w:pPr>
              <w:spacing w:after="40"/>
            </w:pPr>
            <w:r w:rsidRPr="00D70EAE">
              <w:t>Наблюдатель</w:t>
            </w:r>
          </w:p>
        </w:tc>
        <w:tc>
          <w:tcPr>
            <w:tcW w:w="705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B11027" w14:textId="77777777" w:rsidR="00991919" w:rsidRPr="00D70EAE" w:rsidRDefault="00D70EAE">
            <w:pPr>
              <w:spacing w:after="40"/>
            </w:pPr>
            <w:r w:rsidRPr="00D70EAE">
              <w:t>Заказчики/руководство: просмотр прогресса, обратная связь в комментариях, не вмешиваются в процесс разработки</w:t>
            </w:r>
          </w:p>
        </w:tc>
      </w:tr>
    </w:tbl>
    <w:p w14:paraId="4E0564D0" w14:textId="77777777" w:rsidR="00991919" w:rsidRPr="00D70EAE" w:rsidRDefault="00991919">
      <w:pPr>
        <w:spacing w:after="120"/>
      </w:pPr>
    </w:p>
    <w:p w14:paraId="3FF964F1" w14:textId="252D84D4" w:rsidR="00991919" w:rsidRPr="00D70EAE" w:rsidRDefault="00D70EAE">
      <w:pPr>
        <w:spacing w:before="100" w:after="120"/>
      </w:pPr>
      <w:r w:rsidRPr="00D70EAE">
        <w:rPr>
          <w:i/>
          <w:iCs/>
          <w:sz w:val="22"/>
          <w:szCs w:val="22"/>
        </w:rPr>
        <w:t>Таблица 2</w:t>
      </w:r>
      <w:r>
        <w:rPr>
          <w:i/>
          <w:iCs/>
          <w:sz w:val="22"/>
          <w:szCs w:val="22"/>
        </w:rPr>
        <w:t xml:space="preserve"> </w:t>
      </w:r>
      <w:r w:rsidRPr="00D70EAE">
        <w:rPr>
          <w:i/>
          <w:iCs/>
          <w:sz w:val="22"/>
          <w:szCs w:val="22"/>
        </w:rPr>
        <w:t>Роли и их назначение в прое</w:t>
      </w:r>
      <w:r w:rsidRPr="00D70EAE">
        <w:rPr>
          <w:i/>
          <w:iCs/>
          <w:sz w:val="22"/>
          <w:szCs w:val="22"/>
        </w:rPr>
        <w:t>кте разработки</w:t>
      </w:r>
    </w:p>
    <w:p w14:paraId="5DA2422C" w14:textId="77777777" w:rsidR="00991919" w:rsidRPr="00D70EAE" w:rsidRDefault="00D70EAE">
      <w:pPr>
        <w:pStyle w:val="1"/>
        <w:spacing w:before="320" w:after="150"/>
      </w:pPr>
      <w:r w:rsidRPr="00D70EAE">
        <w:rPr>
          <w:color w:val="000000"/>
          <w:sz w:val="26"/>
          <w:szCs w:val="26"/>
        </w:rPr>
        <w:t>База знаний и управление файлами</w:t>
      </w:r>
    </w:p>
    <w:p w14:paraId="34D17CE8" w14:textId="77777777" w:rsidR="00991919" w:rsidRPr="00D70EAE" w:rsidRDefault="00D70EAE">
      <w:pPr>
        <w:pStyle w:val="2"/>
        <w:spacing w:before="220" w:after="110"/>
      </w:pPr>
      <w:r w:rsidRPr="00D70EAE">
        <w:rPr>
          <w:color w:val="000000"/>
          <w:sz w:val="24"/>
          <w:szCs w:val="24"/>
        </w:rPr>
        <w:t>Функция базы знаний (</w:t>
      </w:r>
      <w:proofErr w:type="spellStart"/>
      <w:r w:rsidRPr="00D70EAE">
        <w:rPr>
          <w:color w:val="000000"/>
          <w:sz w:val="24"/>
          <w:szCs w:val="24"/>
        </w:rPr>
        <w:t>Wiki</w:t>
      </w:r>
      <w:proofErr w:type="spellEnd"/>
      <w:r w:rsidRPr="00D70EAE">
        <w:rPr>
          <w:color w:val="000000"/>
          <w:sz w:val="24"/>
          <w:szCs w:val="24"/>
        </w:rPr>
        <w:t>)</w:t>
      </w:r>
    </w:p>
    <w:p w14:paraId="63B1B1D6" w14:textId="62B31D19" w:rsidR="00991919" w:rsidRPr="00D70EAE" w:rsidRDefault="00D70EAE">
      <w:pPr>
        <w:spacing w:after="160" w:line="300" w:lineRule="auto"/>
        <w:ind w:firstLine="500"/>
        <w:jc w:val="both"/>
      </w:pPr>
      <w:proofErr w:type="spellStart"/>
      <w:r w:rsidRPr="00D70EAE">
        <w:rPr>
          <w:sz w:val="24"/>
          <w:szCs w:val="24"/>
        </w:rPr>
        <w:t>YouGile</w:t>
      </w:r>
      <w:proofErr w:type="spellEnd"/>
      <w:r w:rsidRPr="00D70EAE">
        <w:rPr>
          <w:sz w:val="24"/>
          <w:szCs w:val="24"/>
        </w:rPr>
        <w:t xml:space="preserve"> долгое время не имел независимого модуля базы </w:t>
      </w:r>
      <w:proofErr w:type="spellStart"/>
      <w:r w:rsidRPr="00D70EAE">
        <w:rPr>
          <w:sz w:val="24"/>
          <w:szCs w:val="24"/>
        </w:rPr>
        <w:t>знаний</w:t>
      </w:r>
      <w:r w:rsidRPr="00D70EAE">
        <w:rPr>
          <w:sz w:val="24"/>
          <w:szCs w:val="24"/>
        </w:rPr>
        <w:t>эта</w:t>
      </w:r>
      <w:proofErr w:type="spellEnd"/>
      <w:r w:rsidRPr="00D70EAE">
        <w:rPr>
          <w:sz w:val="24"/>
          <w:szCs w:val="24"/>
        </w:rPr>
        <w:t xml:space="preserve"> функция была добавлена только после частых запросов пользователей. База знаний теперь позиционируется как отдельно</w:t>
      </w:r>
      <w:r w:rsidRPr="00D70EAE">
        <w:rPr>
          <w:sz w:val="24"/>
          <w:szCs w:val="24"/>
        </w:rPr>
        <w:t>е пространство для хранения текстовых документов, доступное только в веб-версии. Создать её можно как отдельный проект или как специальную доску внутри существующего проекта.</w:t>
      </w:r>
    </w:p>
    <w:p w14:paraId="33004B9D" w14:textId="77777777" w:rsidR="00991919" w:rsidRPr="00D70EAE" w:rsidRDefault="00D70EAE">
      <w:pPr>
        <w:spacing w:after="160" w:line="300" w:lineRule="auto"/>
        <w:ind w:firstLine="500"/>
        <w:jc w:val="both"/>
      </w:pPr>
      <w:r w:rsidRPr="00D70EAE">
        <w:rPr>
          <w:sz w:val="24"/>
          <w:szCs w:val="24"/>
        </w:rPr>
        <w:t>Основные функции базы знаний:</w:t>
      </w:r>
    </w:p>
    <w:p w14:paraId="2D619CF4" w14:textId="77777777" w:rsidR="00991919" w:rsidRPr="00D70EAE" w:rsidRDefault="00D70EAE" w:rsidP="00D70EAE">
      <w:pPr>
        <w:pStyle w:val="a4"/>
        <w:numPr>
          <w:ilvl w:val="0"/>
          <w:numId w:val="4"/>
        </w:numPr>
        <w:spacing w:after="90" w:line="290" w:lineRule="auto"/>
      </w:pPr>
      <w:r w:rsidRPr="00D70EAE">
        <w:rPr>
          <w:sz w:val="24"/>
          <w:szCs w:val="24"/>
        </w:rPr>
        <w:t>создание неограниченного количества страниц с поддержкой многоуровневой вложенности и перетаскивания для изменения структуры;</w:t>
      </w:r>
    </w:p>
    <w:p w14:paraId="14CF0B18" w14:textId="77777777" w:rsidR="00991919" w:rsidRPr="00D70EAE" w:rsidRDefault="00D70EAE" w:rsidP="00D70EAE">
      <w:pPr>
        <w:pStyle w:val="a4"/>
        <w:numPr>
          <w:ilvl w:val="0"/>
          <w:numId w:val="4"/>
        </w:numPr>
        <w:spacing w:after="90" w:line="290" w:lineRule="auto"/>
      </w:pPr>
      <w:r w:rsidRPr="00D70EAE">
        <w:rPr>
          <w:sz w:val="24"/>
          <w:szCs w:val="24"/>
        </w:rPr>
        <w:t>поддерживаемое содержимое: форматирование текста, заголовки, изображения, вложения, ссылки, таблицы, списки;</w:t>
      </w:r>
    </w:p>
    <w:p w14:paraId="65E95203" w14:textId="0C702ED0" w:rsidR="00991919" w:rsidRPr="00D70EAE" w:rsidRDefault="00D70EAE" w:rsidP="00D70EAE">
      <w:pPr>
        <w:pStyle w:val="a4"/>
        <w:numPr>
          <w:ilvl w:val="0"/>
          <w:numId w:val="4"/>
        </w:numPr>
        <w:spacing w:after="90" w:line="290" w:lineRule="auto"/>
      </w:pPr>
      <w:r w:rsidRPr="00D70EAE">
        <w:rPr>
          <w:sz w:val="24"/>
          <w:szCs w:val="24"/>
        </w:rPr>
        <w:t>максимальный размер ф</w:t>
      </w:r>
      <w:r w:rsidRPr="00D70EAE">
        <w:rPr>
          <w:sz w:val="24"/>
          <w:szCs w:val="24"/>
        </w:rPr>
        <w:t>айла</w:t>
      </w:r>
      <w:r w:rsidRPr="00D70EAE">
        <w:rPr>
          <w:sz w:val="24"/>
          <w:szCs w:val="24"/>
        </w:rPr>
        <w:t>100 МБ (такой же, как для вложений в задачах и чатах);</w:t>
      </w:r>
    </w:p>
    <w:p w14:paraId="42FC2311" w14:textId="77777777" w:rsidR="00991919" w:rsidRPr="00D70EAE" w:rsidRDefault="00D70EAE" w:rsidP="00D70EAE">
      <w:pPr>
        <w:pStyle w:val="a4"/>
        <w:numPr>
          <w:ilvl w:val="0"/>
          <w:numId w:val="4"/>
        </w:numPr>
        <w:spacing w:after="90" w:line="290" w:lineRule="auto"/>
      </w:pPr>
      <w:r w:rsidRPr="00D70EAE">
        <w:rPr>
          <w:sz w:val="24"/>
          <w:szCs w:val="24"/>
        </w:rPr>
        <w:t>история версий: можно просмотреть историю изменений страницы и восстановить предыдущие версии;</w:t>
      </w:r>
    </w:p>
    <w:p w14:paraId="5DDA252E" w14:textId="77777777" w:rsidR="00991919" w:rsidRPr="00D70EAE" w:rsidRDefault="00D70EAE" w:rsidP="00D70EAE">
      <w:pPr>
        <w:pStyle w:val="a4"/>
        <w:numPr>
          <w:ilvl w:val="0"/>
          <w:numId w:val="4"/>
        </w:numPr>
        <w:spacing w:after="90" w:line="290" w:lineRule="auto"/>
      </w:pPr>
      <w:r w:rsidRPr="00D70EAE">
        <w:rPr>
          <w:sz w:val="24"/>
          <w:szCs w:val="24"/>
        </w:rPr>
        <w:t>поиск по базе знаний компании работает как по названиям, так и по содержимому.</w:t>
      </w:r>
    </w:p>
    <w:p w14:paraId="14D14608" w14:textId="77777777" w:rsidR="00991919" w:rsidRPr="00D70EAE" w:rsidRDefault="00D70EAE">
      <w:pPr>
        <w:spacing w:after="160" w:line="300" w:lineRule="auto"/>
        <w:ind w:firstLine="500"/>
        <w:jc w:val="both"/>
      </w:pPr>
      <w:r w:rsidRPr="00D70EAE">
        <w:rPr>
          <w:sz w:val="24"/>
          <w:szCs w:val="24"/>
        </w:rPr>
        <w:t xml:space="preserve">Область применения: </w:t>
      </w:r>
      <w:r w:rsidRPr="00D70EAE">
        <w:rPr>
          <w:sz w:val="24"/>
          <w:szCs w:val="24"/>
        </w:rPr>
        <w:t>проектная документация, техническая документация, регламенты внутренних процессов, FAQ, материалы для адаптации новых сотрудников.</w:t>
      </w:r>
    </w:p>
    <w:p w14:paraId="3B785F19" w14:textId="77777777" w:rsidR="00991919" w:rsidRPr="00D70EAE" w:rsidRDefault="00D70EAE">
      <w:pPr>
        <w:pStyle w:val="2"/>
        <w:spacing w:before="220" w:after="110"/>
      </w:pPr>
      <w:r w:rsidRPr="00D70EAE">
        <w:rPr>
          <w:color w:val="000000"/>
          <w:sz w:val="24"/>
          <w:szCs w:val="24"/>
        </w:rPr>
        <w:t>Хранение файлов</w:t>
      </w:r>
    </w:p>
    <w:p w14:paraId="13E512C8" w14:textId="77777777" w:rsidR="00991919" w:rsidRPr="00D70EAE" w:rsidRDefault="00D70EAE">
      <w:pPr>
        <w:spacing w:after="160" w:line="300" w:lineRule="auto"/>
        <w:ind w:firstLine="500"/>
        <w:jc w:val="both"/>
      </w:pPr>
      <w:r w:rsidRPr="00D70EAE">
        <w:rPr>
          <w:sz w:val="24"/>
          <w:szCs w:val="24"/>
        </w:rPr>
        <w:lastRenderedPageBreak/>
        <w:t xml:space="preserve">Файлы в </w:t>
      </w:r>
      <w:proofErr w:type="spellStart"/>
      <w:r w:rsidRPr="00D70EAE">
        <w:rPr>
          <w:sz w:val="24"/>
          <w:szCs w:val="24"/>
        </w:rPr>
        <w:t>YouGile</w:t>
      </w:r>
      <w:proofErr w:type="spellEnd"/>
      <w:r w:rsidRPr="00D70EAE">
        <w:rPr>
          <w:sz w:val="24"/>
          <w:szCs w:val="24"/>
        </w:rPr>
        <w:t xml:space="preserve"> в первую очередь хранятся как вложения к задачам и чатам. Файлы, прикреплённые к описанию зад</w:t>
      </w:r>
      <w:r w:rsidRPr="00D70EAE">
        <w:rPr>
          <w:sz w:val="24"/>
          <w:szCs w:val="24"/>
        </w:rPr>
        <w:t xml:space="preserve">ачи или чату, при загрузке через API могут возвращать адрес предпросмотра; оригинальный файл можно получить, удалив параметр </w:t>
      </w:r>
      <w:proofErr w:type="spellStart"/>
      <w:proofErr w:type="gramStart"/>
      <w:r w:rsidRPr="00D70EAE">
        <w:rPr>
          <w:sz w:val="24"/>
          <w:szCs w:val="24"/>
        </w:rPr>
        <w:t>previews</w:t>
      </w:r>
      <w:proofErr w:type="spellEnd"/>
      <w:r w:rsidRPr="00D70EAE">
        <w:rPr>
          <w:sz w:val="24"/>
          <w:szCs w:val="24"/>
        </w:rPr>
        <w:t>[</w:t>
      </w:r>
      <w:proofErr w:type="gramEnd"/>
      <w:r w:rsidRPr="00D70EAE">
        <w:rPr>
          <w:sz w:val="24"/>
          <w:szCs w:val="24"/>
        </w:rPr>
        <w:t>].</w:t>
      </w:r>
    </w:p>
    <w:p w14:paraId="560E4E2F" w14:textId="77777777" w:rsidR="00991919" w:rsidRPr="00D70EAE" w:rsidRDefault="00D70EAE">
      <w:pPr>
        <w:pStyle w:val="2"/>
        <w:spacing w:before="220" w:after="110"/>
      </w:pPr>
      <w:r w:rsidRPr="00D70EAE">
        <w:rPr>
          <w:color w:val="000000"/>
          <w:sz w:val="24"/>
          <w:szCs w:val="24"/>
        </w:rPr>
        <w:t>Оценка применимости для проектов разработки</w:t>
      </w:r>
    </w:p>
    <w:tbl>
      <w:tblPr>
        <w:tblW w:w="9355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855"/>
        <w:gridCol w:w="3500"/>
      </w:tblGrid>
      <w:tr w:rsidR="00991919" w:rsidRPr="00D70EAE" w14:paraId="77756B8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855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DA3E82" w14:textId="77777777" w:rsidR="00991919" w:rsidRPr="00D70EAE" w:rsidRDefault="00D70EAE">
            <w:pPr>
              <w:spacing w:after="40"/>
            </w:pPr>
            <w:r w:rsidRPr="00D70EAE">
              <w:t>Требование</w:t>
            </w:r>
          </w:p>
        </w:tc>
        <w:tc>
          <w:tcPr>
            <w:tcW w:w="35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9CEE79" w14:textId="77777777" w:rsidR="00991919" w:rsidRPr="00D70EAE" w:rsidRDefault="00D70EAE">
            <w:pPr>
              <w:spacing w:after="40"/>
            </w:pPr>
            <w:r w:rsidRPr="00D70EAE">
              <w:t>Уровень поддержки</w:t>
            </w:r>
          </w:p>
        </w:tc>
      </w:tr>
      <w:tr w:rsidR="00991919" w:rsidRPr="00D70EAE" w14:paraId="327F435F" w14:textId="77777777">
        <w:tblPrEx>
          <w:tblCellMar>
            <w:top w:w="0" w:type="dxa"/>
            <w:bottom w:w="0" w:type="dxa"/>
          </w:tblCellMar>
        </w:tblPrEx>
        <w:tc>
          <w:tcPr>
            <w:tcW w:w="585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A9FBA4" w14:textId="77777777" w:rsidR="00991919" w:rsidRPr="00D70EAE" w:rsidRDefault="00D70EAE">
            <w:pPr>
              <w:spacing w:after="40"/>
            </w:pPr>
            <w:r w:rsidRPr="00D70EAE">
              <w:t>Загрузка черновиков дизайна, документов интерфейса в задачи</w:t>
            </w:r>
          </w:p>
        </w:tc>
        <w:tc>
          <w:tcPr>
            <w:tcW w:w="3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27C362" w14:textId="77777777" w:rsidR="00991919" w:rsidRPr="00D70EAE" w:rsidRDefault="00D70EAE">
            <w:pPr>
              <w:spacing w:after="40"/>
            </w:pPr>
            <w:r w:rsidRPr="00D70EAE">
              <w:t>Поддерживается</w:t>
            </w:r>
          </w:p>
        </w:tc>
      </w:tr>
      <w:tr w:rsidR="00991919" w:rsidRPr="00D70EAE" w14:paraId="1F7BD723" w14:textId="77777777">
        <w:tblPrEx>
          <w:tblCellMar>
            <w:top w:w="0" w:type="dxa"/>
            <w:bottom w:w="0" w:type="dxa"/>
          </w:tblCellMar>
        </w:tblPrEx>
        <w:tc>
          <w:tcPr>
            <w:tcW w:w="585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4852E6" w14:textId="77777777" w:rsidR="00991919" w:rsidRPr="00D70EAE" w:rsidRDefault="00D70EAE">
            <w:pPr>
              <w:spacing w:after="40"/>
            </w:pPr>
            <w:r w:rsidRPr="00D70EAE">
              <w:t>Централизованное управление технической документацией проекта</w:t>
            </w:r>
          </w:p>
        </w:tc>
        <w:tc>
          <w:tcPr>
            <w:tcW w:w="3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A13506" w14:textId="77777777" w:rsidR="00991919" w:rsidRPr="00D70EAE" w:rsidRDefault="00D70EAE">
            <w:pPr>
              <w:spacing w:after="40"/>
            </w:pPr>
            <w:r w:rsidRPr="00D70EAE">
              <w:t xml:space="preserve">База знаний предоставляет базовые возможности, но не так развита, как специализированные </w:t>
            </w:r>
            <w:proofErr w:type="spellStart"/>
            <w:r w:rsidRPr="00D70EAE">
              <w:t>Wiki</w:t>
            </w:r>
            <w:proofErr w:type="spellEnd"/>
            <w:r w:rsidRPr="00D70EAE">
              <w:t>-инструменты</w:t>
            </w:r>
          </w:p>
        </w:tc>
      </w:tr>
      <w:tr w:rsidR="00991919" w:rsidRPr="00D70EAE" w14:paraId="33E10781" w14:textId="77777777">
        <w:tblPrEx>
          <w:tblCellMar>
            <w:top w:w="0" w:type="dxa"/>
            <w:bottom w:w="0" w:type="dxa"/>
          </w:tblCellMar>
        </w:tblPrEx>
        <w:tc>
          <w:tcPr>
            <w:tcW w:w="585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F916C7" w14:textId="77777777" w:rsidR="00991919" w:rsidRPr="00D70EAE" w:rsidRDefault="00D70EAE">
            <w:pPr>
              <w:spacing w:after="40"/>
            </w:pPr>
            <w:r w:rsidRPr="00D70EAE">
              <w:t>Восстановление истории версий документа</w:t>
            </w:r>
          </w:p>
        </w:tc>
        <w:tc>
          <w:tcPr>
            <w:tcW w:w="3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EBD1EC" w14:textId="77777777" w:rsidR="00991919" w:rsidRPr="00D70EAE" w:rsidRDefault="00D70EAE">
            <w:pPr>
              <w:spacing w:after="40"/>
            </w:pPr>
            <w:r w:rsidRPr="00D70EAE">
              <w:t>База знаний поддерживает историю изменений</w:t>
            </w:r>
          </w:p>
        </w:tc>
      </w:tr>
      <w:tr w:rsidR="00991919" w:rsidRPr="00D70EAE" w14:paraId="47A53BCC" w14:textId="77777777">
        <w:tblPrEx>
          <w:tblCellMar>
            <w:top w:w="0" w:type="dxa"/>
            <w:bottom w:w="0" w:type="dxa"/>
          </w:tblCellMar>
        </w:tblPrEx>
        <w:tc>
          <w:tcPr>
            <w:tcW w:w="585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E99F40" w14:textId="77777777" w:rsidR="00991919" w:rsidRPr="00D70EAE" w:rsidRDefault="00D70EAE">
            <w:pPr>
              <w:spacing w:after="40"/>
            </w:pPr>
            <w:r w:rsidRPr="00D70EAE">
              <w:t>Интеграция с репозиториями кода (</w:t>
            </w:r>
            <w:proofErr w:type="spellStart"/>
            <w:r w:rsidRPr="00D70EAE">
              <w:t>Git</w:t>
            </w:r>
            <w:proofErr w:type="spellEnd"/>
            <w:r w:rsidRPr="00D70EAE">
              <w:t>)</w:t>
            </w:r>
          </w:p>
        </w:tc>
        <w:tc>
          <w:tcPr>
            <w:tcW w:w="3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8F4DB7" w14:textId="77777777" w:rsidR="00991919" w:rsidRPr="00D70EAE" w:rsidRDefault="00D70EAE">
            <w:pPr>
              <w:spacing w:after="40"/>
            </w:pPr>
            <w:r w:rsidRPr="00D70EAE">
              <w:t>Нет нативной интеграции</w:t>
            </w:r>
          </w:p>
        </w:tc>
      </w:tr>
    </w:tbl>
    <w:p w14:paraId="28F3E48A" w14:textId="77777777" w:rsidR="00991919" w:rsidRPr="00D70EAE" w:rsidRDefault="00991919">
      <w:pPr>
        <w:spacing w:after="120"/>
      </w:pPr>
    </w:p>
    <w:p w14:paraId="2F935D66" w14:textId="28778354" w:rsidR="00991919" w:rsidRPr="00D70EAE" w:rsidRDefault="00D70EAE">
      <w:pPr>
        <w:spacing w:before="100" w:after="120"/>
      </w:pPr>
      <w:r w:rsidRPr="00D70EAE">
        <w:rPr>
          <w:i/>
          <w:iCs/>
          <w:sz w:val="22"/>
          <w:szCs w:val="22"/>
        </w:rPr>
        <w:t>Таблица 3</w:t>
      </w:r>
      <w:r>
        <w:rPr>
          <w:i/>
          <w:iCs/>
          <w:sz w:val="22"/>
          <w:szCs w:val="22"/>
        </w:rPr>
        <w:t xml:space="preserve"> </w:t>
      </w:r>
      <w:r w:rsidRPr="00D70EAE">
        <w:rPr>
          <w:i/>
          <w:iCs/>
          <w:sz w:val="22"/>
          <w:szCs w:val="22"/>
        </w:rPr>
        <w:t xml:space="preserve">Применимость базы знаний </w:t>
      </w:r>
      <w:proofErr w:type="spellStart"/>
      <w:r w:rsidRPr="00D70EAE">
        <w:rPr>
          <w:i/>
          <w:iCs/>
          <w:sz w:val="22"/>
          <w:szCs w:val="22"/>
        </w:rPr>
        <w:t>YouGile</w:t>
      </w:r>
      <w:proofErr w:type="spellEnd"/>
      <w:r w:rsidRPr="00D70EAE">
        <w:rPr>
          <w:i/>
          <w:iCs/>
          <w:sz w:val="22"/>
          <w:szCs w:val="22"/>
        </w:rPr>
        <w:t xml:space="preserve"> для проектов разработки</w:t>
      </w:r>
    </w:p>
    <w:p w14:paraId="4372CEAC" w14:textId="77777777" w:rsidR="00991919" w:rsidRPr="00D70EAE" w:rsidRDefault="00D70EAE">
      <w:pPr>
        <w:spacing w:after="160" w:line="300" w:lineRule="auto"/>
        <w:ind w:firstLine="500"/>
        <w:jc w:val="both"/>
      </w:pPr>
      <w:r w:rsidRPr="00D70EAE">
        <w:rPr>
          <w:sz w:val="24"/>
          <w:szCs w:val="24"/>
        </w:rPr>
        <w:t xml:space="preserve">Вывод: база знаний </w:t>
      </w:r>
      <w:proofErr w:type="spellStart"/>
      <w:r w:rsidRPr="00D70EAE">
        <w:rPr>
          <w:sz w:val="24"/>
          <w:szCs w:val="24"/>
        </w:rPr>
        <w:t>YouGile</w:t>
      </w:r>
      <w:proofErr w:type="spellEnd"/>
      <w:r w:rsidRPr="00D70EAE">
        <w:rPr>
          <w:sz w:val="24"/>
          <w:szCs w:val="24"/>
        </w:rPr>
        <w:t xml:space="preserve"> достаточна для хранения </w:t>
      </w:r>
      <w:proofErr w:type="spellStart"/>
      <w:r w:rsidRPr="00D70EAE">
        <w:rPr>
          <w:sz w:val="24"/>
          <w:szCs w:val="24"/>
        </w:rPr>
        <w:t>лёгковесной</w:t>
      </w:r>
      <w:proofErr w:type="spellEnd"/>
      <w:r w:rsidRPr="00D70EAE">
        <w:rPr>
          <w:sz w:val="24"/>
          <w:szCs w:val="24"/>
        </w:rPr>
        <w:t xml:space="preserve"> проектной документации, </w:t>
      </w:r>
      <w:proofErr w:type="gramStart"/>
      <w:r w:rsidRPr="00D70EAE">
        <w:rPr>
          <w:sz w:val="24"/>
          <w:szCs w:val="24"/>
        </w:rPr>
        <w:t>но</w:t>
      </w:r>
      <w:proofErr w:type="gramEnd"/>
      <w:r w:rsidRPr="00D70EAE">
        <w:rPr>
          <w:sz w:val="24"/>
          <w:szCs w:val="24"/>
        </w:rPr>
        <w:t xml:space="preserve"> если команде требуется управление сложной технической документацией (например, полная документация API, многоуровневая архитектурная документация), может потребоватьс</w:t>
      </w:r>
      <w:r w:rsidRPr="00D70EAE">
        <w:rPr>
          <w:sz w:val="24"/>
          <w:szCs w:val="24"/>
        </w:rPr>
        <w:t>я совместное использование с внешними инструментами.</w:t>
      </w:r>
    </w:p>
    <w:p w14:paraId="266F744D" w14:textId="77777777" w:rsidR="00991919" w:rsidRPr="00D70EAE" w:rsidRDefault="00D70EAE">
      <w:pPr>
        <w:pStyle w:val="1"/>
        <w:spacing w:before="320" w:after="150"/>
      </w:pPr>
      <w:r w:rsidRPr="00D70EAE">
        <w:rPr>
          <w:color w:val="000000"/>
          <w:sz w:val="26"/>
          <w:szCs w:val="26"/>
        </w:rPr>
        <w:t>Отчёты</w:t>
      </w:r>
    </w:p>
    <w:p w14:paraId="1CCD8352" w14:textId="77777777" w:rsidR="00991919" w:rsidRPr="00D70EAE" w:rsidRDefault="00D70EAE">
      <w:pPr>
        <w:pStyle w:val="2"/>
        <w:spacing w:before="220" w:after="110"/>
      </w:pPr>
      <w:r w:rsidRPr="00D70EAE">
        <w:rPr>
          <w:color w:val="000000"/>
          <w:sz w:val="24"/>
          <w:szCs w:val="24"/>
        </w:rPr>
        <w:t>Основные типы отчётов</w:t>
      </w:r>
    </w:p>
    <w:p w14:paraId="13338FFF" w14:textId="77777777" w:rsidR="00991919" w:rsidRPr="00D70EAE" w:rsidRDefault="00D70EAE">
      <w:pPr>
        <w:spacing w:after="160" w:line="300" w:lineRule="auto"/>
        <w:ind w:firstLine="500"/>
        <w:jc w:val="both"/>
      </w:pPr>
      <w:proofErr w:type="spellStart"/>
      <w:r w:rsidRPr="00D70EAE">
        <w:rPr>
          <w:sz w:val="24"/>
          <w:szCs w:val="24"/>
        </w:rPr>
        <w:t>YouGile</w:t>
      </w:r>
      <w:proofErr w:type="spellEnd"/>
      <w:r w:rsidRPr="00D70EAE">
        <w:rPr>
          <w:sz w:val="24"/>
          <w:szCs w:val="24"/>
        </w:rPr>
        <w:t xml:space="preserve"> предоставляет два ключевых инструмента отчётности.</w:t>
      </w:r>
    </w:p>
    <w:p w14:paraId="3C27EDBF" w14:textId="77777777" w:rsidR="00991919" w:rsidRPr="00D70EAE" w:rsidRDefault="00D70EAE">
      <w:pPr>
        <w:spacing w:after="160" w:line="300" w:lineRule="auto"/>
        <w:ind w:firstLine="500"/>
        <w:jc w:val="both"/>
      </w:pPr>
      <w:r w:rsidRPr="00D70EAE">
        <w:rPr>
          <w:sz w:val="24"/>
          <w:szCs w:val="24"/>
        </w:rPr>
        <w:t>1) Отчёты (табличные отчёты):</w:t>
      </w:r>
    </w:p>
    <w:p w14:paraId="62D8967F" w14:textId="77777777" w:rsidR="00991919" w:rsidRPr="00D70EAE" w:rsidRDefault="00D70EAE" w:rsidP="00D70EAE">
      <w:pPr>
        <w:pStyle w:val="a4"/>
        <w:numPr>
          <w:ilvl w:val="0"/>
          <w:numId w:val="5"/>
        </w:numPr>
        <w:spacing w:after="90" w:line="290" w:lineRule="auto"/>
      </w:pPr>
      <w:r w:rsidRPr="00D70EAE">
        <w:rPr>
          <w:sz w:val="24"/>
          <w:szCs w:val="24"/>
        </w:rPr>
        <w:t>фильтрация, сортировка и вывод задач в табличном виде;</w:t>
      </w:r>
    </w:p>
    <w:p w14:paraId="2A12655F" w14:textId="77777777" w:rsidR="00991919" w:rsidRPr="00D70EAE" w:rsidRDefault="00D70EAE" w:rsidP="00D70EAE">
      <w:pPr>
        <w:pStyle w:val="a4"/>
        <w:numPr>
          <w:ilvl w:val="0"/>
          <w:numId w:val="5"/>
        </w:numPr>
        <w:spacing w:after="90" w:line="290" w:lineRule="auto"/>
      </w:pPr>
      <w:r w:rsidRPr="00D70EAE">
        <w:rPr>
          <w:sz w:val="24"/>
          <w:szCs w:val="24"/>
        </w:rPr>
        <w:t>экспорт в формат Excel;</w:t>
      </w:r>
    </w:p>
    <w:p w14:paraId="1EC7C22F" w14:textId="77777777" w:rsidR="00991919" w:rsidRPr="00D70EAE" w:rsidRDefault="00D70EAE" w:rsidP="00D70EAE">
      <w:pPr>
        <w:pStyle w:val="a4"/>
        <w:numPr>
          <w:ilvl w:val="0"/>
          <w:numId w:val="5"/>
        </w:numPr>
        <w:spacing w:after="90" w:line="290" w:lineRule="auto"/>
      </w:pPr>
      <w:r w:rsidRPr="00D70EAE">
        <w:rPr>
          <w:sz w:val="24"/>
          <w:szCs w:val="24"/>
        </w:rPr>
        <w:t>поддер</w:t>
      </w:r>
      <w:r w:rsidRPr="00D70EAE">
        <w:rPr>
          <w:sz w:val="24"/>
          <w:szCs w:val="24"/>
        </w:rPr>
        <w:t>жка регулярной отправки на электронную почту (например, автоматическая отправка 1-го числа каждого месяца);</w:t>
      </w:r>
    </w:p>
    <w:p w14:paraId="7071424A" w14:textId="77777777" w:rsidR="00991919" w:rsidRPr="00D70EAE" w:rsidRDefault="00D70EAE" w:rsidP="00D70EAE">
      <w:pPr>
        <w:pStyle w:val="a4"/>
        <w:numPr>
          <w:ilvl w:val="0"/>
          <w:numId w:val="5"/>
        </w:numPr>
        <w:spacing w:after="90" w:line="290" w:lineRule="auto"/>
      </w:pPr>
      <w:r w:rsidRPr="00D70EAE">
        <w:rPr>
          <w:sz w:val="24"/>
          <w:szCs w:val="24"/>
        </w:rPr>
        <w:t>гибкие условия фильтрации: по участникам, проектам, периоду времени, статусу задачи и т. д.</w:t>
      </w:r>
    </w:p>
    <w:p w14:paraId="4408FA15" w14:textId="77777777" w:rsidR="00991919" w:rsidRPr="00D70EAE" w:rsidRDefault="00D70EAE">
      <w:pPr>
        <w:spacing w:after="160" w:line="300" w:lineRule="auto"/>
        <w:ind w:firstLine="500"/>
        <w:jc w:val="both"/>
      </w:pPr>
      <w:r w:rsidRPr="00D70EAE">
        <w:rPr>
          <w:sz w:val="24"/>
          <w:szCs w:val="24"/>
        </w:rPr>
        <w:t>2) Сводки (сводные колонки):</w:t>
      </w:r>
    </w:p>
    <w:p w14:paraId="276ED25E" w14:textId="77777777" w:rsidR="00991919" w:rsidRPr="00D70EAE" w:rsidRDefault="00D70EAE" w:rsidP="00D70EAE">
      <w:pPr>
        <w:pStyle w:val="a4"/>
        <w:numPr>
          <w:ilvl w:val="0"/>
          <w:numId w:val="6"/>
        </w:numPr>
        <w:spacing w:after="90" w:line="290" w:lineRule="auto"/>
      </w:pPr>
      <w:r w:rsidRPr="00D70EAE">
        <w:rPr>
          <w:sz w:val="24"/>
          <w:szCs w:val="24"/>
        </w:rPr>
        <w:t>создание сводных колонок на</w:t>
      </w:r>
      <w:r w:rsidRPr="00D70EAE">
        <w:rPr>
          <w:sz w:val="24"/>
          <w:szCs w:val="24"/>
        </w:rPr>
        <w:t xml:space="preserve"> любой доске для агрегации задач из разных проектов и досок посредством фильтрации и сортировки;</w:t>
      </w:r>
    </w:p>
    <w:p w14:paraId="618938B6" w14:textId="5931A078" w:rsidR="00991919" w:rsidRPr="00D70EAE" w:rsidRDefault="00D70EAE" w:rsidP="00D70EAE">
      <w:pPr>
        <w:pStyle w:val="a4"/>
        <w:numPr>
          <w:ilvl w:val="0"/>
          <w:numId w:val="6"/>
        </w:numPr>
        <w:spacing w:after="90" w:line="290" w:lineRule="auto"/>
      </w:pPr>
      <w:r w:rsidRPr="00D70EAE">
        <w:rPr>
          <w:sz w:val="24"/>
          <w:szCs w:val="24"/>
        </w:rPr>
        <w:t xml:space="preserve">типичная конфигурация доски мониторинга: первая </w:t>
      </w:r>
      <w:proofErr w:type="spellStart"/>
      <w:r w:rsidRPr="00D70EAE">
        <w:rPr>
          <w:sz w:val="24"/>
          <w:szCs w:val="24"/>
        </w:rPr>
        <w:t>колонка</w:t>
      </w:r>
      <w:r w:rsidRPr="00D70EAE">
        <w:rPr>
          <w:sz w:val="24"/>
          <w:szCs w:val="24"/>
        </w:rPr>
        <w:t>задачи</w:t>
      </w:r>
      <w:proofErr w:type="spellEnd"/>
      <w:r w:rsidRPr="00D70EAE">
        <w:rPr>
          <w:sz w:val="24"/>
          <w:szCs w:val="24"/>
        </w:rPr>
        <w:t xml:space="preserve">, созданные за последние 24 часа; </w:t>
      </w:r>
      <w:proofErr w:type="spellStart"/>
      <w:r w:rsidRPr="00D70EAE">
        <w:rPr>
          <w:sz w:val="24"/>
          <w:szCs w:val="24"/>
        </w:rPr>
        <w:t>вторая</w:t>
      </w:r>
      <w:r w:rsidRPr="00D70EAE">
        <w:rPr>
          <w:sz w:val="24"/>
          <w:szCs w:val="24"/>
        </w:rPr>
        <w:t>выполненные</w:t>
      </w:r>
      <w:proofErr w:type="spellEnd"/>
      <w:r w:rsidRPr="00D70EAE">
        <w:rPr>
          <w:sz w:val="24"/>
          <w:szCs w:val="24"/>
        </w:rPr>
        <w:t xml:space="preserve"> задачи; </w:t>
      </w:r>
      <w:proofErr w:type="spellStart"/>
      <w:r w:rsidRPr="00D70EAE">
        <w:rPr>
          <w:sz w:val="24"/>
          <w:szCs w:val="24"/>
        </w:rPr>
        <w:t>третья</w:t>
      </w:r>
      <w:r w:rsidRPr="00D70EAE">
        <w:rPr>
          <w:sz w:val="24"/>
          <w:szCs w:val="24"/>
        </w:rPr>
        <w:t>просроченные</w:t>
      </w:r>
      <w:proofErr w:type="spellEnd"/>
      <w:r w:rsidRPr="00D70EAE">
        <w:rPr>
          <w:sz w:val="24"/>
          <w:szCs w:val="24"/>
        </w:rPr>
        <w:t xml:space="preserve"> задачи; </w:t>
      </w:r>
      <w:proofErr w:type="spellStart"/>
      <w:r w:rsidRPr="00D70EAE">
        <w:rPr>
          <w:sz w:val="24"/>
          <w:szCs w:val="24"/>
        </w:rPr>
        <w:t>че</w:t>
      </w:r>
      <w:r w:rsidRPr="00D70EAE">
        <w:rPr>
          <w:sz w:val="24"/>
          <w:szCs w:val="24"/>
        </w:rPr>
        <w:t>твёртая</w:t>
      </w:r>
      <w:r w:rsidRPr="00D70EAE">
        <w:rPr>
          <w:sz w:val="24"/>
          <w:szCs w:val="24"/>
        </w:rPr>
        <w:t>перемещённые</w:t>
      </w:r>
      <w:proofErr w:type="spellEnd"/>
      <w:r w:rsidRPr="00D70EAE">
        <w:rPr>
          <w:sz w:val="24"/>
          <w:szCs w:val="24"/>
        </w:rPr>
        <w:t xml:space="preserve"> задачи;</w:t>
      </w:r>
    </w:p>
    <w:p w14:paraId="685192C7" w14:textId="77777777" w:rsidR="00991919" w:rsidRPr="00D70EAE" w:rsidRDefault="00D70EAE" w:rsidP="00D70EAE">
      <w:pPr>
        <w:pStyle w:val="a4"/>
        <w:numPr>
          <w:ilvl w:val="0"/>
          <w:numId w:val="6"/>
        </w:numPr>
        <w:spacing w:after="90" w:line="290" w:lineRule="auto"/>
      </w:pPr>
      <w:r w:rsidRPr="00D70EAE">
        <w:rPr>
          <w:sz w:val="24"/>
          <w:szCs w:val="24"/>
        </w:rPr>
        <w:t>отображение сводных колонок также поддерживается в мобильном приложении.</w:t>
      </w:r>
    </w:p>
    <w:p w14:paraId="1C78D561" w14:textId="77777777" w:rsidR="00991919" w:rsidRPr="00D70EAE" w:rsidRDefault="00D70EAE">
      <w:pPr>
        <w:pStyle w:val="2"/>
        <w:spacing w:before="220" w:after="110"/>
      </w:pPr>
      <w:r w:rsidRPr="00D70EAE">
        <w:rPr>
          <w:color w:val="000000"/>
          <w:sz w:val="24"/>
          <w:szCs w:val="24"/>
        </w:rPr>
        <w:lastRenderedPageBreak/>
        <w:t>Специализированный отчёт «Время в колонках»</w:t>
      </w:r>
    </w:p>
    <w:p w14:paraId="629EB218" w14:textId="5FE612BA" w:rsidR="00991919" w:rsidRPr="00D70EAE" w:rsidRDefault="00D70EAE">
      <w:pPr>
        <w:spacing w:after="160" w:line="300" w:lineRule="auto"/>
        <w:ind w:firstLine="500"/>
        <w:jc w:val="both"/>
      </w:pPr>
      <w:r w:rsidRPr="00D70EAE">
        <w:rPr>
          <w:sz w:val="24"/>
          <w:szCs w:val="24"/>
        </w:rPr>
        <w:t>Это наиболее ценный отчёт для оптимизации процесса разработки: гистограмма и таблица отображают среднее врем</w:t>
      </w:r>
      <w:r w:rsidRPr="00D70EAE">
        <w:rPr>
          <w:sz w:val="24"/>
          <w:szCs w:val="24"/>
        </w:rPr>
        <w:t xml:space="preserve">я пребывания задач в каждой колонке, то есть на каждой стадии разработки. Задачи с самым длительным временем пребывания выделяются </w:t>
      </w:r>
      <w:proofErr w:type="spellStart"/>
      <w:r w:rsidRPr="00D70EAE">
        <w:rPr>
          <w:sz w:val="24"/>
          <w:szCs w:val="24"/>
        </w:rPr>
        <w:t>красным</w:t>
      </w:r>
      <w:r w:rsidRPr="00D70EAE">
        <w:rPr>
          <w:sz w:val="24"/>
          <w:szCs w:val="24"/>
        </w:rPr>
        <w:t>это</w:t>
      </w:r>
      <w:proofErr w:type="spellEnd"/>
      <w:r w:rsidRPr="00D70EAE">
        <w:rPr>
          <w:sz w:val="24"/>
          <w:szCs w:val="24"/>
        </w:rPr>
        <w:t xml:space="preserve"> позволяет интуитивно определить «узкие места» процесса. Поддерживается фильтрация по исполнителям, что помогает</w:t>
      </w:r>
      <w:r w:rsidRPr="00D70EAE">
        <w:rPr>
          <w:sz w:val="24"/>
          <w:szCs w:val="24"/>
        </w:rPr>
        <w:t xml:space="preserve"> выявить проблемы с конкретными разработчиками.</w:t>
      </w:r>
    </w:p>
    <w:p w14:paraId="7D2323F9" w14:textId="77777777" w:rsidR="00991919" w:rsidRPr="00D70EAE" w:rsidRDefault="00D70EAE">
      <w:pPr>
        <w:pStyle w:val="2"/>
        <w:spacing w:before="220" w:after="110"/>
      </w:pPr>
      <w:r w:rsidRPr="00D70EAE">
        <w:rPr>
          <w:color w:val="000000"/>
          <w:sz w:val="24"/>
          <w:szCs w:val="24"/>
        </w:rPr>
        <w:t>Отчёт по учёту рабочего времени</w:t>
      </w:r>
    </w:p>
    <w:p w14:paraId="4827FED1" w14:textId="1869626F" w:rsidR="00991919" w:rsidRPr="00D70EAE" w:rsidRDefault="00D70EAE">
      <w:pPr>
        <w:spacing w:after="160" w:line="300" w:lineRule="auto"/>
        <w:ind w:firstLine="500"/>
        <w:jc w:val="both"/>
      </w:pPr>
      <w:r w:rsidRPr="00D70EAE">
        <w:rPr>
          <w:sz w:val="24"/>
          <w:szCs w:val="24"/>
        </w:rPr>
        <w:t>Через стикер «</w:t>
      </w:r>
      <w:proofErr w:type="spellStart"/>
      <w:r w:rsidRPr="00D70EAE">
        <w:rPr>
          <w:sz w:val="24"/>
          <w:szCs w:val="24"/>
        </w:rPr>
        <w:t>Таймтрекинг</w:t>
      </w:r>
      <w:proofErr w:type="spellEnd"/>
      <w:r w:rsidRPr="00D70EAE">
        <w:rPr>
          <w:sz w:val="24"/>
          <w:szCs w:val="24"/>
        </w:rPr>
        <w:t xml:space="preserve">» можно записывать плановые и фактические часы: 8 часов приравнивается к 1 дню, 5 </w:t>
      </w:r>
      <w:proofErr w:type="spellStart"/>
      <w:r w:rsidRPr="00D70EAE">
        <w:rPr>
          <w:sz w:val="24"/>
          <w:szCs w:val="24"/>
        </w:rPr>
        <w:t>дней</w:t>
      </w:r>
      <w:r w:rsidRPr="00D70EAE">
        <w:rPr>
          <w:sz w:val="24"/>
          <w:szCs w:val="24"/>
        </w:rPr>
        <w:t>к</w:t>
      </w:r>
      <w:proofErr w:type="spellEnd"/>
      <w:r w:rsidRPr="00D70EAE">
        <w:rPr>
          <w:sz w:val="24"/>
          <w:szCs w:val="24"/>
        </w:rPr>
        <w:t xml:space="preserve"> 1 неделе (расчёт выполняется автоматически). Когда фактическ</w:t>
      </w:r>
      <w:r w:rsidRPr="00D70EAE">
        <w:rPr>
          <w:sz w:val="24"/>
          <w:szCs w:val="24"/>
        </w:rPr>
        <w:t>ие часы превышают плановые, стикер становится красным. Статистику можно отсортировать по пользователю, названию задачи, плану, факту, дате и экспортировать в Excel.</w:t>
      </w:r>
    </w:p>
    <w:p w14:paraId="41677F67" w14:textId="77777777" w:rsidR="00991919" w:rsidRPr="00D70EAE" w:rsidRDefault="00D70EAE">
      <w:pPr>
        <w:pStyle w:val="2"/>
        <w:spacing w:before="220" w:after="110"/>
      </w:pPr>
      <w:r w:rsidRPr="00D70EAE">
        <w:rPr>
          <w:color w:val="000000"/>
          <w:sz w:val="24"/>
          <w:szCs w:val="24"/>
        </w:rPr>
        <w:t>Права доступа к отчётам</w:t>
      </w:r>
    </w:p>
    <w:p w14:paraId="3A8F6657" w14:textId="1DF1EF47" w:rsidR="00991919" w:rsidRPr="00D70EAE" w:rsidRDefault="00D70EAE">
      <w:pPr>
        <w:spacing w:after="160" w:line="300" w:lineRule="auto"/>
        <w:ind w:firstLine="500"/>
        <w:jc w:val="both"/>
      </w:pPr>
      <w:r w:rsidRPr="00D70EAE">
        <w:rPr>
          <w:sz w:val="24"/>
          <w:szCs w:val="24"/>
        </w:rPr>
        <w:t xml:space="preserve">Видимость модуля «Отчёты» может быть настроена на уровне </w:t>
      </w:r>
      <w:proofErr w:type="spellStart"/>
      <w:r w:rsidRPr="00D70EAE">
        <w:rPr>
          <w:sz w:val="24"/>
          <w:szCs w:val="24"/>
        </w:rPr>
        <w:t>компании</w:t>
      </w:r>
      <w:r w:rsidRPr="00D70EAE">
        <w:rPr>
          <w:sz w:val="24"/>
          <w:szCs w:val="24"/>
        </w:rPr>
        <w:t>возможно</w:t>
      </w:r>
      <w:proofErr w:type="spellEnd"/>
      <w:r w:rsidRPr="00D70EAE">
        <w:rPr>
          <w:sz w:val="24"/>
          <w:szCs w:val="24"/>
        </w:rPr>
        <w:t xml:space="preserve"> ограничение доступа только для руководителей отделов и администраторов. В проектах разработки это можно использовать для предоставления полных отчётов руководителям проектов и TL, при этом обычные разработчики не видят данные с управленческой точ</w:t>
      </w:r>
      <w:r w:rsidRPr="00D70EAE">
        <w:rPr>
          <w:sz w:val="24"/>
          <w:szCs w:val="24"/>
        </w:rPr>
        <w:t>ки зрения.</w:t>
      </w:r>
    </w:p>
    <w:p w14:paraId="2A55DBDE" w14:textId="77777777" w:rsidR="00991919" w:rsidRPr="00D70EAE" w:rsidRDefault="00D70EAE">
      <w:pPr>
        <w:pStyle w:val="1"/>
        <w:spacing w:before="320" w:after="150"/>
      </w:pPr>
      <w:r w:rsidRPr="00D70EAE">
        <w:rPr>
          <w:color w:val="000000"/>
          <w:sz w:val="26"/>
          <w:szCs w:val="26"/>
        </w:rPr>
        <w:t>Сравнение трёх модулей</w:t>
      </w:r>
    </w:p>
    <w:tbl>
      <w:tblPr>
        <w:tblW w:w="9355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385"/>
        <w:gridCol w:w="2385"/>
        <w:gridCol w:w="2385"/>
      </w:tblGrid>
      <w:tr w:rsidR="00991919" w:rsidRPr="00D70EAE" w14:paraId="46ACEE9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E09955" w14:textId="77777777" w:rsidR="00991919" w:rsidRPr="00D70EAE" w:rsidRDefault="00D70EAE">
            <w:pPr>
              <w:spacing w:after="40"/>
            </w:pPr>
            <w:r w:rsidRPr="00D70EAE">
              <w:t>Измерение</w:t>
            </w:r>
          </w:p>
        </w:tc>
        <w:tc>
          <w:tcPr>
            <w:tcW w:w="2385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6728DF" w14:textId="77777777" w:rsidR="00991919" w:rsidRPr="00D70EAE" w:rsidRDefault="00D70EAE">
            <w:pPr>
              <w:spacing w:after="40"/>
            </w:pPr>
            <w:r w:rsidRPr="00D70EAE">
              <w:t>Управление ролями</w:t>
            </w:r>
          </w:p>
        </w:tc>
        <w:tc>
          <w:tcPr>
            <w:tcW w:w="2385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97C86D" w14:textId="77777777" w:rsidR="00991919" w:rsidRPr="00D70EAE" w:rsidRDefault="00D70EAE">
            <w:pPr>
              <w:spacing w:after="40"/>
            </w:pPr>
            <w:r w:rsidRPr="00D70EAE">
              <w:t>База знаний / Файлы</w:t>
            </w:r>
          </w:p>
        </w:tc>
        <w:tc>
          <w:tcPr>
            <w:tcW w:w="2385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F1007F" w14:textId="77777777" w:rsidR="00991919" w:rsidRPr="00D70EAE" w:rsidRDefault="00D70EAE">
            <w:pPr>
              <w:spacing w:after="40"/>
            </w:pPr>
            <w:r w:rsidRPr="00D70EAE">
              <w:t>Отчёты</w:t>
            </w:r>
          </w:p>
        </w:tc>
      </w:tr>
      <w:tr w:rsidR="00991919" w:rsidRPr="00D70EAE" w14:paraId="44AB139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48EFC3" w14:textId="77777777" w:rsidR="00991919" w:rsidRPr="00D70EAE" w:rsidRDefault="00D70EAE">
            <w:pPr>
              <w:spacing w:after="40"/>
            </w:pPr>
            <w:r w:rsidRPr="00D70EAE">
              <w:t>Ключевая ценность</w:t>
            </w:r>
          </w:p>
        </w:tc>
        <w:tc>
          <w:tcPr>
            <w:tcW w:w="238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2309CB" w14:textId="77777777" w:rsidR="00991919" w:rsidRPr="00D70EAE" w:rsidRDefault="00D70EAE">
            <w:pPr>
              <w:spacing w:after="40"/>
            </w:pPr>
            <w:r w:rsidRPr="00D70EAE">
              <w:t>Изоляция прав и безопасность совместной работы</w:t>
            </w:r>
          </w:p>
        </w:tc>
        <w:tc>
          <w:tcPr>
            <w:tcW w:w="238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3B979F" w14:textId="77777777" w:rsidR="00991919" w:rsidRPr="00D70EAE" w:rsidRDefault="00D70EAE">
            <w:pPr>
              <w:spacing w:after="40"/>
            </w:pPr>
            <w:r w:rsidRPr="00D70EAE">
              <w:t>Хранение знаний и вложений</w:t>
            </w:r>
          </w:p>
        </w:tc>
        <w:tc>
          <w:tcPr>
            <w:tcW w:w="238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3497A9" w14:textId="77777777" w:rsidR="00991919" w:rsidRPr="00D70EAE" w:rsidRDefault="00D70EAE">
            <w:pPr>
              <w:spacing w:after="40"/>
            </w:pPr>
            <w:r w:rsidRPr="00D70EAE">
              <w:t>Прозрачность процесса и поддержка принятия решений</w:t>
            </w:r>
          </w:p>
        </w:tc>
      </w:tr>
      <w:tr w:rsidR="00991919" w:rsidRPr="00D70EAE" w14:paraId="4984C83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1CA3CF" w14:textId="77777777" w:rsidR="00991919" w:rsidRPr="00D70EAE" w:rsidRDefault="00D70EAE">
            <w:pPr>
              <w:spacing w:after="40"/>
            </w:pPr>
            <w:r w:rsidRPr="00D70EAE">
              <w:t>Сильнейшая сторона</w:t>
            </w:r>
          </w:p>
        </w:tc>
        <w:tc>
          <w:tcPr>
            <w:tcW w:w="238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C52F5D" w14:textId="77777777" w:rsidR="00991919" w:rsidRPr="00D70EAE" w:rsidRDefault="00D70EAE">
            <w:pPr>
              <w:spacing w:after="40"/>
            </w:pPr>
            <w:r w:rsidRPr="00D70EAE">
              <w:t>3 встроенные роли + 54 пользовательских права</w:t>
            </w:r>
          </w:p>
        </w:tc>
        <w:tc>
          <w:tcPr>
            <w:tcW w:w="238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B6E3AB" w14:textId="77777777" w:rsidR="00991919" w:rsidRPr="00D70EAE" w:rsidRDefault="00D70EAE">
            <w:pPr>
              <w:spacing w:after="40"/>
            </w:pPr>
            <w:r w:rsidRPr="00D70EAE">
              <w:t>Независимая база знаний с историей версий</w:t>
            </w:r>
          </w:p>
        </w:tc>
        <w:tc>
          <w:tcPr>
            <w:tcW w:w="238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48EBA4" w14:textId="77777777" w:rsidR="00991919" w:rsidRPr="00D70EAE" w:rsidRDefault="00D70EAE">
            <w:pPr>
              <w:spacing w:after="40"/>
            </w:pPr>
            <w:r w:rsidRPr="00D70EAE">
              <w:t>Сводки для кросс-проектного динамического мониторинга</w:t>
            </w:r>
          </w:p>
        </w:tc>
      </w:tr>
      <w:tr w:rsidR="00991919" w:rsidRPr="00D70EAE" w14:paraId="38C7254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01FDCA" w14:textId="77777777" w:rsidR="00991919" w:rsidRPr="00D70EAE" w:rsidRDefault="00D70EAE">
            <w:pPr>
              <w:spacing w:after="40"/>
            </w:pPr>
            <w:r w:rsidRPr="00D70EAE">
              <w:t>Основное ограничение</w:t>
            </w:r>
          </w:p>
        </w:tc>
        <w:tc>
          <w:tcPr>
            <w:tcW w:w="238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71E203" w14:textId="77777777" w:rsidR="00991919" w:rsidRPr="00D70EAE" w:rsidRDefault="00D70EAE">
            <w:pPr>
              <w:spacing w:after="40"/>
            </w:pPr>
            <w:r w:rsidRPr="00D70EAE">
              <w:t>Наблюдатель ограничен в отметке выполнения задач</w:t>
            </w:r>
          </w:p>
        </w:tc>
        <w:tc>
          <w:tcPr>
            <w:tcW w:w="238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F84656" w14:textId="77777777" w:rsidR="00991919" w:rsidRPr="00D70EAE" w:rsidRDefault="00D70EAE">
            <w:pPr>
              <w:spacing w:after="40"/>
            </w:pPr>
            <w:r w:rsidRPr="00D70EAE">
              <w:t>База знаний только в веб-версии, файлы до 100 МБ</w:t>
            </w:r>
          </w:p>
        </w:tc>
        <w:tc>
          <w:tcPr>
            <w:tcW w:w="238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AF2263" w14:textId="77777777" w:rsidR="00991919" w:rsidRPr="00D70EAE" w:rsidRDefault="00D70EAE">
            <w:pPr>
              <w:spacing w:after="40"/>
            </w:pPr>
            <w:r w:rsidRPr="00D70EAE">
              <w:t>Качество отчётов зависит от качества данных задач</w:t>
            </w:r>
          </w:p>
        </w:tc>
      </w:tr>
      <w:tr w:rsidR="00991919" w:rsidRPr="00D70EAE" w14:paraId="68B2EA1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EEE632" w14:textId="77777777" w:rsidR="00991919" w:rsidRPr="00D70EAE" w:rsidRDefault="00D70EAE">
            <w:pPr>
              <w:spacing w:after="40"/>
            </w:pPr>
            <w:r w:rsidRPr="00D70EAE">
              <w:t>Применимость в проектах разрабо</w:t>
            </w:r>
            <w:r w:rsidRPr="00D70EAE">
              <w:t>тки</w:t>
            </w:r>
          </w:p>
        </w:tc>
        <w:tc>
          <w:tcPr>
            <w:tcW w:w="238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01E33B" w14:textId="77777777" w:rsidR="00991919" w:rsidRPr="00D70EAE" w:rsidRDefault="00D70EAE">
            <w:pPr>
              <w:spacing w:after="40"/>
            </w:pPr>
            <w:r w:rsidRPr="00D70EAE">
              <w:t>Высокая</w:t>
            </w:r>
          </w:p>
        </w:tc>
        <w:tc>
          <w:tcPr>
            <w:tcW w:w="238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772AD2" w14:textId="77777777" w:rsidR="00991919" w:rsidRPr="00D70EAE" w:rsidRDefault="00D70EAE">
            <w:pPr>
              <w:spacing w:after="40"/>
            </w:pPr>
            <w:r w:rsidRPr="00D70EAE">
              <w:t xml:space="preserve">Средняя (подходит для </w:t>
            </w:r>
            <w:proofErr w:type="spellStart"/>
            <w:r w:rsidRPr="00D70EAE">
              <w:t>лёгковесной</w:t>
            </w:r>
            <w:proofErr w:type="spellEnd"/>
            <w:r w:rsidRPr="00D70EAE">
              <w:t xml:space="preserve"> документации)</w:t>
            </w:r>
          </w:p>
        </w:tc>
        <w:tc>
          <w:tcPr>
            <w:tcW w:w="238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B292B5" w14:textId="77777777" w:rsidR="00991919" w:rsidRPr="00D70EAE" w:rsidRDefault="00D70EAE">
            <w:pPr>
              <w:spacing w:after="40"/>
            </w:pPr>
            <w:r w:rsidRPr="00D70EAE">
              <w:t>Высокая</w:t>
            </w:r>
          </w:p>
        </w:tc>
      </w:tr>
      <w:tr w:rsidR="00991919" w:rsidRPr="00D70EAE" w14:paraId="23390C9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CC5BDD" w14:textId="77777777" w:rsidR="00991919" w:rsidRPr="00D70EAE" w:rsidRDefault="00D70EAE">
            <w:pPr>
              <w:spacing w:after="40"/>
            </w:pPr>
            <w:r w:rsidRPr="00D70EAE">
              <w:t>Рекомендуемое направление</w:t>
            </w:r>
          </w:p>
        </w:tc>
        <w:tc>
          <w:tcPr>
            <w:tcW w:w="238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ECF464" w14:textId="77777777" w:rsidR="00991919" w:rsidRPr="00D70EAE" w:rsidRDefault="00D70EAE">
            <w:pPr>
              <w:spacing w:after="40"/>
            </w:pPr>
            <w:r w:rsidRPr="00D70EAE">
              <w:t>Настройка прав под конкретные сценарии</w:t>
            </w:r>
          </w:p>
        </w:tc>
        <w:tc>
          <w:tcPr>
            <w:tcW w:w="238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6888A0" w14:textId="77777777" w:rsidR="00991919" w:rsidRPr="00D70EAE" w:rsidRDefault="00D70EAE">
            <w:pPr>
              <w:spacing w:after="40"/>
            </w:pPr>
            <w:r w:rsidRPr="00D70EAE">
              <w:t>Комбинация «база знаний + вложения к задачам»</w:t>
            </w:r>
          </w:p>
        </w:tc>
        <w:tc>
          <w:tcPr>
            <w:tcW w:w="238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4E5C55" w14:textId="77777777" w:rsidR="00991919" w:rsidRPr="00D70EAE" w:rsidRDefault="00D70EAE">
            <w:pPr>
              <w:spacing w:after="40"/>
            </w:pPr>
            <w:r w:rsidRPr="00D70EAE">
              <w:t>Полная цепочка от выявления узких мест до регулярных отчётов</w:t>
            </w:r>
          </w:p>
        </w:tc>
      </w:tr>
    </w:tbl>
    <w:p w14:paraId="5EA58D71" w14:textId="77777777" w:rsidR="00991919" w:rsidRPr="00D70EAE" w:rsidRDefault="00991919">
      <w:pPr>
        <w:spacing w:after="120"/>
      </w:pPr>
    </w:p>
    <w:p w14:paraId="103020EA" w14:textId="5106F016" w:rsidR="00991919" w:rsidRPr="00D70EAE" w:rsidRDefault="00D70EAE">
      <w:pPr>
        <w:spacing w:before="100" w:after="120"/>
      </w:pPr>
      <w:r w:rsidRPr="00D70EAE">
        <w:rPr>
          <w:i/>
          <w:iCs/>
          <w:sz w:val="22"/>
          <w:szCs w:val="22"/>
        </w:rPr>
        <w:t>Таблица 4</w:t>
      </w:r>
      <w:r>
        <w:rPr>
          <w:i/>
          <w:iCs/>
          <w:sz w:val="22"/>
          <w:szCs w:val="22"/>
        </w:rPr>
        <w:t xml:space="preserve"> </w:t>
      </w:r>
      <w:r w:rsidRPr="00D70EAE">
        <w:rPr>
          <w:i/>
          <w:iCs/>
          <w:sz w:val="22"/>
          <w:szCs w:val="22"/>
        </w:rPr>
        <w:t xml:space="preserve">Сравнение модулей ролей, базы знаний и отчётов в </w:t>
      </w:r>
      <w:proofErr w:type="spellStart"/>
      <w:r w:rsidRPr="00D70EAE">
        <w:rPr>
          <w:i/>
          <w:iCs/>
          <w:sz w:val="22"/>
          <w:szCs w:val="22"/>
        </w:rPr>
        <w:t>YouGile</w:t>
      </w:r>
      <w:proofErr w:type="spellEnd"/>
    </w:p>
    <w:sectPr w:rsidR="00991919" w:rsidRPr="00D70EAE">
      <w:pgSz w:w="11906" w:h="16838"/>
      <w:pgMar w:top="1134" w:right="850" w:bottom="1134" w:left="1701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C9D44FD"/>
    <w:multiLevelType w:val="hybridMultilevel"/>
    <w:tmpl w:val="E2AA2AD8"/>
    <w:lvl w:ilvl="0" w:tplc="11C618DC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C534FAC6">
      <w:start w:val="1"/>
      <w:numFmt w:val="bullet"/>
      <w:lvlText w:val="○"/>
      <w:lvlJc w:val="left"/>
      <w:pPr>
        <w:ind w:left="1440" w:hanging="360"/>
      </w:pPr>
    </w:lvl>
    <w:lvl w:ilvl="2" w:tplc="4B2E8CB6">
      <w:start w:val="1"/>
      <w:numFmt w:val="bullet"/>
      <w:lvlText w:val="■"/>
      <w:lvlJc w:val="left"/>
      <w:pPr>
        <w:ind w:left="2160" w:hanging="360"/>
      </w:pPr>
    </w:lvl>
    <w:lvl w:ilvl="3" w:tplc="92AC74EE">
      <w:start w:val="1"/>
      <w:numFmt w:val="bullet"/>
      <w:lvlText w:val="●"/>
      <w:lvlJc w:val="left"/>
      <w:pPr>
        <w:ind w:left="2880" w:hanging="360"/>
      </w:pPr>
    </w:lvl>
    <w:lvl w:ilvl="4" w:tplc="466E66E4">
      <w:start w:val="1"/>
      <w:numFmt w:val="bullet"/>
      <w:lvlText w:val="○"/>
      <w:lvlJc w:val="left"/>
      <w:pPr>
        <w:ind w:left="3600" w:hanging="360"/>
      </w:pPr>
    </w:lvl>
    <w:lvl w:ilvl="5" w:tplc="976EF2F2">
      <w:start w:val="1"/>
      <w:numFmt w:val="bullet"/>
      <w:lvlText w:val="■"/>
      <w:lvlJc w:val="left"/>
      <w:pPr>
        <w:ind w:left="4320" w:hanging="360"/>
      </w:pPr>
    </w:lvl>
    <w:lvl w:ilvl="6" w:tplc="F4B4657C">
      <w:start w:val="1"/>
      <w:numFmt w:val="bullet"/>
      <w:lvlText w:val="●"/>
      <w:lvlJc w:val="left"/>
      <w:pPr>
        <w:ind w:left="5040" w:hanging="360"/>
      </w:pPr>
    </w:lvl>
    <w:lvl w:ilvl="7" w:tplc="B73E7714">
      <w:start w:val="1"/>
      <w:numFmt w:val="bullet"/>
      <w:lvlText w:val="●"/>
      <w:lvlJc w:val="left"/>
      <w:pPr>
        <w:ind w:left="5760" w:hanging="360"/>
      </w:pPr>
    </w:lvl>
    <w:lvl w:ilvl="8" w:tplc="B5F4D40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4050CCD"/>
    <w:multiLevelType w:val="hybridMultilevel"/>
    <w:tmpl w:val="78442A46"/>
    <w:lvl w:ilvl="0" w:tplc="087CFFBE">
      <w:start w:val="1"/>
      <w:numFmt w:val="bullet"/>
      <w:lvlText w:val="●"/>
      <w:lvlJc w:val="left"/>
      <w:pPr>
        <w:ind w:left="720" w:hanging="360"/>
      </w:pPr>
    </w:lvl>
    <w:lvl w:ilvl="1" w:tplc="C534FAC6">
      <w:start w:val="1"/>
      <w:numFmt w:val="bullet"/>
      <w:lvlText w:val="○"/>
      <w:lvlJc w:val="left"/>
      <w:pPr>
        <w:ind w:left="1440" w:hanging="360"/>
      </w:pPr>
    </w:lvl>
    <w:lvl w:ilvl="2" w:tplc="4B2E8CB6">
      <w:start w:val="1"/>
      <w:numFmt w:val="bullet"/>
      <w:lvlText w:val="■"/>
      <w:lvlJc w:val="left"/>
      <w:pPr>
        <w:ind w:left="2160" w:hanging="360"/>
      </w:pPr>
    </w:lvl>
    <w:lvl w:ilvl="3" w:tplc="92AC74EE">
      <w:start w:val="1"/>
      <w:numFmt w:val="bullet"/>
      <w:lvlText w:val="●"/>
      <w:lvlJc w:val="left"/>
      <w:pPr>
        <w:ind w:left="2880" w:hanging="360"/>
      </w:pPr>
    </w:lvl>
    <w:lvl w:ilvl="4" w:tplc="466E66E4">
      <w:start w:val="1"/>
      <w:numFmt w:val="bullet"/>
      <w:lvlText w:val="○"/>
      <w:lvlJc w:val="left"/>
      <w:pPr>
        <w:ind w:left="3600" w:hanging="360"/>
      </w:pPr>
    </w:lvl>
    <w:lvl w:ilvl="5" w:tplc="976EF2F2">
      <w:start w:val="1"/>
      <w:numFmt w:val="bullet"/>
      <w:lvlText w:val="■"/>
      <w:lvlJc w:val="left"/>
      <w:pPr>
        <w:ind w:left="4320" w:hanging="360"/>
      </w:pPr>
    </w:lvl>
    <w:lvl w:ilvl="6" w:tplc="F4B4657C">
      <w:start w:val="1"/>
      <w:numFmt w:val="bullet"/>
      <w:lvlText w:val="●"/>
      <w:lvlJc w:val="left"/>
      <w:pPr>
        <w:ind w:left="5040" w:hanging="360"/>
      </w:pPr>
    </w:lvl>
    <w:lvl w:ilvl="7" w:tplc="B73E7714">
      <w:start w:val="1"/>
      <w:numFmt w:val="bullet"/>
      <w:lvlText w:val="●"/>
      <w:lvlJc w:val="left"/>
      <w:pPr>
        <w:ind w:left="5760" w:hanging="360"/>
      </w:pPr>
    </w:lvl>
    <w:lvl w:ilvl="8" w:tplc="B5F4D406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5E6D4791"/>
    <w:multiLevelType w:val="hybridMultilevel"/>
    <w:tmpl w:val="8290350A"/>
    <w:lvl w:ilvl="0" w:tplc="11C618DC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C534FAC6">
      <w:start w:val="1"/>
      <w:numFmt w:val="bullet"/>
      <w:lvlText w:val="○"/>
      <w:lvlJc w:val="left"/>
      <w:pPr>
        <w:ind w:left="1440" w:hanging="360"/>
      </w:pPr>
    </w:lvl>
    <w:lvl w:ilvl="2" w:tplc="4B2E8CB6">
      <w:start w:val="1"/>
      <w:numFmt w:val="bullet"/>
      <w:lvlText w:val="■"/>
      <w:lvlJc w:val="left"/>
      <w:pPr>
        <w:ind w:left="2160" w:hanging="360"/>
      </w:pPr>
    </w:lvl>
    <w:lvl w:ilvl="3" w:tplc="92AC74EE">
      <w:start w:val="1"/>
      <w:numFmt w:val="bullet"/>
      <w:lvlText w:val="●"/>
      <w:lvlJc w:val="left"/>
      <w:pPr>
        <w:ind w:left="2880" w:hanging="360"/>
      </w:pPr>
    </w:lvl>
    <w:lvl w:ilvl="4" w:tplc="466E66E4">
      <w:start w:val="1"/>
      <w:numFmt w:val="bullet"/>
      <w:lvlText w:val="○"/>
      <w:lvlJc w:val="left"/>
      <w:pPr>
        <w:ind w:left="3600" w:hanging="360"/>
      </w:pPr>
    </w:lvl>
    <w:lvl w:ilvl="5" w:tplc="976EF2F2">
      <w:start w:val="1"/>
      <w:numFmt w:val="bullet"/>
      <w:lvlText w:val="■"/>
      <w:lvlJc w:val="left"/>
      <w:pPr>
        <w:ind w:left="4320" w:hanging="360"/>
      </w:pPr>
    </w:lvl>
    <w:lvl w:ilvl="6" w:tplc="F4B4657C">
      <w:start w:val="1"/>
      <w:numFmt w:val="bullet"/>
      <w:lvlText w:val="●"/>
      <w:lvlJc w:val="left"/>
      <w:pPr>
        <w:ind w:left="5040" w:hanging="360"/>
      </w:pPr>
    </w:lvl>
    <w:lvl w:ilvl="7" w:tplc="B73E7714">
      <w:start w:val="1"/>
      <w:numFmt w:val="bullet"/>
      <w:lvlText w:val="●"/>
      <w:lvlJc w:val="left"/>
      <w:pPr>
        <w:ind w:left="5760" w:hanging="360"/>
      </w:pPr>
    </w:lvl>
    <w:lvl w:ilvl="8" w:tplc="B5F4D406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6AC847D0"/>
    <w:multiLevelType w:val="hybridMultilevel"/>
    <w:tmpl w:val="94B8C408"/>
    <w:lvl w:ilvl="0" w:tplc="11C618DC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C534FAC6">
      <w:start w:val="1"/>
      <w:numFmt w:val="bullet"/>
      <w:lvlText w:val="○"/>
      <w:lvlJc w:val="left"/>
      <w:pPr>
        <w:ind w:left="1440" w:hanging="360"/>
      </w:pPr>
    </w:lvl>
    <w:lvl w:ilvl="2" w:tplc="4B2E8CB6">
      <w:start w:val="1"/>
      <w:numFmt w:val="bullet"/>
      <w:lvlText w:val="■"/>
      <w:lvlJc w:val="left"/>
      <w:pPr>
        <w:ind w:left="2160" w:hanging="360"/>
      </w:pPr>
    </w:lvl>
    <w:lvl w:ilvl="3" w:tplc="92AC74EE">
      <w:start w:val="1"/>
      <w:numFmt w:val="bullet"/>
      <w:lvlText w:val="●"/>
      <w:lvlJc w:val="left"/>
      <w:pPr>
        <w:ind w:left="2880" w:hanging="360"/>
      </w:pPr>
    </w:lvl>
    <w:lvl w:ilvl="4" w:tplc="466E66E4">
      <w:start w:val="1"/>
      <w:numFmt w:val="bullet"/>
      <w:lvlText w:val="○"/>
      <w:lvlJc w:val="left"/>
      <w:pPr>
        <w:ind w:left="3600" w:hanging="360"/>
      </w:pPr>
    </w:lvl>
    <w:lvl w:ilvl="5" w:tplc="976EF2F2">
      <w:start w:val="1"/>
      <w:numFmt w:val="bullet"/>
      <w:lvlText w:val="■"/>
      <w:lvlJc w:val="left"/>
      <w:pPr>
        <w:ind w:left="4320" w:hanging="360"/>
      </w:pPr>
    </w:lvl>
    <w:lvl w:ilvl="6" w:tplc="F4B4657C">
      <w:start w:val="1"/>
      <w:numFmt w:val="bullet"/>
      <w:lvlText w:val="●"/>
      <w:lvlJc w:val="left"/>
      <w:pPr>
        <w:ind w:left="5040" w:hanging="360"/>
      </w:pPr>
    </w:lvl>
    <w:lvl w:ilvl="7" w:tplc="B73E7714">
      <w:start w:val="1"/>
      <w:numFmt w:val="bullet"/>
      <w:lvlText w:val="●"/>
      <w:lvlJc w:val="left"/>
      <w:pPr>
        <w:ind w:left="5760" w:hanging="360"/>
      </w:pPr>
    </w:lvl>
    <w:lvl w:ilvl="8" w:tplc="B5F4D406">
      <w:start w:val="1"/>
      <w:numFmt w:val="bullet"/>
      <w:lvlText w:val="●"/>
      <w:lvlJc w:val="left"/>
      <w:pPr>
        <w:ind w:left="6480" w:hanging="360"/>
      </w:pPr>
    </w:lvl>
  </w:abstractNum>
  <w:abstractNum w:abstractNumId="4" w15:restartNumberingAfterBreak="0">
    <w:nsid w:val="77B37186"/>
    <w:multiLevelType w:val="hybridMultilevel"/>
    <w:tmpl w:val="EA78947E"/>
    <w:lvl w:ilvl="0" w:tplc="11C618DC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C534FAC6">
      <w:start w:val="1"/>
      <w:numFmt w:val="bullet"/>
      <w:lvlText w:val="○"/>
      <w:lvlJc w:val="left"/>
      <w:pPr>
        <w:ind w:left="1440" w:hanging="360"/>
      </w:pPr>
    </w:lvl>
    <w:lvl w:ilvl="2" w:tplc="4B2E8CB6">
      <w:start w:val="1"/>
      <w:numFmt w:val="bullet"/>
      <w:lvlText w:val="■"/>
      <w:lvlJc w:val="left"/>
      <w:pPr>
        <w:ind w:left="2160" w:hanging="360"/>
      </w:pPr>
    </w:lvl>
    <w:lvl w:ilvl="3" w:tplc="92AC74EE">
      <w:start w:val="1"/>
      <w:numFmt w:val="bullet"/>
      <w:lvlText w:val="●"/>
      <w:lvlJc w:val="left"/>
      <w:pPr>
        <w:ind w:left="2880" w:hanging="360"/>
      </w:pPr>
    </w:lvl>
    <w:lvl w:ilvl="4" w:tplc="466E66E4">
      <w:start w:val="1"/>
      <w:numFmt w:val="bullet"/>
      <w:lvlText w:val="○"/>
      <w:lvlJc w:val="left"/>
      <w:pPr>
        <w:ind w:left="3600" w:hanging="360"/>
      </w:pPr>
    </w:lvl>
    <w:lvl w:ilvl="5" w:tplc="976EF2F2">
      <w:start w:val="1"/>
      <w:numFmt w:val="bullet"/>
      <w:lvlText w:val="■"/>
      <w:lvlJc w:val="left"/>
      <w:pPr>
        <w:ind w:left="4320" w:hanging="360"/>
      </w:pPr>
    </w:lvl>
    <w:lvl w:ilvl="6" w:tplc="F4B4657C">
      <w:start w:val="1"/>
      <w:numFmt w:val="bullet"/>
      <w:lvlText w:val="●"/>
      <w:lvlJc w:val="left"/>
      <w:pPr>
        <w:ind w:left="5040" w:hanging="360"/>
      </w:pPr>
    </w:lvl>
    <w:lvl w:ilvl="7" w:tplc="B73E7714">
      <w:start w:val="1"/>
      <w:numFmt w:val="bullet"/>
      <w:lvlText w:val="●"/>
      <w:lvlJc w:val="left"/>
      <w:pPr>
        <w:ind w:left="5760" w:hanging="360"/>
      </w:pPr>
    </w:lvl>
    <w:lvl w:ilvl="8" w:tplc="B5F4D406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1"/>
  </w:num>
  <w:num w:numId="3">
    <w:abstractNumId w:val="2"/>
  </w:num>
  <w:num w:numId="4">
    <w:abstractNumId w:val="0"/>
  </w:num>
  <w:num w:numId="5">
    <w:abstractNumId w:val="4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1919"/>
    <w:rsid w:val="00991919"/>
    <w:rsid w:val="00D70E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C4219B"/>
  <w15:docId w15:val="{1F89FE60-359C-40C4-B8B6-6A32A39681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1702</Words>
  <Characters>9703</Characters>
  <Application>Microsoft Office Word</Application>
  <DocSecurity>0</DocSecurity>
  <Lines>80</Lines>
  <Paragraphs>22</Paragraphs>
  <ScaleCrop>false</ScaleCrop>
  <Company/>
  <LinksUpToDate>false</LinksUpToDate>
  <CharactersWithSpaces>11383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Алина Мартынова</cp:lastModifiedBy>
  <cp:revision>2</cp:revision>
  <dcterms:created xsi:type="dcterms:W3CDTF">2026-09-27T20:41:00Z</dcterms:created>
  <dcterms:modified xsi:type="dcterms:W3CDTF">2026-09-27T21:26:00Z</dcterms:modified>
</cp:coreProperties>
</file>