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0729F" w14:textId="77777777" w:rsidR="00B55DAA" w:rsidRPr="00B55DAA" w:rsidRDefault="00B55DAA" w:rsidP="00B55DAA">
      <w:pPr>
        <w:rPr>
          <w:b/>
          <w:bCs/>
          <w:sz w:val="24"/>
          <w:szCs w:val="24"/>
        </w:rPr>
      </w:pPr>
      <w:r w:rsidRPr="00B55DAA">
        <w:rPr>
          <w:b/>
          <w:bCs/>
          <w:sz w:val="24"/>
          <w:szCs w:val="24"/>
        </w:rPr>
        <w:t>Informe de Supuestos, Decisiones Técnicas, Problemas y Soluciones</w:t>
      </w:r>
    </w:p>
    <w:p w14:paraId="383A2BC2" w14:textId="77777777" w:rsidR="00B55DAA" w:rsidRPr="00B55DAA" w:rsidRDefault="00B55DAA" w:rsidP="00B55DAA">
      <w:pPr>
        <w:rPr>
          <w:b/>
          <w:bCs/>
        </w:rPr>
      </w:pPr>
      <w:r w:rsidRPr="00B55DAA">
        <w:rPr>
          <w:b/>
          <w:bCs/>
        </w:rPr>
        <w:t xml:space="preserve">MELI </w:t>
      </w:r>
      <w:proofErr w:type="spellStart"/>
      <w:r w:rsidRPr="00B55DAA">
        <w:rPr>
          <w:b/>
          <w:bCs/>
        </w:rPr>
        <w:t>DataSec</w:t>
      </w:r>
      <w:proofErr w:type="spellEnd"/>
      <w:r w:rsidRPr="00B55DAA">
        <w:rPr>
          <w:b/>
          <w:bCs/>
        </w:rPr>
        <w:t xml:space="preserve"> </w:t>
      </w:r>
      <w:proofErr w:type="spellStart"/>
      <w:r w:rsidRPr="00B55DAA">
        <w:rPr>
          <w:b/>
          <w:bCs/>
        </w:rPr>
        <w:t>Challenge</w:t>
      </w:r>
      <w:proofErr w:type="spellEnd"/>
      <w:r w:rsidRPr="00B55DAA">
        <w:rPr>
          <w:b/>
          <w:bCs/>
        </w:rPr>
        <w:t xml:space="preserve"> – Arquitectura </w:t>
      </w:r>
      <w:proofErr w:type="spellStart"/>
      <w:r w:rsidRPr="00B55DAA">
        <w:rPr>
          <w:b/>
          <w:bCs/>
        </w:rPr>
        <w:t>Multiagente</w:t>
      </w:r>
      <w:proofErr w:type="spellEnd"/>
    </w:p>
    <w:p w14:paraId="2AAD7DD5" w14:textId="77777777" w:rsidR="00B55DAA" w:rsidRPr="00B55DAA" w:rsidRDefault="00B55DAA" w:rsidP="00B55DAA">
      <w:r w:rsidRPr="00B55DAA">
        <w:pict w14:anchorId="1E66AA41">
          <v:rect id="_x0000_i1121" style="width:0;height:1.5pt" o:hralign="center" o:hrstd="t" o:hr="t" fillcolor="#a0a0a0" stroked="f"/>
        </w:pict>
      </w:r>
    </w:p>
    <w:p w14:paraId="5CC10B60" w14:textId="77777777" w:rsidR="00B55DAA" w:rsidRPr="00B55DAA" w:rsidRDefault="00B55DAA" w:rsidP="00B55DAA">
      <w:pPr>
        <w:rPr>
          <w:b/>
          <w:bCs/>
        </w:rPr>
      </w:pPr>
      <w:r w:rsidRPr="00B55DAA">
        <w:rPr>
          <w:b/>
          <w:bCs/>
        </w:rPr>
        <w:t>1. Objetivo General de la Solución</w:t>
      </w:r>
    </w:p>
    <w:p w14:paraId="74DE4826" w14:textId="77777777" w:rsidR="00B55DAA" w:rsidRPr="00B55DAA" w:rsidRDefault="00B55DAA" w:rsidP="00B55DAA">
      <w:r w:rsidRPr="00B55DAA">
        <w:t xml:space="preserve">El objetivo del proyecto fue diseñar e implementar una arquitectura </w:t>
      </w:r>
      <w:proofErr w:type="spellStart"/>
      <w:r w:rsidRPr="00B55DAA">
        <w:t>multiagente</w:t>
      </w:r>
      <w:proofErr w:type="spellEnd"/>
      <w:r w:rsidRPr="00B55DAA">
        <w:t xml:space="preserve"> secuencial que:</w:t>
      </w:r>
    </w:p>
    <w:p w14:paraId="0E82D7B0" w14:textId="77777777" w:rsidR="00B55DAA" w:rsidRPr="00B55DAA" w:rsidRDefault="00B55DAA" w:rsidP="00B55DAA">
      <w:pPr>
        <w:numPr>
          <w:ilvl w:val="0"/>
          <w:numId w:val="1"/>
        </w:numPr>
      </w:pPr>
      <w:r w:rsidRPr="00B55DAA">
        <w:t>Analice un ecosistema objetivo.</w:t>
      </w:r>
    </w:p>
    <w:p w14:paraId="4C993468" w14:textId="77777777" w:rsidR="00B55DAA" w:rsidRPr="00B55DAA" w:rsidRDefault="00B55DAA" w:rsidP="00B55DAA">
      <w:pPr>
        <w:numPr>
          <w:ilvl w:val="0"/>
          <w:numId w:val="1"/>
        </w:numPr>
      </w:pPr>
      <w:r w:rsidRPr="00B55DAA">
        <w:t>Compare dicho contexto con tendencias estratégicas del DBIR 2025.</w:t>
      </w:r>
    </w:p>
    <w:p w14:paraId="2C7C5FD6" w14:textId="77777777" w:rsidR="00B55DAA" w:rsidRPr="00B55DAA" w:rsidRDefault="00B55DAA" w:rsidP="00B55DAA">
      <w:pPr>
        <w:numPr>
          <w:ilvl w:val="0"/>
          <w:numId w:val="1"/>
        </w:numPr>
      </w:pPr>
      <w:r w:rsidRPr="00B55DAA">
        <w:t>Genere propuestas de detectores de seguridad.</w:t>
      </w:r>
    </w:p>
    <w:p w14:paraId="3A75575B" w14:textId="77777777" w:rsidR="00B55DAA" w:rsidRPr="00B55DAA" w:rsidRDefault="00B55DAA" w:rsidP="00B55DAA">
      <w:pPr>
        <w:numPr>
          <w:ilvl w:val="0"/>
          <w:numId w:val="1"/>
        </w:numPr>
      </w:pPr>
      <w:r w:rsidRPr="00B55DAA">
        <w:t>Priorice dichos detectores según riesgo.</w:t>
      </w:r>
    </w:p>
    <w:p w14:paraId="42A503E4" w14:textId="77777777" w:rsidR="00B55DAA" w:rsidRPr="00B55DAA" w:rsidRDefault="00B55DAA" w:rsidP="00B55DAA">
      <w:pPr>
        <w:numPr>
          <w:ilvl w:val="0"/>
          <w:numId w:val="1"/>
        </w:numPr>
      </w:pPr>
      <w:r w:rsidRPr="00B55DAA">
        <w:t>Produzca un reporte final estructurado y trazable.</w:t>
      </w:r>
    </w:p>
    <w:p w14:paraId="4F9326C2" w14:textId="77777777" w:rsidR="00B55DAA" w:rsidRPr="00B55DAA" w:rsidRDefault="00B55DAA" w:rsidP="00B55DAA">
      <w:r w:rsidRPr="00B55DAA">
        <w:t>La solución fue construida bajo principios de modularidad, trazabilidad y separación clara de responsabilidades entre agentes.</w:t>
      </w:r>
    </w:p>
    <w:p w14:paraId="5B42ADA7" w14:textId="77777777" w:rsidR="00B55DAA" w:rsidRPr="00B55DAA" w:rsidRDefault="00B55DAA" w:rsidP="00B55DAA">
      <w:r w:rsidRPr="00B55DAA">
        <w:pict w14:anchorId="639E449F">
          <v:rect id="_x0000_i1122" style="width:0;height:1.5pt" o:hralign="center" o:hrstd="t" o:hr="t" fillcolor="#a0a0a0" stroked="f"/>
        </w:pict>
      </w:r>
    </w:p>
    <w:p w14:paraId="280CBCF5" w14:textId="77777777" w:rsidR="00B55DAA" w:rsidRPr="00B55DAA" w:rsidRDefault="00B55DAA" w:rsidP="00B55DAA">
      <w:pPr>
        <w:rPr>
          <w:b/>
          <w:bCs/>
        </w:rPr>
      </w:pPr>
      <w:r w:rsidRPr="00B55DAA">
        <w:rPr>
          <w:b/>
          <w:bCs/>
        </w:rPr>
        <w:t>2. Supuestos de Diseño</w:t>
      </w:r>
    </w:p>
    <w:p w14:paraId="0BB9BBF4" w14:textId="77777777" w:rsidR="00B55DAA" w:rsidRPr="00B55DAA" w:rsidRDefault="00B55DAA" w:rsidP="00B55DAA">
      <w:r w:rsidRPr="00B55DAA">
        <w:t>Durante el desarrollo se establecieron los siguientes supuestos explícitos:</w:t>
      </w:r>
    </w:p>
    <w:p w14:paraId="6F6C34E9" w14:textId="77777777" w:rsidR="00B55DAA" w:rsidRPr="00B55DAA" w:rsidRDefault="00B55DAA" w:rsidP="00B55DAA">
      <w:pPr>
        <w:rPr>
          <w:b/>
          <w:bCs/>
        </w:rPr>
      </w:pPr>
      <w:r w:rsidRPr="00B55DAA">
        <w:rPr>
          <w:b/>
          <w:bCs/>
        </w:rPr>
        <w:t xml:space="preserve">2.1 Uso del DBIR como contexto estratégico, no como </w:t>
      </w:r>
      <w:proofErr w:type="spellStart"/>
      <w:r w:rsidRPr="00B55DAA">
        <w:rPr>
          <w:b/>
          <w:bCs/>
        </w:rPr>
        <w:t>dataset</w:t>
      </w:r>
      <w:proofErr w:type="spellEnd"/>
      <w:r w:rsidRPr="00B55DAA">
        <w:rPr>
          <w:b/>
          <w:bCs/>
        </w:rPr>
        <w:t xml:space="preserve"> estructurado</w:t>
      </w:r>
    </w:p>
    <w:p w14:paraId="2536D478" w14:textId="77777777" w:rsidR="00B55DAA" w:rsidRPr="00B55DAA" w:rsidRDefault="00B55DAA" w:rsidP="00B55DAA">
      <w:r w:rsidRPr="00B55DAA">
        <w:t>Se asumió que el DBIR 2025 debía utilizarse como marco de referencia estratégico para:</w:t>
      </w:r>
    </w:p>
    <w:p w14:paraId="4381C2F4" w14:textId="77777777" w:rsidR="00B55DAA" w:rsidRPr="00B55DAA" w:rsidRDefault="00B55DAA" w:rsidP="00B55DAA">
      <w:pPr>
        <w:numPr>
          <w:ilvl w:val="0"/>
          <w:numId w:val="2"/>
        </w:numPr>
      </w:pPr>
      <w:r w:rsidRPr="00B55DAA">
        <w:t>Priorizar vectores de ataque frecuentes.</w:t>
      </w:r>
    </w:p>
    <w:p w14:paraId="6420EFCB" w14:textId="77777777" w:rsidR="00B55DAA" w:rsidRPr="00B55DAA" w:rsidRDefault="00B55DAA" w:rsidP="00B55DAA">
      <w:pPr>
        <w:numPr>
          <w:ilvl w:val="0"/>
          <w:numId w:val="2"/>
        </w:numPr>
      </w:pPr>
      <w:r w:rsidRPr="00B55DAA">
        <w:t>Justificar decisiones técnicas.</w:t>
      </w:r>
    </w:p>
    <w:p w14:paraId="5E9C20D3" w14:textId="77777777" w:rsidR="00B55DAA" w:rsidRPr="00B55DAA" w:rsidRDefault="00B55DAA" w:rsidP="00B55DAA">
      <w:pPr>
        <w:numPr>
          <w:ilvl w:val="0"/>
          <w:numId w:val="2"/>
        </w:numPr>
      </w:pPr>
      <w:r w:rsidRPr="00B55DAA">
        <w:t>Alinear detectores con tendencias reales.</w:t>
      </w:r>
    </w:p>
    <w:p w14:paraId="26A435F1" w14:textId="77777777" w:rsidR="00B55DAA" w:rsidRPr="00B55DAA" w:rsidRDefault="00B55DAA" w:rsidP="00B55DAA">
      <w:r w:rsidRPr="00B55DAA">
        <w:t xml:space="preserve">No se implementó un </w:t>
      </w:r>
      <w:proofErr w:type="spellStart"/>
      <w:r w:rsidRPr="00B55DAA">
        <w:t>parser</w:t>
      </w:r>
      <w:proofErr w:type="spellEnd"/>
      <w:r w:rsidRPr="00B55DAA">
        <w:t xml:space="preserve"> completo del informe, sino que se utilizó un subconjunto contextual como insumo cualitativo para fundamentar las decisiones del </w:t>
      </w:r>
      <w:proofErr w:type="spellStart"/>
      <w:r w:rsidRPr="00B55DAA">
        <w:t>Analyzer</w:t>
      </w:r>
      <w:proofErr w:type="spellEnd"/>
      <w:r w:rsidRPr="00B55DAA">
        <w:t>.</w:t>
      </w:r>
    </w:p>
    <w:p w14:paraId="04B618A0" w14:textId="77777777" w:rsidR="00B55DAA" w:rsidRPr="00B55DAA" w:rsidRDefault="00B55DAA" w:rsidP="00B55DAA">
      <w:r w:rsidRPr="00B55DAA">
        <w:t xml:space="preserve">Este enfoque fue elegido por simplicidad y claridad, dado que el objetivo principal era la arquitectura </w:t>
      </w:r>
      <w:proofErr w:type="spellStart"/>
      <w:r w:rsidRPr="00B55DAA">
        <w:t>multiagente</w:t>
      </w:r>
      <w:proofErr w:type="spellEnd"/>
      <w:r w:rsidRPr="00B55DAA">
        <w:t xml:space="preserve"> y no el procesamiento exhaustivo del DBIR.</w:t>
      </w:r>
    </w:p>
    <w:p w14:paraId="58DB5CD5" w14:textId="77777777" w:rsidR="00B55DAA" w:rsidRPr="00B55DAA" w:rsidRDefault="00B55DAA" w:rsidP="00B55DAA">
      <w:r w:rsidRPr="00B55DAA">
        <w:pict w14:anchorId="49BB6CC4">
          <v:rect id="_x0000_i1123" style="width:0;height:1.5pt" o:hralign="center" o:hrstd="t" o:hr="t" fillcolor="#a0a0a0" stroked="f"/>
        </w:pict>
      </w:r>
    </w:p>
    <w:p w14:paraId="728545BF" w14:textId="77777777" w:rsidR="00B55DAA" w:rsidRPr="00B55DAA" w:rsidRDefault="00B55DAA" w:rsidP="00B55DAA">
      <w:pPr>
        <w:rPr>
          <w:b/>
          <w:bCs/>
        </w:rPr>
      </w:pPr>
      <w:r w:rsidRPr="00B55DAA">
        <w:rPr>
          <w:b/>
          <w:bCs/>
        </w:rPr>
        <w:t xml:space="preserve">2.2 </w:t>
      </w:r>
      <w:proofErr w:type="spellStart"/>
      <w:r w:rsidRPr="00B55DAA">
        <w:rPr>
          <w:b/>
          <w:bCs/>
        </w:rPr>
        <w:t>Category-based</w:t>
      </w:r>
      <w:proofErr w:type="spellEnd"/>
      <w:r w:rsidRPr="00B55DAA">
        <w:rPr>
          <w:b/>
          <w:bCs/>
        </w:rPr>
        <w:t xml:space="preserve"> MITRE </w:t>
      </w:r>
      <w:proofErr w:type="spellStart"/>
      <w:r w:rsidRPr="00B55DAA">
        <w:rPr>
          <w:b/>
          <w:bCs/>
        </w:rPr>
        <w:t>Mapping</w:t>
      </w:r>
      <w:proofErr w:type="spellEnd"/>
    </w:p>
    <w:p w14:paraId="7DD19F94" w14:textId="77777777" w:rsidR="00B55DAA" w:rsidRPr="00B55DAA" w:rsidRDefault="00B55DAA" w:rsidP="00B55DAA">
      <w:r w:rsidRPr="00B55DAA">
        <w:t>Se asumió que el mapeo hacia MITRE ATT&amp;CK podía realizarse mediante:</w:t>
      </w:r>
    </w:p>
    <w:p w14:paraId="6DE3DFE2" w14:textId="77777777" w:rsidR="00B55DAA" w:rsidRPr="00B55DAA" w:rsidRDefault="00B55DAA" w:rsidP="00B55DAA">
      <w:pPr>
        <w:numPr>
          <w:ilvl w:val="0"/>
          <w:numId w:val="3"/>
        </w:numPr>
      </w:pPr>
      <w:r w:rsidRPr="00B55DAA">
        <w:t>Una categoría lógica (por ejemplo: ATO, RANSOMWARE, EXFIL).</w:t>
      </w:r>
    </w:p>
    <w:p w14:paraId="5A10C953" w14:textId="77777777" w:rsidR="00B55DAA" w:rsidRPr="00B55DAA" w:rsidRDefault="00B55DAA" w:rsidP="00B55DAA">
      <w:pPr>
        <w:numPr>
          <w:ilvl w:val="0"/>
          <w:numId w:val="3"/>
        </w:numPr>
      </w:pPr>
      <w:r w:rsidRPr="00B55DAA">
        <w:t xml:space="preserve">Un mapa </w:t>
      </w:r>
      <w:proofErr w:type="spellStart"/>
      <w:r w:rsidRPr="00B55DAA">
        <w:t>category</w:t>
      </w:r>
      <w:proofErr w:type="spellEnd"/>
      <w:r w:rsidRPr="00B55DAA">
        <w:t xml:space="preserve"> → </w:t>
      </w:r>
      <w:proofErr w:type="spellStart"/>
      <w:r w:rsidRPr="00B55DAA">
        <w:t>technique</w:t>
      </w:r>
      <w:proofErr w:type="spellEnd"/>
      <w:r w:rsidRPr="00B55DAA">
        <w:t xml:space="preserve"> </w:t>
      </w:r>
      <w:proofErr w:type="spellStart"/>
      <w:r w:rsidRPr="00B55DAA">
        <w:t>IDs</w:t>
      </w:r>
      <w:proofErr w:type="spellEnd"/>
      <w:r w:rsidRPr="00B55DAA">
        <w:t>.</w:t>
      </w:r>
    </w:p>
    <w:p w14:paraId="51086877" w14:textId="77777777" w:rsidR="00B55DAA" w:rsidRPr="00B55DAA" w:rsidRDefault="00B55DAA" w:rsidP="00B55DAA">
      <w:pPr>
        <w:numPr>
          <w:ilvl w:val="0"/>
          <w:numId w:val="3"/>
        </w:numPr>
      </w:pPr>
      <w:r w:rsidRPr="00B55DAA">
        <w:t>Enriquecimiento dinámico consultando un MCP externo.</w:t>
      </w:r>
    </w:p>
    <w:p w14:paraId="4A9C8BF9" w14:textId="77777777" w:rsidR="00B55DAA" w:rsidRPr="00B55DAA" w:rsidRDefault="00B55DAA" w:rsidP="00B55DAA">
      <w:r w:rsidRPr="00B55DAA">
        <w:lastRenderedPageBreak/>
        <w:t xml:space="preserve">No se implementó una inferencia automática desde texto libre hacia técnicas MITRE específicas, ya que eso implicaría procesamiento semántico avanzado fuera del alcance temporal del </w:t>
      </w:r>
      <w:proofErr w:type="spellStart"/>
      <w:r w:rsidRPr="00B55DAA">
        <w:t>challenge</w:t>
      </w:r>
      <w:proofErr w:type="spellEnd"/>
      <w:r w:rsidRPr="00B55DAA">
        <w:t>.</w:t>
      </w:r>
    </w:p>
    <w:p w14:paraId="72B2BB20" w14:textId="77777777" w:rsidR="00B55DAA" w:rsidRPr="00B55DAA" w:rsidRDefault="00B55DAA" w:rsidP="00B55DAA">
      <w:r w:rsidRPr="00B55DAA">
        <w:pict w14:anchorId="36486F59">
          <v:rect id="_x0000_i1124" style="width:0;height:1.5pt" o:hralign="center" o:hrstd="t" o:hr="t" fillcolor="#a0a0a0" stroked="f"/>
        </w:pict>
      </w:r>
    </w:p>
    <w:p w14:paraId="4DC1BB80" w14:textId="77777777" w:rsidR="00B55DAA" w:rsidRPr="00B55DAA" w:rsidRDefault="00B55DAA" w:rsidP="00B55DAA">
      <w:pPr>
        <w:rPr>
          <w:b/>
          <w:bCs/>
        </w:rPr>
      </w:pPr>
      <w:r w:rsidRPr="00B55DAA">
        <w:rPr>
          <w:b/>
          <w:bCs/>
        </w:rPr>
        <w:t xml:space="preserve">2.3 Modelo de </w:t>
      </w:r>
      <w:proofErr w:type="spellStart"/>
      <w:r w:rsidRPr="00B55DAA">
        <w:rPr>
          <w:b/>
          <w:bCs/>
        </w:rPr>
        <w:t>Scoring</w:t>
      </w:r>
      <w:proofErr w:type="spellEnd"/>
      <w:r w:rsidRPr="00B55DAA">
        <w:rPr>
          <w:b/>
          <w:bCs/>
        </w:rPr>
        <w:t xml:space="preserve"> Simplificado</w:t>
      </w:r>
    </w:p>
    <w:p w14:paraId="1C430787" w14:textId="77777777" w:rsidR="00B55DAA" w:rsidRPr="00B55DAA" w:rsidRDefault="00B55DAA" w:rsidP="00B55DAA">
      <w:r w:rsidRPr="00B55DAA">
        <w:t>El cálculo de riesgo fue definido como:</w:t>
      </w:r>
    </w:p>
    <w:p w14:paraId="52847A58" w14:textId="77777777" w:rsidR="00B55DAA" w:rsidRPr="00B55DAA" w:rsidRDefault="00B55DAA" w:rsidP="00B55DAA">
      <w:proofErr w:type="spellStart"/>
      <w:r w:rsidRPr="00B55DAA">
        <w:t>risk_score</w:t>
      </w:r>
      <w:proofErr w:type="spellEnd"/>
      <w:r w:rsidRPr="00B55DAA">
        <w:t xml:space="preserve"> = </w:t>
      </w:r>
      <w:proofErr w:type="spellStart"/>
      <w:r w:rsidRPr="00B55DAA">
        <w:t>impact</w:t>
      </w:r>
      <w:proofErr w:type="spellEnd"/>
      <w:r w:rsidRPr="00B55DAA">
        <w:t xml:space="preserve"> × </w:t>
      </w:r>
      <w:proofErr w:type="spellStart"/>
      <w:r w:rsidRPr="00B55DAA">
        <w:t>likelihood</w:t>
      </w:r>
      <w:proofErr w:type="spellEnd"/>
      <w:r w:rsidRPr="00B55DAA">
        <w:t xml:space="preserve"> × 10</w:t>
      </w:r>
    </w:p>
    <w:p w14:paraId="3F565391" w14:textId="77777777" w:rsidR="00B55DAA" w:rsidRPr="00B55DAA" w:rsidRDefault="00B55DAA" w:rsidP="00B55DAA">
      <w:r w:rsidRPr="00B55DAA">
        <w:t>Donde:</w:t>
      </w:r>
    </w:p>
    <w:p w14:paraId="6DD0B418" w14:textId="77777777" w:rsidR="00B55DAA" w:rsidRPr="00B55DAA" w:rsidRDefault="00B55DAA" w:rsidP="00B55DAA">
      <w:pPr>
        <w:numPr>
          <w:ilvl w:val="0"/>
          <w:numId w:val="4"/>
        </w:numPr>
      </w:pPr>
      <w:proofErr w:type="spellStart"/>
      <w:r w:rsidRPr="00B55DAA">
        <w:t>Impact</w:t>
      </w:r>
      <w:proofErr w:type="spellEnd"/>
      <w:r w:rsidRPr="00B55DAA">
        <w:t xml:space="preserve"> representa la severidad de negocio ante materialización del ataque.</w:t>
      </w:r>
    </w:p>
    <w:p w14:paraId="7A99F56D" w14:textId="77777777" w:rsidR="00B55DAA" w:rsidRPr="00B55DAA" w:rsidRDefault="00B55DAA" w:rsidP="00B55DAA">
      <w:pPr>
        <w:numPr>
          <w:ilvl w:val="0"/>
          <w:numId w:val="4"/>
        </w:numPr>
      </w:pPr>
      <w:proofErr w:type="spellStart"/>
      <w:r w:rsidRPr="00B55DAA">
        <w:t>Likelihood</w:t>
      </w:r>
      <w:proofErr w:type="spellEnd"/>
      <w:r w:rsidRPr="00B55DAA">
        <w:t xml:space="preserve"> representa la probabilidad basada en tendencias DBIR y contexto de telemetría disponible.</w:t>
      </w:r>
    </w:p>
    <w:p w14:paraId="7F694869" w14:textId="77777777" w:rsidR="00B55DAA" w:rsidRPr="00B55DAA" w:rsidRDefault="00B55DAA" w:rsidP="00B55DAA">
      <w:r w:rsidRPr="00B55DAA">
        <w:t>Este modelo no pretende reemplazar marcos formales como FAIR o NIST, sino servir como mecanismo práctico de priorización.</w:t>
      </w:r>
    </w:p>
    <w:p w14:paraId="050BE10E" w14:textId="77777777" w:rsidR="00B55DAA" w:rsidRPr="00B55DAA" w:rsidRDefault="00B55DAA" w:rsidP="00B55DAA">
      <w:r w:rsidRPr="00B55DAA">
        <w:pict w14:anchorId="13E48280">
          <v:rect id="_x0000_i1125" style="width:0;height:1.5pt" o:hralign="center" o:hrstd="t" o:hr="t" fillcolor="#a0a0a0" stroked="f"/>
        </w:pict>
      </w:r>
    </w:p>
    <w:p w14:paraId="33C581C5" w14:textId="77777777" w:rsidR="00B55DAA" w:rsidRPr="00B55DAA" w:rsidRDefault="00B55DAA" w:rsidP="00B55DAA">
      <w:pPr>
        <w:rPr>
          <w:b/>
          <w:bCs/>
        </w:rPr>
      </w:pPr>
      <w:r w:rsidRPr="00B55DAA">
        <w:rPr>
          <w:b/>
          <w:bCs/>
        </w:rPr>
        <w:t>2.4 Entorno de Ejecución Controlado</w:t>
      </w:r>
    </w:p>
    <w:p w14:paraId="3B10386F" w14:textId="77777777" w:rsidR="00B55DAA" w:rsidRPr="00B55DAA" w:rsidRDefault="00B55DAA" w:rsidP="00B55DAA">
      <w:r w:rsidRPr="00B55DAA">
        <w:t>Se asumió que:</w:t>
      </w:r>
    </w:p>
    <w:p w14:paraId="7851DA4E" w14:textId="77777777" w:rsidR="00B55DAA" w:rsidRPr="00B55DAA" w:rsidRDefault="00B55DAA" w:rsidP="00B55DAA">
      <w:pPr>
        <w:numPr>
          <w:ilvl w:val="0"/>
          <w:numId w:val="5"/>
        </w:numPr>
      </w:pPr>
      <w:r w:rsidRPr="00B55DAA">
        <w:t>El servidor MITRE MCP se encuentra disponible localmente.</w:t>
      </w:r>
    </w:p>
    <w:p w14:paraId="7730D652" w14:textId="77777777" w:rsidR="00B55DAA" w:rsidRPr="00B55DAA" w:rsidRDefault="00B55DAA" w:rsidP="00B55DAA">
      <w:pPr>
        <w:numPr>
          <w:ilvl w:val="0"/>
          <w:numId w:val="5"/>
        </w:numPr>
      </w:pPr>
      <w:r w:rsidRPr="00B55DAA">
        <w:t>El puerto configurado es accesible.</w:t>
      </w:r>
    </w:p>
    <w:p w14:paraId="279B0EE3" w14:textId="77777777" w:rsidR="00B55DAA" w:rsidRPr="00B55DAA" w:rsidRDefault="00B55DAA" w:rsidP="00B55DAA">
      <w:pPr>
        <w:numPr>
          <w:ilvl w:val="0"/>
          <w:numId w:val="5"/>
        </w:numPr>
      </w:pPr>
      <w:r w:rsidRPr="00B55DAA">
        <w:t>La ejecución se realiza en un entorno controlado.</w:t>
      </w:r>
    </w:p>
    <w:p w14:paraId="0296E120" w14:textId="77777777" w:rsidR="00B55DAA" w:rsidRPr="00B55DAA" w:rsidRDefault="00B55DAA" w:rsidP="00B55DAA">
      <w:r w:rsidRPr="00B55DAA">
        <w:t>El sistema contempla degradación controlada si el MCP no responde, evitando que el pipeline completo falle.</w:t>
      </w:r>
    </w:p>
    <w:p w14:paraId="7147471D" w14:textId="77777777" w:rsidR="00B55DAA" w:rsidRPr="00B55DAA" w:rsidRDefault="00B55DAA" w:rsidP="00B55DAA">
      <w:r w:rsidRPr="00B55DAA">
        <w:pict w14:anchorId="406F21D2">
          <v:rect id="_x0000_i1126" style="width:0;height:1.5pt" o:hralign="center" o:hrstd="t" o:hr="t" fillcolor="#a0a0a0" stroked="f"/>
        </w:pict>
      </w:r>
    </w:p>
    <w:p w14:paraId="5680101C" w14:textId="77777777" w:rsidR="00B55DAA" w:rsidRPr="00B55DAA" w:rsidRDefault="00B55DAA" w:rsidP="00B55DAA">
      <w:pPr>
        <w:rPr>
          <w:b/>
          <w:bCs/>
        </w:rPr>
      </w:pPr>
      <w:r w:rsidRPr="00B55DAA">
        <w:rPr>
          <w:b/>
          <w:bCs/>
        </w:rPr>
        <w:t>3. Decisiones Arquitectónicas</w:t>
      </w:r>
    </w:p>
    <w:p w14:paraId="09F6D439" w14:textId="77777777" w:rsidR="00B55DAA" w:rsidRPr="00B55DAA" w:rsidRDefault="00B55DAA" w:rsidP="00B55DAA">
      <w:pPr>
        <w:rPr>
          <w:b/>
          <w:bCs/>
        </w:rPr>
      </w:pPr>
      <w:r w:rsidRPr="00B55DAA">
        <w:rPr>
          <w:b/>
          <w:bCs/>
        </w:rPr>
        <w:t xml:space="preserve">3.1 Arquitectura </w:t>
      </w:r>
      <w:proofErr w:type="spellStart"/>
      <w:r w:rsidRPr="00B55DAA">
        <w:rPr>
          <w:b/>
          <w:bCs/>
        </w:rPr>
        <w:t>Multiagente</w:t>
      </w:r>
      <w:proofErr w:type="spellEnd"/>
      <w:r w:rsidRPr="00B55DAA">
        <w:rPr>
          <w:b/>
          <w:bCs/>
        </w:rPr>
        <w:t xml:space="preserve"> Secuencial</w:t>
      </w:r>
    </w:p>
    <w:p w14:paraId="5D383E36" w14:textId="77777777" w:rsidR="00B55DAA" w:rsidRPr="00B55DAA" w:rsidRDefault="00B55DAA" w:rsidP="00B55DAA">
      <w:r w:rsidRPr="00B55DAA">
        <w:t>Se optó por un pipeline estrictamente secuencial:</w:t>
      </w:r>
    </w:p>
    <w:p w14:paraId="51B77D99" w14:textId="77777777" w:rsidR="00B55DAA" w:rsidRPr="00B55DAA" w:rsidRDefault="00B55DAA" w:rsidP="00B55DAA">
      <w:proofErr w:type="spellStart"/>
      <w:r w:rsidRPr="00B55DAA">
        <w:t>Analyzer</w:t>
      </w:r>
      <w:proofErr w:type="spellEnd"/>
      <w:r w:rsidRPr="00B55DAA">
        <w:t xml:space="preserve"> → </w:t>
      </w:r>
      <w:proofErr w:type="spellStart"/>
      <w:r w:rsidRPr="00B55DAA">
        <w:t>Classifier</w:t>
      </w:r>
      <w:proofErr w:type="spellEnd"/>
      <w:r w:rsidRPr="00B55DAA">
        <w:t xml:space="preserve"> → </w:t>
      </w:r>
      <w:proofErr w:type="spellStart"/>
      <w:r w:rsidRPr="00B55DAA">
        <w:t>Reporter</w:t>
      </w:r>
      <w:proofErr w:type="spellEnd"/>
    </w:p>
    <w:p w14:paraId="075A4A93" w14:textId="77777777" w:rsidR="00B55DAA" w:rsidRPr="00B55DAA" w:rsidRDefault="00B55DAA" w:rsidP="00B55DAA">
      <w:r w:rsidRPr="00B55DAA">
        <w:t>Razones:</w:t>
      </w:r>
    </w:p>
    <w:p w14:paraId="2DEBA3C6" w14:textId="77777777" w:rsidR="00B55DAA" w:rsidRPr="00B55DAA" w:rsidRDefault="00B55DAA" w:rsidP="00B55DAA">
      <w:pPr>
        <w:numPr>
          <w:ilvl w:val="0"/>
          <w:numId w:val="6"/>
        </w:numPr>
      </w:pPr>
      <w:r w:rsidRPr="00B55DAA">
        <w:t>Separación clara de responsabilidades.</w:t>
      </w:r>
    </w:p>
    <w:p w14:paraId="43F6A983" w14:textId="77777777" w:rsidR="00B55DAA" w:rsidRPr="00B55DAA" w:rsidRDefault="00B55DAA" w:rsidP="00B55DAA">
      <w:pPr>
        <w:numPr>
          <w:ilvl w:val="0"/>
          <w:numId w:val="6"/>
        </w:numPr>
      </w:pPr>
      <w:r w:rsidRPr="00B55DAA">
        <w:t>Trazabilidad por etapa.</w:t>
      </w:r>
    </w:p>
    <w:p w14:paraId="68D1E479" w14:textId="77777777" w:rsidR="00B55DAA" w:rsidRPr="00B55DAA" w:rsidRDefault="00B55DAA" w:rsidP="00B55DAA">
      <w:pPr>
        <w:numPr>
          <w:ilvl w:val="0"/>
          <w:numId w:val="6"/>
        </w:numPr>
      </w:pPr>
      <w:r w:rsidRPr="00B55DAA">
        <w:t xml:space="preserve">Mayor facilidad de </w:t>
      </w:r>
      <w:proofErr w:type="spellStart"/>
      <w:r w:rsidRPr="00B55DAA">
        <w:t>debugging</w:t>
      </w:r>
      <w:proofErr w:type="spellEnd"/>
      <w:r w:rsidRPr="00B55DAA">
        <w:t>.</w:t>
      </w:r>
    </w:p>
    <w:p w14:paraId="5736E6A6" w14:textId="77777777" w:rsidR="00B55DAA" w:rsidRPr="00B55DAA" w:rsidRDefault="00B55DAA" w:rsidP="00B55DAA">
      <w:pPr>
        <w:numPr>
          <w:ilvl w:val="0"/>
          <w:numId w:val="6"/>
        </w:numPr>
      </w:pPr>
      <w:r w:rsidRPr="00B55DAA">
        <w:t>Posibilidad futura de reemplazar o mejorar un agente sin afectar a los demás.</w:t>
      </w:r>
    </w:p>
    <w:p w14:paraId="703B4F56" w14:textId="77777777" w:rsidR="00B55DAA" w:rsidRPr="00B55DAA" w:rsidRDefault="00B55DAA" w:rsidP="00B55DAA">
      <w:r w:rsidRPr="00B55DAA">
        <w:t xml:space="preserve">Cada agente implementa una función </w:t>
      </w:r>
      <w:proofErr w:type="gramStart"/>
      <w:r w:rsidRPr="00B55DAA">
        <w:t>run(</w:t>
      </w:r>
      <w:proofErr w:type="gramEnd"/>
      <w:r w:rsidRPr="00B55DAA">
        <w:t>) que recibe datos estructurados y devuelve un diccionario estructurado. Esto garantiza contratos claros entre componentes.</w:t>
      </w:r>
    </w:p>
    <w:p w14:paraId="2E5F78B3" w14:textId="77777777" w:rsidR="00B55DAA" w:rsidRPr="00B55DAA" w:rsidRDefault="00B55DAA" w:rsidP="00B55DAA">
      <w:r w:rsidRPr="00B55DAA">
        <w:lastRenderedPageBreak/>
        <w:pict w14:anchorId="02714D69">
          <v:rect id="_x0000_i1127" style="width:0;height:1.5pt" o:hralign="center" o:hrstd="t" o:hr="t" fillcolor="#a0a0a0" stroked="f"/>
        </w:pict>
      </w:r>
    </w:p>
    <w:p w14:paraId="1FA63895" w14:textId="77777777" w:rsidR="00B55DAA" w:rsidRPr="00B55DAA" w:rsidRDefault="00B55DAA" w:rsidP="00B55DAA">
      <w:pPr>
        <w:rPr>
          <w:b/>
          <w:bCs/>
        </w:rPr>
      </w:pPr>
      <w:r w:rsidRPr="00B55DAA">
        <w:rPr>
          <w:b/>
          <w:bCs/>
        </w:rPr>
        <w:t>3.2 Persistencia por Sesión</w:t>
      </w:r>
    </w:p>
    <w:p w14:paraId="46D55F88" w14:textId="77777777" w:rsidR="00B55DAA" w:rsidRPr="00B55DAA" w:rsidRDefault="00B55DAA" w:rsidP="00B55DAA">
      <w:r w:rsidRPr="00B55DAA">
        <w:t xml:space="preserve">Cada ejecución genera un </w:t>
      </w:r>
      <w:proofErr w:type="spellStart"/>
      <w:r w:rsidRPr="00B55DAA">
        <w:t>session_id</w:t>
      </w:r>
      <w:proofErr w:type="spellEnd"/>
      <w:r w:rsidRPr="00B55DAA">
        <w:t xml:space="preserve"> único y crea:</w:t>
      </w:r>
    </w:p>
    <w:p w14:paraId="02BEAF1D" w14:textId="77777777" w:rsidR="00B55DAA" w:rsidRPr="00B55DAA" w:rsidRDefault="00B55DAA" w:rsidP="00B55DAA">
      <w:proofErr w:type="spellStart"/>
      <w:r w:rsidRPr="00B55DAA">
        <w:t>runs</w:t>
      </w:r>
      <w:proofErr w:type="spellEnd"/>
      <w:r w:rsidRPr="00B55DAA">
        <w:t>/&lt;</w:t>
      </w:r>
      <w:proofErr w:type="spellStart"/>
      <w:r w:rsidRPr="00B55DAA">
        <w:t>session_id</w:t>
      </w:r>
      <w:proofErr w:type="spellEnd"/>
      <w:r w:rsidRPr="00B55DAA">
        <w:t>&gt;/</w:t>
      </w:r>
    </w:p>
    <w:p w14:paraId="6850A2AE" w14:textId="77777777" w:rsidR="00B55DAA" w:rsidRPr="00B55DAA" w:rsidRDefault="00B55DAA" w:rsidP="00B55DAA">
      <w:r w:rsidRPr="00B55DAA">
        <w:t>Conteniendo:</w:t>
      </w:r>
    </w:p>
    <w:p w14:paraId="787DE16D" w14:textId="77777777" w:rsidR="00B55DAA" w:rsidRPr="00B55DAA" w:rsidRDefault="00B55DAA" w:rsidP="00B55DAA">
      <w:pPr>
        <w:numPr>
          <w:ilvl w:val="0"/>
          <w:numId w:val="7"/>
        </w:numPr>
      </w:pPr>
      <w:proofErr w:type="spellStart"/>
      <w:proofErr w:type="gramStart"/>
      <w:r w:rsidRPr="00B55DAA">
        <w:t>analyzer.json</w:t>
      </w:r>
      <w:proofErr w:type="spellEnd"/>
      <w:proofErr w:type="gramEnd"/>
    </w:p>
    <w:p w14:paraId="103DF8E1" w14:textId="77777777" w:rsidR="00B55DAA" w:rsidRPr="00B55DAA" w:rsidRDefault="00B55DAA" w:rsidP="00B55DAA">
      <w:pPr>
        <w:numPr>
          <w:ilvl w:val="0"/>
          <w:numId w:val="7"/>
        </w:numPr>
      </w:pPr>
      <w:proofErr w:type="spellStart"/>
      <w:proofErr w:type="gramStart"/>
      <w:r w:rsidRPr="00B55DAA">
        <w:t>classifier.json</w:t>
      </w:r>
      <w:proofErr w:type="spellEnd"/>
      <w:proofErr w:type="gramEnd"/>
    </w:p>
    <w:p w14:paraId="348180F8" w14:textId="77777777" w:rsidR="00B55DAA" w:rsidRPr="00B55DAA" w:rsidRDefault="00B55DAA" w:rsidP="00B55DAA">
      <w:pPr>
        <w:numPr>
          <w:ilvl w:val="0"/>
          <w:numId w:val="7"/>
        </w:numPr>
      </w:pPr>
      <w:proofErr w:type="spellStart"/>
      <w:proofErr w:type="gramStart"/>
      <w:r w:rsidRPr="00B55DAA">
        <w:t>reporter.json</w:t>
      </w:r>
      <w:proofErr w:type="spellEnd"/>
      <w:proofErr w:type="gramEnd"/>
    </w:p>
    <w:p w14:paraId="673D6A88" w14:textId="77777777" w:rsidR="00B55DAA" w:rsidRPr="00B55DAA" w:rsidRDefault="00B55DAA" w:rsidP="00B55DAA">
      <w:pPr>
        <w:numPr>
          <w:ilvl w:val="0"/>
          <w:numId w:val="7"/>
        </w:numPr>
      </w:pPr>
      <w:r w:rsidRPr="00B55DAA">
        <w:t>report.md</w:t>
      </w:r>
    </w:p>
    <w:p w14:paraId="3A2CC557" w14:textId="77777777" w:rsidR="00B55DAA" w:rsidRPr="00B55DAA" w:rsidRDefault="00B55DAA" w:rsidP="00B55DAA">
      <w:r w:rsidRPr="00B55DAA">
        <w:t>Esto permite:</w:t>
      </w:r>
    </w:p>
    <w:p w14:paraId="629B5D97" w14:textId="77777777" w:rsidR="00B55DAA" w:rsidRPr="00B55DAA" w:rsidRDefault="00B55DAA" w:rsidP="00B55DAA">
      <w:pPr>
        <w:numPr>
          <w:ilvl w:val="0"/>
          <w:numId w:val="8"/>
        </w:numPr>
      </w:pPr>
      <w:r w:rsidRPr="00B55DAA">
        <w:t>Trazabilidad completa.</w:t>
      </w:r>
    </w:p>
    <w:p w14:paraId="7D625287" w14:textId="77777777" w:rsidR="00B55DAA" w:rsidRPr="00B55DAA" w:rsidRDefault="00B55DAA" w:rsidP="00B55DAA">
      <w:pPr>
        <w:numPr>
          <w:ilvl w:val="0"/>
          <w:numId w:val="8"/>
        </w:numPr>
      </w:pPr>
      <w:r w:rsidRPr="00B55DAA">
        <w:t>Reproducibilidad.</w:t>
      </w:r>
    </w:p>
    <w:p w14:paraId="4004FBBB" w14:textId="77777777" w:rsidR="00B55DAA" w:rsidRPr="00B55DAA" w:rsidRDefault="00B55DAA" w:rsidP="00B55DAA">
      <w:pPr>
        <w:numPr>
          <w:ilvl w:val="0"/>
          <w:numId w:val="8"/>
        </w:numPr>
      </w:pPr>
      <w:r w:rsidRPr="00B55DAA">
        <w:t>Auditoría de decisiones intermedias.</w:t>
      </w:r>
    </w:p>
    <w:p w14:paraId="1A3A03FC" w14:textId="77777777" w:rsidR="00B55DAA" w:rsidRPr="00B55DAA" w:rsidRDefault="00B55DAA" w:rsidP="00B55DAA">
      <w:pPr>
        <w:numPr>
          <w:ilvl w:val="0"/>
          <w:numId w:val="8"/>
        </w:numPr>
      </w:pPr>
      <w:r w:rsidRPr="00B55DAA">
        <w:t>Validación paso a paso del flujo.</w:t>
      </w:r>
    </w:p>
    <w:p w14:paraId="3EB7A63A" w14:textId="77777777" w:rsidR="00B55DAA" w:rsidRPr="00B55DAA" w:rsidRDefault="00B55DAA" w:rsidP="00B55DAA">
      <w:r w:rsidRPr="00B55DAA">
        <w:t>La persistencia no se utiliza como mecanismo de comunicación entre agentes, sino como registro de evidencia.</w:t>
      </w:r>
    </w:p>
    <w:p w14:paraId="2670C415" w14:textId="77777777" w:rsidR="00B55DAA" w:rsidRPr="00B55DAA" w:rsidRDefault="00B55DAA" w:rsidP="00B55DAA">
      <w:r w:rsidRPr="00B55DAA">
        <w:pict w14:anchorId="4FB359A2">
          <v:rect id="_x0000_i1128" style="width:0;height:1.5pt" o:hralign="center" o:hrstd="t" o:hr="t" fillcolor="#a0a0a0" stroked="f"/>
        </w:pict>
      </w:r>
    </w:p>
    <w:p w14:paraId="4F1F1845" w14:textId="77777777" w:rsidR="00B55DAA" w:rsidRPr="00B55DAA" w:rsidRDefault="00B55DAA" w:rsidP="00B55DAA">
      <w:pPr>
        <w:rPr>
          <w:b/>
          <w:bCs/>
        </w:rPr>
      </w:pPr>
      <w:r w:rsidRPr="00B55DAA">
        <w:rPr>
          <w:b/>
          <w:bCs/>
        </w:rPr>
        <w:t>3.3 Integración con MITRE ATT&amp;CK vía MCP</w:t>
      </w:r>
    </w:p>
    <w:p w14:paraId="76F2E335" w14:textId="77777777" w:rsidR="00B55DAA" w:rsidRPr="00B55DAA" w:rsidRDefault="00B55DAA" w:rsidP="00B55DAA">
      <w:r w:rsidRPr="00B55DAA">
        <w:t>Se decidió utilizar un MCP existente (mitre-</w:t>
      </w:r>
      <w:proofErr w:type="spellStart"/>
      <w:r w:rsidRPr="00B55DAA">
        <w:t>mcp</w:t>
      </w:r>
      <w:proofErr w:type="spellEnd"/>
      <w:r w:rsidRPr="00B55DAA">
        <w:t xml:space="preserve">) para cumplir con el requisito del </w:t>
      </w:r>
      <w:proofErr w:type="spellStart"/>
      <w:r w:rsidRPr="00B55DAA">
        <w:t>challenge</w:t>
      </w:r>
      <w:proofErr w:type="spellEnd"/>
      <w:r w:rsidRPr="00B55DAA">
        <w:t>.</w:t>
      </w:r>
    </w:p>
    <w:p w14:paraId="5F0367C8" w14:textId="77777777" w:rsidR="00B55DAA" w:rsidRPr="00B55DAA" w:rsidRDefault="00B55DAA" w:rsidP="00B55DAA">
      <w:r w:rsidRPr="00B55DAA">
        <w:t xml:space="preserve">El </w:t>
      </w:r>
      <w:proofErr w:type="spellStart"/>
      <w:r w:rsidRPr="00B55DAA">
        <w:t>Classifier</w:t>
      </w:r>
      <w:proofErr w:type="spellEnd"/>
      <w:r w:rsidRPr="00B55DAA">
        <w:t>:</w:t>
      </w:r>
    </w:p>
    <w:p w14:paraId="20B1437E" w14:textId="77777777" w:rsidR="00B55DAA" w:rsidRPr="00B55DAA" w:rsidRDefault="00B55DAA" w:rsidP="00B55DAA">
      <w:pPr>
        <w:numPr>
          <w:ilvl w:val="0"/>
          <w:numId w:val="9"/>
        </w:numPr>
      </w:pPr>
      <w:r w:rsidRPr="00B55DAA">
        <w:t>Determina técnicas MITRE por categoría.</w:t>
      </w:r>
    </w:p>
    <w:p w14:paraId="4B76F876" w14:textId="77777777" w:rsidR="00B55DAA" w:rsidRPr="00B55DAA" w:rsidRDefault="00B55DAA" w:rsidP="00B55DAA">
      <w:pPr>
        <w:numPr>
          <w:ilvl w:val="0"/>
          <w:numId w:val="9"/>
        </w:numPr>
      </w:pPr>
      <w:r w:rsidRPr="00B55DAA">
        <w:t xml:space="preserve">Invoca dinámicamente </w:t>
      </w:r>
      <w:proofErr w:type="spellStart"/>
      <w:r w:rsidRPr="00B55DAA">
        <w:t>get_technique_by_id</w:t>
      </w:r>
      <w:proofErr w:type="spellEnd"/>
      <w:r w:rsidRPr="00B55DAA">
        <w:t>.</w:t>
      </w:r>
    </w:p>
    <w:p w14:paraId="2E26AFD8" w14:textId="77777777" w:rsidR="00B55DAA" w:rsidRPr="00B55DAA" w:rsidRDefault="00B55DAA" w:rsidP="00B55DAA">
      <w:pPr>
        <w:numPr>
          <w:ilvl w:val="0"/>
          <w:numId w:val="9"/>
        </w:numPr>
      </w:pPr>
      <w:proofErr w:type="spellStart"/>
      <w:r w:rsidRPr="00B55DAA">
        <w:t>Parsea</w:t>
      </w:r>
      <w:proofErr w:type="spellEnd"/>
      <w:r w:rsidRPr="00B55DAA">
        <w:t xml:space="preserve"> la respuesta.</w:t>
      </w:r>
    </w:p>
    <w:p w14:paraId="1D34B74E" w14:textId="77777777" w:rsidR="00B55DAA" w:rsidRPr="00B55DAA" w:rsidRDefault="00B55DAA" w:rsidP="00B55DAA">
      <w:pPr>
        <w:numPr>
          <w:ilvl w:val="0"/>
          <w:numId w:val="9"/>
        </w:numPr>
      </w:pPr>
      <w:r w:rsidRPr="00B55DAA">
        <w:t>Enriquece el detector con nombre oficial y metadatos.</w:t>
      </w:r>
    </w:p>
    <w:p w14:paraId="0A68E9E8" w14:textId="77777777" w:rsidR="00B55DAA" w:rsidRPr="00B55DAA" w:rsidRDefault="00B55DAA" w:rsidP="00B55DAA">
      <w:r w:rsidRPr="00B55DAA">
        <w:t xml:space="preserve">Esta decisión evita </w:t>
      </w:r>
      <w:proofErr w:type="spellStart"/>
      <w:r w:rsidRPr="00B55DAA">
        <w:t>hardcoding</w:t>
      </w:r>
      <w:proofErr w:type="spellEnd"/>
      <w:r w:rsidRPr="00B55DAA">
        <w:t xml:space="preserve"> de nombres y mejora la fidelidad técnica del resultado.</w:t>
      </w:r>
    </w:p>
    <w:p w14:paraId="75E21017" w14:textId="77777777" w:rsidR="00B55DAA" w:rsidRPr="00B55DAA" w:rsidRDefault="00B55DAA" w:rsidP="00B55DAA">
      <w:r w:rsidRPr="00B55DAA">
        <w:pict w14:anchorId="2E82874D">
          <v:rect id="_x0000_i1129" style="width:0;height:1.5pt" o:hralign="center" o:hrstd="t" o:hr="t" fillcolor="#a0a0a0" stroked="f"/>
        </w:pict>
      </w:r>
    </w:p>
    <w:p w14:paraId="7C904600" w14:textId="77777777" w:rsidR="00B55DAA" w:rsidRPr="00B55DAA" w:rsidRDefault="00B55DAA" w:rsidP="00B55DAA">
      <w:pPr>
        <w:rPr>
          <w:b/>
          <w:bCs/>
        </w:rPr>
      </w:pPr>
      <w:r w:rsidRPr="00B55DAA">
        <w:rPr>
          <w:b/>
          <w:bCs/>
        </w:rPr>
        <w:t>3.4 Enriquecimiento Dinámico en Lugar de Datos Estáticos</w:t>
      </w:r>
    </w:p>
    <w:p w14:paraId="45DA73BF" w14:textId="77777777" w:rsidR="00B55DAA" w:rsidRPr="00B55DAA" w:rsidRDefault="00B55DAA" w:rsidP="00B55DAA">
      <w:r w:rsidRPr="00B55DAA">
        <w:t>Inicialmente el mapeo MITRE era estático.</w:t>
      </w:r>
      <w:r w:rsidRPr="00B55DAA">
        <w:br/>
        <w:t>Posteriormente se migró a un modelo dinámico vía MCP para:</w:t>
      </w:r>
    </w:p>
    <w:p w14:paraId="68974911" w14:textId="77777777" w:rsidR="00B55DAA" w:rsidRPr="00B55DAA" w:rsidRDefault="00B55DAA" w:rsidP="00B55DAA">
      <w:pPr>
        <w:numPr>
          <w:ilvl w:val="0"/>
          <w:numId w:val="10"/>
        </w:numPr>
      </w:pPr>
      <w:r w:rsidRPr="00B55DAA">
        <w:t xml:space="preserve">Cumplir el requisito del </w:t>
      </w:r>
      <w:proofErr w:type="spellStart"/>
      <w:r w:rsidRPr="00B55DAA">
        <w:t>challenge</w:t>
      </w:r>
      <w:proofErr w:type="spellEnd"/>
      <w:r w:rsidRPr="00B55DAA">
        <w:t>.</w:t>
      </w:r>
    </w:p>
    <w:p w14:paraId="0EDAF37C" w14:textId="77777777" w:rsidR="00B55DAA" w:rsidRPr="00B55DAA" w:rsidRDefault="00B55DAA" w:rsidP="00B55DAA">
      <w:pPr>
        <w:numPr>
          <w:ilvl w:val="0"/>
          <w:numId w:val="10"/>
        </w:numPr>
      </w:pPr>
      <w:r w:rsidRPr="00B55DAA">
        <w:t>Reducir acoplamiento.</w:t>
      </w:r>
    </w:p>
    <w:p w14:paraId="00BB9B84" w14:textId="77777777" w:rsidR="00B55DAA" w:rsidRPr="00B55DAA" w:rsidRDefault="00B55DAA" w:rsidP="00B55DAA">
      <w:pPr>
        <w:numPr>
          <w:ilvl w:val="0"/>
          <w:numId w:val="10"/>
        </w:numPr>
      </w:pPr>
      <w:r w:rsidRPr="00B55DAA">
        <w:lastRenderedPageBreak/>
        <w:t xml:space="preserve">Permitir actualización automática si cambia el </w:t>
      </w:r>
      <w:proofErr w:type="spellStart"/>
      <w:r w:rsidRPr="00B55DAA">
        <w:t>dataset</w:t>
      </w:r>
      <w:proofErr w:type="spellEnd"/>
      <w:r w:rsidRPr="00B55DAA">
        <w:t xml:space="preserve"> ATT&amp;CK.</w:t>
      </w:r>
    </w:p>
    <w:p w14:paraId="3849C4A9" w14:textId="77777777" w:rsidR="00B55DAA" w:rsidRPr="00B55DAA" w:rsidRDefault="00B55DAA" w:rsidP="00B55DAA">
      <w:r w:rsidRPr="00B55DAA">
        <w:pict w14:anchorId="608D7195">
          <v:rect id="_x0000_i1130" style="width:0;height:1.5pt" o:hralign="center" o:hrstd="t" o:hr="t" fillcolor="#a0a0a0" stroked="f"/>
        </w:pict>
      </w:r>
    </w:p>
    <w:p w14:paraId="010A5999" w14:textId="77777777" w:rsidR="00B55DAA" w:rsidRPr="00B55DAA" w:rsidRDefault="00B55DAA" w:rsidP="00B55DAA">
      <w:pPr>
        <w:rPr>
          <w:b/>
          <w:bCs/>
        </w:rPr>
      </w:pPr>
      <w:r w:rsidRPr="00B55DAA">
        <w:rPr>
          <w:b/>
          <w:bCs/>
        </w:rPr>
        <w:t>4. Problemas Encontrados y Soluciones Aplicadas</w:t>
      </w:r>
    </w:p>
    <w:p w14:paraId="051BE521" w14:textId="77777777" w:rsidR="00B55DAA" w:rsidRPr="00B55DAA" w:rsidRDefault="00B55DAA" w:rsidP="00B55DAA">
      <w:pPr>
        <w:rPr>
          <w:b/>
          <w:bCs/>
        </w:rPr>
      </w:pPr>
      <w:r w:rsidRPr="00B55DAA">
        <w:rPr>
          <w:b/>
          <w:bCs/>
        </w:rPr>
        <w:t>4.1 Inconsistencias en el Contrato de Datos</w:t>
      </w:r>
    </w:p>
    <w:p w14:paraId="1A31CC5A" w14:textId="77777777" w:rsidR="00B55DAA" w:rsidRPr="00B55DAA" w:rsidRDefault="00B55DAA" w:rsidP="00B55DAA">
      <w:r w:rsidRPr="00B55DAA">
        <w:t>Problema:</w:t>
      </w:r>
      <w:r w:rsidRPr="00B55DAA">
        <w:br/>
        <w:t xml:space="preserve">El </w:t>
      </w:r>
      <w:proofErr w:type="spellStart"/>
      <w:r w:rsidRPr="00B55DAA">
        <w:t>Classifier</w:t>
      </w:r>
      <w:proofErr w:type="spellEnd"/>
      <w:r w:rsidRPr="00B55DAA">
        <w:t xml:space="preserve"> no procesaba detectores debido a inconsistencias en la estructura esperada del JSON (</w:t>
      </w:r>
      <w:proofErr w:type="spellStart"/>
      <w:r w:rsidRPr="00B55DAA">
        <w:t>payload</w:t>
      </w:r>
      <w:proofErr w:type="spellEnd"/>
      <w:r w:rsidRPr="00B55DAA">
        <w:t xml:space="preserve"> vs estructura directa).</w:t>
      </w:r>
    </w:p>
    <w:p w14:paraId="037961DD" w14:textId="77777777" w:rsidR="00B55DAA" w:rsidRPr="00B55DAA" w:rsidRDefault="00B55DAA" w:rsidP="00B55DAA">
      <w:r w:rsidRPr="00B55DAA">
        <w:t>Solución:</w:t>
      </w:r>
      <w:r w:rsidRPr="00B55DAA">
        <w:br/>
        <w:t xml:space="preserve">Se ajustó la lectura para soportar estructuras consistentes y se corrigió la </w:t>
      </w:r>
      <w:proofErr w:type="spellStart"/>
      <w:r w:rsidRPr="00B55DAA">
        <w:t>indentación</w:t>
      </w:r>
      <w:proofErr w:type="spellEnd"/>
      <w:r w:rsidRPr="00B55DAA">
        <w:t xml:space="preserve"> incorrecta que impedía clasificar detectores correctamente.</w:t>
      </w:r>
    </w:p>
    <w:p w14:paraId="62AC023A" w14:textId="77777777" w:rsidR="00B55DAA" w:rsidRPr="00B55DAA" w:rsidRDefault="00B55DAA" w:rsidP="00B55DAA">
      <w:r w:rsidRPr="00B55DAA">
        <w:pict w14:anchorId="2D4B4E73">
          <v:rect id="_x0000_i1131" style="width:0;height:1.5pt" o:hralign="center" o:hrstd="t" o:hr="t" fillcolor="#a0a0a0" stroked="f"/>
        </w:pict>
      </w:r>
    </w:p>
    <w:p w14:paraId="7BDE5E23" w14:textId="77777777" w:rsidR="00B55DAA" w:rsidRPr="00B55DAA" w:rsidRDefault="00B55DAA" w:rsidP="00B55DAA">
      <w:pPr>
        <w:rPr>
          <w:b/>
          <w:bCs/>
        </w:rPr>
      </w:pPr>
      <w:r w:rsidRPr="00B55DAA">
        <w:rPr>
          <w:b/>
          <w:bCs/>
        </w:rPr>
        <w:t>4.2 Integración con MITRE MCP</w:t>
      </w:r>
    </w:p>
    <w:p w14:paraId="1CCE6CC9" w14:textId="77777777" w:rsidR="00B55DAA" w:rsidRPr="00B55DAA" w:rsidRDefault="00B55DAA" w:rsidP="00B55DAA">
      <w:r w:rsidRPr="00B55DAA">
        <w:t>Problemas encontrados:</w:t>
      </w:r>
    </w:p>
    <w:p w14:paraId="36302F77" w14:textId="77777777" w:rsidR="00B55DAA" w:rsidRPr="00B55DAA" w:rsidRDefault="00B55DAA" w:rsidP="00B55DAA">
      <w:pPr>
        <w:numPr>
          <w:ilvl w:val="0"/>
          <w:numId w:val="11"/>
        </w:numPr>
      </w:pPr>
      <w:r w:rsidRPr="00B55DAA">
        <w:t>El ejecutable mitre-</w:t>
      </w:r>
      <w:proofErr w:type="spellStart"/>
      <w:r w:rsidRPr="00B55DAA">
        <w:t>mcp</w:t>
      </w:r>
      <w:proofErr w:type="spellEnd"/>
      <w:r w:rsidRPr="00B55DAA">
        <w:t xml:space="preserve"> no era reconocido en el PATH.</w:t>
      </w:r>
    </w:p>
    <w:p w14:paraId="7199B6E7" w14:textId="77777777" w:rsidR="00B55DAA" w:rsidRPr="00B55DAA" w:rsidRDefault="00B55DAA" w:rsidP="00B55DAA">
      <w:pPr>
        <w:numPr>
          <w:ilvl w:val="0"/>
          <w:numId w:val="11"/>
        </w:numPr>
      </w:pPr>
      <w:r w:rsidRPr="00B55DAA">
        <w:t xml:space="preserve">El servidor no corría en modo </w:t>
      </w:r>
      <w:proofErr w:type="spellStart"/>
      <w:r w:rsidRPr="00B55DAA">
        <w:t>stdio</w:t>
      </w:r>
      <w:proofErr w:type="spellEnd"/>
      <w:r w:rsidRPr="00B55DAA">
        <w:t xml:space="preserve"> sino HTTP.</w:t>
      </w:r>
    </w:p>
    <w:p w14:paraId="310AB17B" w14:textId="77777777" w:rsidR="00B55DAA" w:rsidRPr="00B55DAA" w:rsidRDefault="00B55DAA" w:rsidP="00B55DAA">
      <w:pPr>
        <w:numPr>
          <w:ilvl w:val="0"/>
          <w:numId w:val="11"/>
        </w:numPr>
      </w:pPr>
      <w:r w:rsidRPr="00B55DAA">
        <w:t xml:space="preserve">El </w:t>
      </w:r>
      <w:proofErr w:type="spellStart"/>
      <w:r w:rsidRPr="00B55DAA">
        <w:t>endpoint</w:t>
      </w:r>
      <w:proofErr w:type="spellEnd"/>
      <w:r w:rsidRPr="00B55DAA">
        <w:t xml:space="preserve"> correcto era /</w:t>
      </w:r>
      <w:proofErr w:type="spellStart"/>
      <w:r w:rsidRPr="00B55DAA">
        <w:t>mcp</w:t>
      </w:r>
      <w:proofErr w:type="spellEnd"/>
      <w:r w:rsidRPr="00B55DAA">
        <w:t>.</w:t>
      </w:r>
    </w:p>
    <w:p w14:paraId="02479560" w14:textId="77777777" w:rsidR="00B55DAA" w:rsidRPr="00B55DAA" w:rsidRDefault="00B55DAA" w:rsidP="00B55DAA">
      <w:pPr>
        <w:numPr>
          <w:ilvl w:val="0"/>
          <w:numId w:val="11"/>
        </w:numPr>
      </w:pPr>
      <w:r w:rsidRPr="00B55DAA">
        <w:t>Las respuestas del MCP venían como texto que contenía JSON.</w:t>
      </w:r>
    </w:p>
    <w:p w14:paraId="0F3A479D" w14:textId="77777777" w:rsidR="00B55DAA" w:rsidRPr="00B55DAA" w:rsidRDefault="00B55DAA" w:rsidP="00B55DAA">
      <w:r w:rsidRPr="00B55DAA">
        <w:t>Soluciones:</w:t>
      </w:r>
    </w:p>
    <w:p w14:paraId="49DA0D4E" w14:textId="77777777" w:rsidR="00B55DAA" w:rsidRPr="00B55DAA" w:rsidRDefault="00B55DAA" w:rsidP="00B55DAA">
      <w:pPr>
        <w:numPr>
          <w:ilvl w:val="0"/>
          <w:numId w:val="12"/>
        </w:numPr>
      </w:pPr>
      <w:r w:rsidRPr="00B55DAA">
        <w:t>Se configuró ejecución en modo HTTP.</w:t>
      </w:r>
    </w:p>
    <w:p w14:paraId="4D3D4DD0" w14:textId="77777777" w:rsidR="00B55DAA" w:rsidRPr="00B55DAA" w:rsidRDefault="00B55DAA" w:rsidP="00B55DAA">
      <w:pPr>
        <w:numPr>
          <w:ilvl w:val="0"/>
          <w:numId w:val="12"/>
        </w:numPr>
      </w:pPr>
      <w:r w:rsidRPr="00B55DAA">
        <w:t xml:space="preserve">Se utilizó </w:t>
      </w:r>
      <w:proofErr w:type="spellStart"/>
      <w:r w:rsidRPr="00B55DAA">
        <w:t>streamable_http_client</w:t>
      </w:r>
      <w:proofErr w:type="spellEnd"/>
      <w:r w:rsidRPr="00B55DAA">
        <w:t>.</w:t>
      </w:r>
    </w:p>
    <w:p w14:paraId="43DF14A8" w14:textId="77777777" w:rsidR="00B55DAA" w:rsidRPr="00B55DAA" w:rsidRDefault="00B55DAA" w:rsidP="00B55DAA">
      <w:pPr>
        <w:numPr>
          <w:ilvl w:val="0"/>
          <w:numId w:val="12"/>
        </w:numPr>
      </w:pPr>
      <w:r w:rsidRPr="00B55DAA">
        <w:t xml:space="preserve">Se implementó </w:t>
      </w:r>
      <w:proofErr w:type="spellStart"/>
      <w:r w:rsidRPr="00B55DAA">
        <w:t>parsing</w:t>
      </w:r>
      <w:proofErr w:type="spellEnd"/>
      <w:r w:rsidRPr="00B55DAA">
        <w:t xml:space="preserve"> explícito del JSON contenido en el campo </w:t>
      </w:r>
      <w:proofErr w:type="spellStart"/>
      <w:r w:rsidRPr="00B55DAA">
        <w:t>TextContent.text</w:t>
      </w:r>
      <w:proofErr w:type="spellEnd"/>
      <w:r w:rsidRPr="00B55DAA">
        <w:t>.</w:t>
      </w:r>
    </w:p>
    <w:p w14:paraId="602840AE" w14:textId="77777777" w:rsidR="00B55DAA" w:rsidRPr="00B55DAA" w:rsidRDefault="00B55DAA" w:rsidP="00B55DAA">
      <w:pPr>
        <w:numPr>
          <w:ilvl w:val="0"/>
          <w:numId w:val="12"/>
        </w:numPr>
      </w:pPr>
      <w:r w:rsidRPr="00B55DAA">
        <w:t xml:space="preserve">Se implementó </w:t>
      </w:r>
      <w:proofErr w:type="spellStart"/>
      <w:r w:rsidRPr="00B55DAA">
        <w:t>fallback</w:t>
      </w:r>
      <w:proofErr w:type="spellEnd"/>
      <w:r w:rsidRPr="00B55DAA">
        <w:t xml:space="preserve"> para evitar fallo total si el MCP no responde.</w:t>
      </w:r>
    </w:p>
    <w:p w14:paraId="03463047" w14:textId="77777777" w:rsidR="00B55DAA" w:rsidRPr="00B55DAA" w:rsidRDefault="00B55DAA" w:rsidP="00B55DAA">
      <w:r w:rsidRPr="00B55DAA">
        <w:pict w14:anchorId="3D0D6C24">
          <v:rect id="_x0000_i1132" style="width:0;height:1.5pt" o:hralign="center" o:hrstd="t" o:hr="t" fillcolor="#a0a0a0" stroked="f"/>
        </w:pict>
      </w:r>
    </w:p>
    <w:p w14:paraId="36B6B7D6" w14:textId="77777777" w:rsidR="00B55DAA" w:rsidRPr="00B55DAA" w:rsidRDefault="00B55DAA" w:rsidP="00B55DAA">
      <w:pPr>
        <w:rPr>
          <w:b/>
          <w:bCs/>
        </w:rPr>
      </w:pPr>
      <w:r w:rsidRPr="00B55DAA">
        <w:rPr>
          <w:b/>
          <w:bCs/>
        </w:rPr>
        <w:t xml:space="preserve">4.3 </w:t>
      </w:r>
      <w:proofErr w:type="spellStart"/>
      <w:r w:rsidRPr="00B55DAA">
        <w:rPr>
          <w:b/>
          <w:bCs/>
        </w:rPr>
        <w:t>Scoring</w:t>
      </w:r>
      <w:proofErr w:type="spellEnd"/>
      <w:r w:rsidRPr="00B55DAA">
        <w:rPr>
          <w:b/>
          <w:bCs/>
        </w:rPr>
        <w:t xml:space="preserve"> Plano (Todos los Detectores con el Mismo Puntaje)</w:t>
      </w:r>
    </w:p>
    <w:p w14:paraId="1AB74E62" w14:textId="77777777" w:rsidR="00B55DAA" w:rsidRPr="00B55DAA" w:rsidRDefault="00B55DAA" w:rsidP="00B55DAA">
      <w:r w:rsidRPr="00B55DAA">
        <w:t>Problema:</w:t>
      </w:r>
      <w:r w:rsidRPr="00B55DAA">
        <w:br/>
        <w:t>Inicialmente varios detectores obtenían el mismo score (250), lo que reducía la utilidad de la priorización.</w:t>
      </w:r>
    </w:p>
    <w:p w14:paraId="0546D494" w14:textId="77777777" w:rsidR="00B55DAA" w:rsidRPr="00B55DAA" w:rsidRDefault="00B55DAA" w:rsidP="00B55DAA">
      <w:r w:rsidRPr="00B55DAA">
        <w:t>Solución:</w:t>
      </w:r>
      <w:r w:rsidRPr="00B55DAA">
        <w:br/>
        <w:t>Se ajustó la base de impacto/</w:t>
      </w:r>
      <w:proofErr w:type="spellStart"/>
      <w:r w:rsidRPr="00B55DAA">
        <w:t>likelihood</w:t>
      </w:r>
      <w:proofErr w:type="spellEnd"/>
      <w:r w:rsidRPr="00B55DAA">
        <w:t xml:space="preserve"> por categoría, alineando la probabilidad con tendencias DBIR y agregando ligeros ajustes según madurez de telemetría.</w:t>
      </w:r>
    </w:p>
    <w:p w14:paraId="0955F67B" w14:textId="77777777" w:rsidR="00B55DAA" w:rsidRPr="00B55DAA" w:rsidRDefault="00B55DAA" w:rsidP="00B55DAA">
      <w:r w:rsidRPr="00B55DAA">
        <w:pict w14:anchorId="46FA7D2A">
          <v:rect id="_x0000_i1133" style="width:0;height:1.5pt" o:hralign="center" o:hrstd="t" o:hr="t" fillcolor="#a0a0a0" stroked="f"/>
        </w:pict>
      </w:r>
    </w:p>
    <w:p w14:paraId="41DD6F73" w14:textId="77777777" w:rsidR="00B55DAA" w:rsidRPr="00B55DAA" w:rsidRDefault="00B55DAA" w:rsidP="00B55DAA">
      <w:pPr>
        <w:rPr>
          <w:b/>
          <w:bCs/>
        </w:rPr>
      </w:pPr>
      <w:r w:rsidRPr="00B55DAA">
        <w:rPr>
          <w:b/>
          <w:bCs/>
        </w:rPr>
        <w:t>4.4 Reproducibilidad y Dependencias</w:t>
      </w:r>
    </w:p>
    <w:p w14:paraId="67097367" w14:textId="77777777" w:rsidR="00B55DAA" w:rsidRPr="00B55DAA" w:rsidRDefault="00B55DAA" w:rsidP="00B55DAA">
      <w:r w:rsidRPr="00B55DAA">
        <w:lastRenderedPageBreak/>
        <w:t>Problema:</w:t>
      </w:r>
      <w:r w:rsidRPr="00B55DAA">
        <w:br/>
        <w:t>La solución dependía de un servidor externo (MITRE MCP) que debía levantarse manualmente.</w:t>
      </w:r>
    </w:p>
    <w:p w14:paraId="709D3472" w14:textId="77777777" w:rsidR="00B55DAA" w:rsidRPr="00B55DAA" w:rsidRDefault="00B55DAA" w:rsidP="00B55DAA">
      <w:r w:rsidRPr="00B55DAA">
        <w:t>Solución:</w:t>
      </w:r>
      <w:r w:rsidRPr="00B55DAA">
        <w:br/>
        <w:t xml:space="preserve">Se documentó claramente el procedimiento y se mantuvo el diseño modular para permitir futura </w:t>
      </w:r>
      <w:proofErr w:type="spellStart"/>
      <w:r w:rsidRPr="00B55DAA">
        <w:t>contenerización</w:t>
      </w:r>
      <w:proofErr w:type="spellEnd"/>
      <w:r w:rsidRPr="00B55DAA">
        <w:t xml:space="preserve"> completa.</w:t>
      </w:r>
    </w:p>
    <w:p w14:paraId="59F1E72F" w14:textId="77777777" w:rsidR="00B55DAA" w:rsidRPr="00B55DAA" w:rsidRDefault="00B55DAA" w:rsidP="00B55DAA">
      <w:r w:rsidRPr="00B55DAA">
        <w:pict w14:anchorId="12A0972B">
          <v:rect id="_x0000_i1134" style="width:0;height:1.5pt" o:hralign="center" o:hrstd="t" o:hr="t" fillcolor="#a0a0a0" stroked="f"/>
        </w:pict>
      </w:r>
    </w:p>
    <w:p w14:paraId="303ED3F6" w14:textId="77777777" w:rsidR="00B55DAA" w:rsidRPr="00B55DAA" w:rsidRDefault="00B55DAA" w:rsidP="00B55DAA">
      <w:pPr>
        <w:rPr>
          <w:b/>
          <w:bCs/>
        </w:rPr>
      </w:pPr>
      <w:r w:rsidRPr="00B55DAA">
        <w:rPr>
          <w:b/>
          <w:bCs/>
        </w:rPr>
        <w:t>5. Limitaciones Actuales</w:t>
      </w:r>
    </w:p>
    <w:p w14:paraId="75564EB1" w14:textId="77777777" w:rsidR="00B55DAA" w:rsidRPr="00B55DAA" w:rsidRDefault="00B55DAA" w:rsidP="00B55DAA">
      <w:pPr>
        <w:numPr>
          <w:ilvl w:val="0"/>
          <w:numId w:val="13"/>
        </w:numPr>
      </w:pPr>
      <w:r w:rsidRPr="00B55DAA">
        <w:t>No se implementa inferencia automática de técnicas MITRE desde texto libre.</w:t>
      </w:r>
    </w:p>
    <w:p w14:paraId="0B15E3B3" w14:textId="77777777" w:rsidR="00B55DAA" w:rsidRPr="00B55DAA" w:rsidRDefault="00B55DAA" w:rsidP="00B55DAA">
      <w:pPr>
        <w:numPr>
          <w:ilvl w:val="0"/>
          <w:numId w:val="13"/>
        </w:numPr>
      </w:pPr>
      <w:r w:rsidRPr="00B55DAA">
        <w:t xml:space="preserve">El </w:t>
      </w:r>
      <w:proofErr w:type="spellStart"/>
      <w:r w:rsidRPr="00B55DAA">
        <w:t>scoring</w:t>
      </w:r>
      <w:proofErr w:type="spellEnd"/>
      <w:r w:rsidRPr="00B55DAA">
        <w:t xml:space="preserve"> no es un modelo cuantitativo formal.</w:t>
      </w:r>
    </w:p>
    <w:p w14:paraId="61CD0631" w14:textId="77777777" w:rsidR="00B55DAA" w:rsidRPr="00B55DAA" w:rsidRDefault="00B55DAA" w:rsidP="00B55DAA">
      <w:pPr>
        <w:numPr>
          <w:ilvl w:val="0"/>
          <w:numId w:val="13"/>
        </w:numPr>
      </w:pPr>
      <w:r w:rsidRPr="00B55DAA">
        <w:t xml:space="preserve">No se implementa validación automática de calidad del DBIR </w:t>
      </w:r>
      <w:proofErr w:type="spellStart"/>
      <w:r w:rsidRPr="00B55DAA">
        <w:t>subset</w:t>
      </w:r>
      <w:proofErr w:type="spellEnd"/>
      <w:r w:rsidRPr="00B55DAA">
        <w:t>.</w:t>
      </w:r>
    </w:p>
    <w:p w14:paraId="11738089" w14:textId="77777777" w:rsidR="00B55DAA" w:rsidRPr="00B55DAA" w:rsidRDefault="00B55DAA" w:rsidP="00B55DAA">
      <w:pPr>
        <w:numPr>
          <w:ilvl w:val="0"/>
          <w:numId w:val="13"/>
        </w:numPr>
      </w:pPr>
      <w:r w:rsidRPr="00B55DAA">
        <w:t xml:space="preserve">No se implementa </w:t>
      </w:r>
      <w:proofErr w:type="spellStart"/>
      <w:r w:rsidRPr="00B55DAA">
        <w:t>benchmark</w:t>
      </w:r>
      <w:proofErr w:type="spellEnd"/>
      <w:r w:rsidRPr="00B55DAA">
        <w:t xml:space="preserve"> entre modelos o </w:t>
      </w:r>
      <w:proofErr w:type="spellStart"/>
      <w:r w:rsidRPr="00B55DAA">
        <w:t>prompts</w:t>
      </w:r>
      <w:proofErr w:type="spellEnd"/>
      <w:r w:rsidRPr="00B55DAA">
        <w:t>.</w:t>
      </w:r>
    </w:p>
    <w:p w14:paraId="1716CF7B" w14:textId="77777777" w:rsidR="00B55DAA" w:rsidRPr="00B55DAA" w:rsidRDefault="00B55DAA" w:rsidP="00B55DAA">
      <w:pPr>
        <w:numPr>
          <w:ilvl w:val="0"/>
          <w:numId w:val="13"/>
        </w:numPr>
      </w:pPr>
      <w:r w:rsidRPr="00B55DAA">
        <w:t>La arquitectura asume disponibilidad del MCP server.</w:t>
      </w:r>
    </w:p>
    <w:p w14:paraId="61224EA4" w14:textId="77777777" w:rsidR="00B55DAA" w:rsidRPr="00B55DAA" w:rsidRDefault="00B55DAA" w:rsidP="00B55DAA">
      <w:r w:rsidRPr="00B55DAA">
        <w:t>Estas limitaciones fueron aceptadas por alcance y tiempo disponible.</w:t>
      </w:r>
    </w:p>
    <w:p w14:paraId="7C2FC2D0" w14:textId="77777777" w:rsidR="00B55DAA" w:rsidRPr="00B55DAA" w:rsidRDefault="00B55DAA" w:rsidP="00B55DAA">
      <w:r w:rsidRPr="00B55DAA">
        <w:pict w14:anchorId="35D3F71B">
          <v:rect id="_x0000_i1135" style="width:0;height:1.5pt" o:hralign="center" o:hrstd="t" o:hr="t" fillcolor="#a0a0a0" stroked="f"/>
        </w:pict>
      </w:r>
    </w:p>
    <w:p w14:paraId="4F51B294" w14:textId="77777777" w:rsidR="00B55DAA" w:rsidRPr="00B55DAA" w:rsidRDefault="00B55DAA" w:rsidP="00B55DAA">
      <w:pPr>
        <w:rPr>
          <w:b/>
          <w:bCs/>
        </w:rPr>
      </w:pPr>
      <w:r w:rsidRPr="00B55DAA">
        <w:rPr>
          <w:b/>
          <w:bCs/>
        </w:rPr>
        <w:t>6. Posibles Mejoras Futuras</w:t>
      </w:r>
    </w:p>
    <w:p w14:paraId="0C3CABEA" w14:textId="77777777" w:rsidR="00B55DAA" w:rsidRPr="00B55DAA" w:rsidRDefault="00B55DAA" w:rsidP="00B55DAA">
      <w:pPr>
        <w:numPr>
          <w:ilvl w:val="0"/>
          <w:numId w:val="14"/>
        </w:numPr>
      </w:pPr>
      <w:r w:rsidRPr="00B55DAA">
        <w:t xml:space="preserve">Implementar versionado formal de configuración de </w:t>
      </w:r>
      <w:proofErr w:type="spellStart"/>
      <w:r w:rsidRPr="00B55DAA">
        <w:t>scoring</w:t>
      </w:r>
      <w:proofErr w:type="spellEnd"/>
      <w:r w:rsidRPr="00B55DAA">
        <w:t>.</w:t>
      </w:r>
    </w:p>
    <w:p w14:paraId="0E9BE2D0" w14:textId="77777777" w:rsidR="00B55DAA" w:rsidRPr="00B55DAA" w:rsidRDefault="00B55DAA" w:rsidP="00B55DAA">
      <w:pPr>
        <w:numPr>
          <w:ilvl w:val="0"/>
          <w:numId w:val="14"/>
        </w:numPr>
      </w:pPr>
      <w:r w:rsidRPr="00B55DAA">
        <w:t xml:space="preserve">Agregar validación automática de calidad de </w:t>
      </w:r>
      <w:proofErr w:type="spellStart"/>
      <w:r w:rsidRPr="00B55DAA">
        <w:t>enrichment</w:t>
      </w:r>
      <w:proofErr w:type="spellEnd"/>
      <w:r w:rsidRPr="00B55DAA">
        <w:t xml:space="preserve"> MITRE.</w:t>
      </w:r>
    </w:p>
    <w:p w14:paraId="0D58FEE3" w14:textId="77777777" w:rsidR="00B55DAA" w:rsidRPr="00B55DAA" w:rsidRDefault="00B55DAA" w:rsidP="00B55DAA">
      <w:pPr>
        <w:numPr>
          <w:ilvl w:val="0"/>
          <w:numId w:val="14"/>
        </w:numPr>
      </w:pPr>
      <w:r w:rsidRPr="00B55DAA">
        <w:t xml:space="preserve">Incorporar </w:t>
      </w:r>
      <w:proofErr w:type="spellStart"/>
      <w:r w:rsidRPr="00B55DAA">
        <w:t>fallback</w:t>
      </w:r>
      <w:proofErr w:type="spellEnd"/>
      <w:r w:rsidRPr="00B55DAA">
        <w:t xml:space="preserve"> local si el MCP no está disponible.</w:t>
      </w:r>
    </w:p>
    <w:p w14:paraId="2A36FC38" w14:textId="77777777" w:rsidR="00B55DAA" w:rsidRPr="00B55DAA" w:rsidRDefault="00B55DAA" w:rsidP="00B55DAA">
      <w:pPr>
        <w:numPr>
          <w:ilvl w:val="0"/>
          <w:numId w:val="14"/>
        </w:numPr>
      </w:pPr>
      <w:proofErr w:type="spellStart"/>
      <w:r w:rsidRPr="00B55DAA">
        <w:t>Contenerización</w:t>
      </w:r>
      <w:proofErr w:type="spellEnd"/>
      <w:r w:rsidRPr="00B55DAA">
        <w:t xml:space="preserve"> completa </w:t>
      </w:r>
      <w:proofErr w:type="spellStart"/>
      <w:r w:rsidRPr="00B55DAA">
        <w:t>multi-servicio</w:t>
      </w:r>
      <w:proofErr w:type="spellEnd"/>
      <w:r w:rsidRPr="00B55DAA">
        <w:t>.</w:t>
      </w:r>
    </w:p>
    <w:p w14:paraId="1A76BB33" w14:textId="77777777" w:rsidR="00B55DAA" w:rsidRPr="00B55DAA" w:rsidRDefault="00B55DAA" w:rsidP="00B55DAA">
      <w:pPr>
        <w:numPr>
          <w:ilvl w:val="0"/>
          <w:numId w:val="14"/>
        </w:numPr>
      </w:pPr>
      <w:r w:rsidRPr="00B55DAA">
        <w:t xml:space="preserve">Incorporar RAG real con </w:t>
      </w:r>
      <w:proofErr w:type="spellStart"/>
      <w:r w:rsidRPr="00B55DAA">
        <w:t>embeddings</w:t>
      </w:r>
      <w:proofErr w:type="spellEnd"/>
      <w:r w:rsidRPr="00B55DAA">
        <w:t xml:space="preserve"> y validación de recuperación.</w:t>
      </w:r>
    </w:p>
    <w:p w14:paraId="57F8589C" w14:textId="77777777" w:rsidR="00B55DAA" w:rsidRPr="00B55DAA" w:rsidRDefault="00B55DAA" w:rsidP="00B55DAA">
      <w:r w:rsidRPr="00B55DAA">
        <w:pict w14:anchorId="1FBBA046">
          <v:rect id="_x0000_i1136" style="width:0;height:1.5pt" o:hralign="center" o:hrstd="t" o:hr="t" fillcolor="#a0a0a0" stroked="f"/>
        </w:pict>
      </w:r>
    </w:p>
    <w:p w14:paraId="6D6C44A4" w14:textId="77777777" w:rsidR="00B55DAA" w:rsidRPr="00B55DAA" w:rsidRDefault="00B55DAA" w:rsidP="00B55DAA">
      <w:pPr>
        <w:rPr>
          <w:b/>
          <w:bCs/>
        </w:rPr>
      </w:pPr>
      <w:r w:rsidRPr="00B55DAA">
        <w:rPr>
          <w:b/>
          <w:bCs/>
        </w:rPr>
        <w:t>7. Conclusión</w:t>
      </w:r>
    </w:p>
    <w:p w14:paraId="6D923DF6" w14:textId="77777777" w:rsidR="00B55DAA" w:rsidRPr="00B55DAA" w:rsidRDefault="00B55DAA" w:rsidP="00B55DAA">
      <w:r w:rsidRPr="00B55DAA">
        <w:t>La solución implementa correctamente:</w:t>
      </w:r>
    </w:p>
    <w:p w14:paraId="1E600646" w14:textId="77777777" w:rsidR="00B55DAA" w:rsidRPr="00B55DAA" w:rsidRDefault="00B55DAA" w:rsidP="00B55DAA">
      <w:pPr>
        <w:numPr>
          <w:ilvl w:val="0"/>
          <w:numId w:val="15"/>
        </w:numPr>
      </w:pPr>
      <w:r w:rsidRPr="00B55DAA">
        <w:t xml:space="preserve">Arquitectura </w:t>
      </w:r>
      <w:proofErr w:type="spellStart"/>
      <w:r w:rsidRPr="00B55DAA">
        <w:t>multiagente</w:t>
      </w:r>
      <w:proofErr w:type="spellEnd"/>
      <w:r w:rsidRPr="00B55DAA">
        <w:t xml:space="preserve"> secuencial.</w:t>
      </w:r>
    </w:p>
    <w:p w14:paraId="64DD614D" w14:textId="77777777" w:rsidR="00B55DAA" w:rsidRPr="00B55DAA" w:rsidRDefault="00B55DAA" w:rsidP="00B55DAA">
      <w:pPr>
        <w:numPr>
          <w:ilvl w:val="0"/>
          <w:numId w:val="15"/>
        </w:numPr>
      </w:pPr>
      <w:r w:rsidRPr="00B55DAA">
        <w:t>Trazabilidad por sesión.</w:t>
      </w:r>
    </w:p>
    <w:p w14:paraId="1BEAB7D1" w14:textId="77777777" w:rsidR="00B55DAA" w:rsidRPr="00B55DAA" w:rsidRDefault="00B55DAA" w:rsidP="00B55DAA">
      <w:pPr>
        <w:numPr>
          <w:ilvl w:val="0"/>
          <w:numId w:val="15"/>
        </w:numPr>
      </w:pPr>
      <w:r w:rsidRPr="00B55DAA">
        <w:t>Enriquecimiento dinámico vía MCP.</w:t>
      </w:r>
    </w:p>
    <w:p w14:paraId="169A9589" w14:textId="77777777" w:rsidR="00B55DAA" w:rsidRPr="00B55DAA" w:rsidRDefault="00B55DAA" w:rsidP="00B55DAA">
      <w:pPr>
        <w:numPr>
          <w:ilvl w:val="0"/>
          <w:numId w:val="15"/>
        </w:numPr>
      </w:pPr>
      <w:r w:rsidRPr="00B55DAA">
        <w:t>Priorización alineada con tendencias DBIR.</w:t>
      </w:r>
    </w:p>
    <w:p w14:paraId="43675C9F" w14:textId="77777777" w:rsidR="00B55DAA" w:rsidRPr="00B55DAA" w:rsidRDefault="00B55DAA" w:rsidP="00B55DAA">
      <w:pPr>
        <w:numPr>
          <w:ilvl w:val="0"/>
          <w:numId w:val="15"/>
        </w:numPr>
      </w:pPr>
      <w:r w:rsidRPr="00B55DAA">
        <w:t>Reporte final estructurado y defendible.</w:t>
      </w:r>
    </w:p>
    <w:p w14:paraId="6F590DE9" w14:textId="77777777" w:rsidR="00B55DAA" w:rsidRPr="00B55DAA" w:rsidRDefault="00B55DAA" w:rsidP="00B55DAA">
      <w:r w:rsidRPr="00B55DAA">
        <w:t>El sistema está diseñado para ser extensible, modular y auditable, priorizando claridad arquitectónica y reproducibilidad por sobre complejidad innecesaria.</w:t>
      </w:r>
    </w:p>
    <w:p w14:paraId="60340906" w14:textId="77777777" w:rsidR="00AF4444" w:rsidRDefault="00AF4444"/>
    <w:sectPr w:rsidR="00AF44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E32DC"/>
    <w:multiLevelType w:val="multilevel"/>
    <w:tmpl w:val="B210A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A348F"/>
    <w:multiLevelType w:val="multilevel"/>
    <w:tmpl w:val="FF088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416442"/>
    <w:multiLevelType w:val="multilevel"/>
    <w:tmpl w:val="272C0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00C34"/>
    <w:multiLevelType w:val="multilevel"/>
    <w:tmpl w:val="CD8E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00738"/>
    <w:multiLevelType w:val="multilevel"/>
    <w:tmpl w:val="1C5E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6B52FB"/>
    <w:multiLevelType w:val="multilevel"/>
    <w:tmpl w:val="6A0E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393D76"/>
    <w:multiLevelType w:val="multilevel"/>
    <w:tmpl w:val="3EB8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591A66"/>
    <w:multiLevelType w:val="multilevel"/>
    <w:tmpl w:val="E82E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63645E"/>
    <w:multiLevelType w:val="multilevel"/>
    <w:tmpl w:val="4F248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150D4E"/>
    <w:multiLevelType w:val="multilevel"/>
    <w:tmpl w:val="2D10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3E4AE9"/>
    <w:multiLevelType w:val="multilevel"/>
    <w:tmpl w:val="2BE4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5F713A"/>
    <w:multiLevelType w:val="multilevel"/>
    <w:tmpl w:val="20A6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DD65EC"/>
    <w:multiLevelType w:val="multilevel"/>
    <w:tmpl w:val="CCEE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2622FF"/>
    <w:multiLevelType w:val="multilevel"/>
    <w:tmpl w:val="7196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241EB9"/>
    <w:multiLevelType w:val="multilevel"/>
    <w:tmpl w:val="C054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307472">
    <w:abstractNumId w:val="1"/>
  </w:num>
  <w:num w:numId="2" w16cid:durableId="1869486622">
    <w:abstractNumId w:val="12"/>
  </w:num>
  <w:num w:numId="3" w16cid:durableId="1966235885">
    <w:abstractNumId w:val="5"/>
  </w:num>
  <w:num w:numId="4" w16cid:durableId="485241873">
    <w:abstractNumId w:val="6"/>
  </w:num>
  <w:num w:numId="5" w16cid:durableId="1027022369">
    <w:abstractNumId w:val="4"/>
  </w:num>
  <w:num w:numId="6" w16cid:durableId="1544052520">
    <w:abstractNumId w:val="2"/>
  </w:num>
  <w:num w:numId="7" w16cid:durableId="891620979">
    <w:abstractNumId w:val="10"/>
  </w:num>
  <w:num w:numId="8" w16cid:durableId="2092659317">
    <w:abstractNumId w:val="13"/>
  </w:num>
  <w:num w:numId="9" w16cid:durableId="1631127326">
    <w:abstractNumId w:val="8"/>
  </w:num>
  <w:num w:numId="10" w16cid:durableId="1986153755">
    <w:abstractNumId w:val="7"/>
  </w:num>
  <w:num w:numId="11" w16cid:durableId="223639732">
    <w:abstractNumId w:val="9"/>
  </w:num>
  <w:num w:numId="12" w16cid:durableId="648752798">
    <w:abstractNumId w:val="11"/>
  </w:num>
  <w:num w:numId="13" w16cid:durableId="473528631">
    <w:abstractNumId w:val="3"/>
  </w:num>
  <w:num w:numId="14" w16cid:durableId="1199858740">
    <w:abstractNumId w:val="0"/>
  </w:num>
  <w:num w:numId="15" w16cid:durableId="65788220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DAA"/>
    <w:rsid w:val="00AF4444"/>
    <w:rsid w:val="00B55DAA"/>
    <w:rsid w:val="00C67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7FE60"/>
  <w15:chartTrackingRefBased/>
  <w15:docId w15:val="{DFDD2C6D-FB47-4DCA-B909-2E306E59D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5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5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5D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5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5D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5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5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5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5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5D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5D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5D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5D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5D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5D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5D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5D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5D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5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5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5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5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5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5D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5D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5D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5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5D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5D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1022</Words>
  <Characters>5625</Characters>
  <Application>Microsoft Office Word</Application>
  <DocSecurity>0</DocSecurity>
  <Lines>46</Lines>
  <Paragraphs>13</Paragraphs>
  <ScaleCrop>false</ScaleCrop>
  <Company/>
  <LinksUpToDate>false</LinksUpToDate>
  <CharactersWithSpaces>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Augusto Alborch de Guzman</dc:creator>
  <cp:keywords/>
  <dc:description/>
  <cp:lastModifiedBy>Felipe Augusto Alborch de Guzman</cp:lastModifiedBy>
  <cp:revision>1</cp:revision>
  <dcterms:created xsi:type="dcterms:W3CDTF">2026-02-16T22:25:00Z</dcterms:created>
  <dcterms:modified xsi:type="dcterms:W3CDTF">2026-02-16T22:28:00Z</dcterms:modified>
</cp:coreProperties>
</file>