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Kế hoạch nội dung marketing PrintHub 3D</w:t>
      </w:r>
    </w:p>
    <w:p>
      <w:pPr>
        <w:pStyle w:val="Subtitle"/>
      </w:pPr>
      <w:r>
        <w:t>Nội dung còn lại cho chiến dịch 4 tuần</w:t>
      </w:r>
    </w:p>
    <w:p>
      <w:r>
        <w:t>Tài liệu triển khai cho nhóm dự án • Tháng 10 năm 2026</w:t>
      </w:r>
    </w:p>
    <w:p>
      <w:pPr>
        <w:pStyle w:val="Heading2"/>
      </w:pPr>
      <w:r>
        <w:t>Phạm vi thực hiện</w:t>
      </w:r>
    </w:p>
    <w:p>
      <w:r>
        <w:t>Chiến dịch gồm tối đa 15 nội dung: 10 TikTok và 5 Facebook. Nhóm đã có 2 video gồm giới thiệu website và hướng dẫn custom thước, cùng 2 bài Facebook có chủ đề tương ứng. Phần còn lại cần sản xuất là 8 TikTok và 3 Facebook; tài liệu này cung cấp đầy đủ kịch bản, nội dung đăng, lịch và ngân sách cho phần đó.</w:t>
      </w:r>
    </w:p>
    <w:p>
      <w:r>
        <w:t>Bốn nội dung đã có được tính vào tổng chiến dịch và không viết lại. Lịch 4 tuần bên dưới dành cho 11 nội dung mới; dùng các bài đã có làm nội dung tham khảo khi khách cần tìm hiểu website hoặc thao tác custom.</w:t>
      </w:r>
    </w:p>
    <w:p>
      <w:pPr>
        <w:pStyle w:val="Heading2"/>
      </w:pPr>
      <w:r>
        <w:t>Thông điệp và khách hàng</w:t>
      </w:r>
    </w:p>
    <w:p>
      <w:r>
        <w:t>Thông điệp: Một chiếc thước dùng hằng ngày, mang dấu ấn của riêng bạn. Tập trung sinh viên 18–24 tuổi trong cộng đồng trường và khu vực nhóm có thể phục vụ; nhu cầu chính là dùng cá nhân, tặng bạn và đặt cho nhóm học tập.</w:t>
      </w:r>
    </w:p>
    <w:p>
      <w:r>
        <w:t>TikTok thu hút bằng tình huống và hình ảnh thật. Facebook tổ chức mini game, giải thích ưu đãi và nhận yêu cầu. Inbox dùng để xác nhận khả năng làm, báo tổng giá và thời gian trước khi chốt đơn.</w:t>
      </w:r>
    </w:p>
    <w:p>
      <w:pPr>
        <w:pStyle w:val="Heading2"/>
      </w:pPr>
      <w:r>
        <w:t>Mục tiêu thử nghiệm</w:t>
      </w:r>
    </w:p>
    <w:tbl>
      <w:tblPr>
        <w:tblW w:type="auto" w:w="0"/>
        <w:tblLayout w:type="fixed"/>
        <w:tblLook w:firstColumn="1" w:firstRow="1" w:lastColumn="0" w:lastRow="0" w:noHBand="0" w:noVBand="1" w:val="04A0"/>
      </w:tblPr>
      <w:tblGrid>
        <w:gridCol w:w="4819"/>
        <w:gridCol w:w="4819"/>
      </w:tblGrid>
      <w:tr>
        <w:trPr>
          <w:cantSplit/>
          <w:tblHeader/>
        </w:trPr>
        <w:tc>
          <w:tcPr>
            <w:tcW w:type="dxa" w:w="5669"/>
            <w:tcBorders>
              <w:top w:val="single" w:sz="4" w:color="D9D9D9"/>
              <w:left w:val="single" w:sz="4" w:color="D9D9D9"/>
              <w:bottom w:val="single" w:sz="4" w:color="D9D9D9"/>
              <w:right w:val="single" w:sz="4" w:color="D9D9D9"/>
            </w:tcBorders>
            <w:shd w:fill="E7EEF5"/>
          </w:tcPr>
          <w:p>
            <w:pPr>
              <w:spacing w:before="80" w:after="80"/>
            </w:pPr>
            <w:r>
              <w:rPr>
                <w:b/>
                <w:sz w:val="18"/>
              </w:rPr>
              <w:t>Chỉ số cho 11 nội dung mới</w:t>
            </w:r>
          </w:p>
        </w:tc>
        <w:tc>
          <w:tcPr>
            <w:tcW w:type="dxa" w:w="3969"/>
            <w:tcBorders>
              <w:top w:val="single" w:sz="4" w:color="D9D9D9"/>
              <w:left w:val="single" w:sz="4" w:color="D9D9D9"/>
              <w:bottom w:val="single" w:sz="4" w:color="D9D9D9"/>
              <w:right w:val="single" w:sz="4" w:color="D9D9D9"/>
            </w:tcBorders>
            <w:shd w:fill="E7EEF5"/>
          </w:tcPr>
          <w:p>
            <w:pPr>
              <w:spacing w:before="80" w:after="80"/>
            </w:pPr>
            <w:r>
              <w:rPr>
                <w:b/>
                <w:sz w:val="18"/>
              </w:rPr>
              <w:t>Mức theo dõi đề xuất</w:t>
            </w:r>
          </w:p>
        </w:tc>
      </w:tr>
      <w:tr>
        <w:trPr>
          <w:cantSplit/>
        </w:trPr>
        <w:tc>
          <w:tcPr>
            <w:tcW w:type="dxa" w:w="5669"/>
            <w:tcBorders>
              <w:top w:val="single" w:sz="4" w:color="D9D9D9"/>
              <w:left w:val="single" w:sz="4" w:color="D9D9D9"/>
              <w:bottom w:val="single" w:sz="4" w:color="D9D9D9"/>
              <w:right w:val="single" w:sz="4" w:color="D9D9D9"/>
            </w:tcBorders>
            <w:shd w:fill="FFFFFF"/>
          </w:tcPr>
          <w:p>
            <w:pPr>
              <w:spacing w:before="80" w:after="80"/>
            </w:pPr>
            <w:r>
              <w:rPr>
                <w:b w:val="0"/>
                <w:sz w:val="18"/>
              </w:rPr>
              <w:t>Tổng lượt xem 8 TikTok</w:t>
            </w:r>
          </w:p>
        </w:tc>
        <w:tc>
          <w:tcPr>
            <w:tcW w:type="dxa" w:w="3969"/>
            <w:tcBorders>
              <w:top w:val="single" w:sz="4" w:color="D9D9D9"/>
              <w:left w:val="single" w:sz="4" w:color="D9D9D9"/>
              <w:bottom w:val="single" w:sz="4" w:color="D9D9D9"/>
              <w:right w:val="single" w:sz="4" w:color="D9D9D9"/>
            </w:tcBorders>
            <w:shd w:fill="FFFFFF"/>
          </w:tcPr>
          <w:p>
            <w:pPr>
              <w:spacing w:before="80" w:after="80"/>
            </w:pPr>
            <w:r>
              <w:rPr>
                <w:b w:val="0"/>
                <w:sz w:val="18"/>
              </w:rPr>
              <w:t>6.000–12.000</w:t>
            </w:r>
          </w:p>
        </w:tc>
      </w:tr>
      <w:tr>
        <w:trPr>
          <w:cantSplit/>
        </w:trPr>
        <w:tc>
          <w:tcPr>
            <w:tcW w:type="dxa" w:w="5669"/>
            <w:tcBorders>
              <w:top w:val="single" w:sz="4" w:color="D9D9D9"/>
              <w:left w:val="single" w:sz="4" w:color="D9D9D9"/>
              <w:bottom w:val="single" w:sz="4" w:color="D9D9D9"/>
              <w:right w:val="single" w:sz="4" w:color="D9D9D9"/>
            </w:tcBorders>
            <w:shd w:fill="F5F7F9"/>
          </w:tcPr>
          <w:p>
            <w:pPr>
              <w:spacing w:before="80" w:after="80"/>
            </w:pPr>
            <w:r>
              <w:rPr>
                <w:b w:val="0"/>
                <w:sz w:val="18"/>
              </w:rPr>
              <w:t>Người dự thi hợp lệ cả hai mini game</w:t>
            </w:r>
          </w:p>
        </w:tc>
        <w:tc>
          <w:tcPr>
            <w:tcW w:type="dxa" w:w="3969"/>
            <w:tcBorders>
              <w:top w:val="single" w:sz="4" w:color="D9D9D9"/>
              <w:left w:val="single" w:sz="4" w:color="D9D9D9"/>
              <w:bottom w:val="single" w:sz="4" w:color="D9D9D9"/>
              <w:right w:val="single" w:sz="4" w:color="D9D9D9"/>
            </w:tcBorders>
            <w:shd w:fill="F5F7F9"/>
          </w:tcPr>
          <w:p>
            <w:pPr>
              <w:spacing w:before="80" w:after="80"/>
            </w:pPr>
            <w:r>
              <w:rPr>
                <w:b w:val="0"/>
                <w:sz w:val="18"/>
              </w:rPr>
              <w:t>50–80 người</w:t>
            </w:r>
          </w:p>
        </w:tc>
      </w:tr>
      <w:tr>
        <w:trPr>
          <w:cantSplit/>
        </w:trPr>
        <w:tc>
          <w:tcPr>
            <w:tcW w:type="dxa" w:w="5669"/>
            <w:tcBorders>
              <w:top w:val="single" w:sz="4" w:color="D9D9D9"/>
              <w:left w:val="single" w:sz="4" w:color="D9D9D9"/>
              <w:bottom w:val="single" w:sz="4" w:color="D9D9D9"/>
              <w:right w:val="single" w:sz="4" w:color="D9D9D9"/>
            </w:tcBorders>
            <w:shd w:fill="FFFFFF"/>
          </w:tcPr>
          <w:p>
            <w:pPr>
              <w:spacing w:before="80" w:after="80"/>
            </w:pPr>
            <w:r>
              <w:rPr>
                <w:b w:val="0"/>
                <w:sz w:val="18"/>
              </w:rPr>
              <w:t>Khách hỏi thật về mẫu giá thời gian</w:t>
            </w:r>
          </w:p>
        </w:tc>
        <w:tc>
          <w:tcPr>
            <w:tcW w:type="dxa" w:w="3969"/>
            <w:tcBorders>
              <w:top w:val="single" w:sz="4" w:color="D9D9D9"/>
              <w:left w:val="single" w:sz="4" w:color="D9D9D9"/>
              <w:bottom w:val="single" w:sz="4" w:color="D9D9D9"/>
              <w:right w:val="single" w:sz="4" w:color="D9D9D9"/>
            </w:tcBorders>
            <w:shd w:fill="FFFFFF"/>
          </w:tcPr>
          <w:p>
            <w:pPr>
              <w:spacing w:before="80" w:after="80"/>
            </w:pPr>
            <w:r>
              <w:rPr>
                <w:b w:val="0"/>
                <w:sz w:val="18"/>
              </w:rPr>
              <w:t>40–60 người</w:t>
            </w:r>
          </w:p>
        </w:tc>
      </w:tr>
      <w:tr>
        <w:trPr>
          <w:cantSplit/>
        </w:trPr>
        <w:tc>
          <w:tcPr>
            <w:tcW w:type="dxa" w:w="5669"/>
            <w:tcBorders>
              <w:top w:val="single" w:sz="4" w:color="D9D9D9"/>
              <w:left w:val="single" w:sz="4" w:color="D9D9D9"/>
              <w:bottom w:val="single" w:sz="4" w:color="D9D9D9"/>
              <w:right w:val="single" w:sz="4" w:color="D9D9D9"/>
            </w:tcBorders>
            <w:shd w:fill="F5F7F9"/>
          </w:tcPr>
          <w:p>
            <w:pPr>
              <w:spacing w:before="80" w:after="80"/>
            </w:pPr>
            <w:r>
              <w:rPr>
                <w:b w:val="0"/>
                <w:sz w:val="18"/>
              </w:rPr>
              <w:t>Đơn thanh toán</w:t>
            </w:r>
          </w:p>
        </w:tc>
        <w:tc>
          <w:tcPr>
            <w:tcW w:type="dxa" w:w="3969"/>
            <w:tcBorders>
              <w:top w:val="single" w:sz="4" w:color="D9D9D9"/>
              <w:left w:val="single" w:sz="4" w:color="D9D9D9"/>
              <w:bottom w:val="single" w:sz="4" w:color="D9D9D9"/>
              <w:right w:val="single" w:sz="4" w:color="D9D9D9"/>
            </w:tcBorders>
            <w:shd w:fill="F5F7F9"/>
          </w:tcPr>
          <w:p>
            <w:pPr>
              <w:spacing w:before="80" w:after="80"/>
            </w:pPr>
            <w:r>
              <w:rPr>
                <w:b w:val="0"/>
                <w:sz w:val="18"/>
              </w:rPr>
              <w:t>15–20 đơn</w:t>
            </w:r>
          </w:p>
        </w:tc>
      </w:tr>
    </w:tbl>
    <w:p/>
    <w:p>
      <w:r>
        <w:t>Đây là mục tiêu để kiểm chứng nhu cầu, không phải cam kết kết quả. Giá, màu, thời gian làm và ưu đãi trong tài liệu cần được nhóm xác nhận trước khi đăng. Hình thiết kế phải ghi rõ là minh họa nếu chưa có thành phẩm.</w:t>
      </w:r>
    </w:p>
    <w:p>
      <w:r>
        <w:br w:type="page"/>
      </w:r>
    </w:p>
    <w:p>
      <w:pPr>
        <w:pStyle w:val="Heading1"/>
      </w:pPr>
      <w:r>
        <w:t>Lịch đăng 11 nội dung còn lại</w:t>
      </w:r>
    </w:p>
    <w:p>
      <w:r>
        <w:t>Giờ Việt Nam. Khung giờ là giả thuyết thử nghiệm; điều chỉnh theo số liệu tuần đầu. Mã bài dưới đây chỉ dành cho nội dung mới, không trùng mã của bốn bài đã có.</w:t>
      </w:r>
    </w:p>
    <w:tbl>
      <w:tblPr>
        <w:tblW w:type="auto" w:w="0"/>
        <w:tblLayout w:type="fixed"/>
        <w:tblLook w:firstColumn="1" w:firstRow="1" w:lastColumn="0" w:lastRow="0" w:noHBand="0" w:noVBand="1" w:val="04A0"/>
      </w:tblPr>
      <w:tblGrid>
        <w:gridCol w:w="2409"/>
        <w:gridCol w:w="2409"/>
        <w:gridCol w:w="2409"/>
        <w:gridCol w:w="2409"/>
      </w:tblGrid>
      <w:tr>
        <w:trPr>
          <w:cantSplit/>
          <w:tblHeader/>
        </w:trPr>
        <w:tc>
          <w:tcPr>
            <w:tcW w:type="dxa" w:w="624"/>
            <w:tcBorders>
              <w:top w:val="single" w:sz="4" w:color="D9D9D9"/>
              <w:left w:val="single" w:sz="4" w:color="D9D9D9"/>
              <w:bottom w:val="single" w:sz="4" w:color="D9D9D9"/>
              <w:right w:val="single" w:sz="4" w:color="D9D9D9"/>
            </w:tcBorders>
            <w:shd w:fill="E7EEF5"/>
          </w:tcPr>
          <w:p>
            <w:pPr>
              <w:spacing w:before="80" w:after="80"/>
            </w:pPr>
            <w:r>
              <w:rPr>
                <w:b/>
                <w:sz w:val="18"/>
              </w:rPr>
              <w:t>Tuần</w:t>
            </w:r>
          </w:p>
        </w:tc>
        <w:tc>
          <w:tcPr>
            <w:tcW w:type="dxa" w:w="2041"/>
            <w:tcBorders>
              <w:top w:val="single" w:sz="4" w:color="D9D9D9"/>
              <w:left w:val="single" w:sz="4" w:color="D9D9D9"/>
              <w:bottom w:val="single" w:sz="4" w:color="D9D9D9"/>
              <w:right w:val="single" w:sz="4" w:color="D9D9D9"/>
            </w:tcBorders>
            <w:shd w:fill="E7EEF5"/>
          </w:tcPr>
          <w:p>
            <w:pPr>
              <w:spacing w:before="80" w:after="80"/>
            </w:pPr>
            <w:r>
              <w:rPr>
                <w:b/>
                <w:sz w:val="18"/>
              </w:rPr>
              <w:t>Ngày và giờ</w:t>
            </w:r>
          </w:p>
        </w:tc>
        <w:tc>
          <w:tcPr>
            <w:tcW w:type="dxa" w:w="850"/>
            <w:tcBorders>
              <w:top w:val="single" w:sz="4" w:color="D9D9D9"/>
              <w:left w:val="single" w:sz="4" w:color="D9D9D9"/>
              <w:bottom w:val="single" w:sz="4" w:color="D9D9D9"/>
              <w:right w:val="single" w:sz="4" w:color="D9D9D9"/>
            </w:tcBorders>
            <w:shd w:fill="E7EEF5"/>
          </w:tcPr>
          <w:p>
            <w:pPr>
              <w:spacing w:before="80" w:after="80"/>
            </w:pPr>
            <w:r>
              <w:rPr>
                <w:b/>
                <w:sz w:val="18"/>
              </w:rPr>
              <w:t>Mã</w:t>
            </w:r>
          </w:p>
        </w:tc>
        <w:tc>
          <w:tcPr>
            <w:tcW w:type="dxa" w:w="6123"/>
            <w:tcBorders>
              <w:top w:val="single" w:sz="4" w:color="D9D9D9"/>
              <w:left w:val="single" w:sz="4" w:color="D9D9D9"/>
              <w:bottom w:val="single" w:sz="4" w:color="D9D9D9"/>
              <w:right w:val="single" w:sz="4" w:color="D9D9D9"/>
            </w:tcBorders>
            <w:shd w:fill="E7EEF5"/>
          </w:tcPr>
          <w:p>
            <w:pPr>
              <w:spacing w:before="80" w:after="80"/>
            </w:pPr>
            <w:r>
              <w:rPr>
                <w:b/>
                <w:sz w:val="18"/>
              </w:rPr>
              <w:t>Kênh và nội dung</w:t>
            </w:r>
          </w:p>
        </w:tc>
      </w:tr>
      <w:tr>
        <w:trPr>
          <w:cantSplit/>
        </w:trPr>
        <w:tc>
          <w:tcPr>
            <w:tcW w:type="dxa" w:w="624"/>
            <w:tcBorders>
              <w:top w:val="single" w:sz="4" w:color="D9D9D9"/>
              <w:left w:val="single" w:sz="4" w:color="D9D9D9"/>
              <w:bottom w:val="single" w:sz="4" w:color="D9D9D9"/>
              <w:right w:val="single" w:sz="4" w:color="D9D9D9"/>
            </w:tcBorders>
            <w:shd w:fill="FFFFFF"/>
          </w:tcPr>
          <w:p>
            <w:pPr>
              <w:spacing w:before="80" w:after="80"/>
            </w:pPr>
            <w:r>
              <w:rPr>
                <w:b w:val="0"/>
                <w:sz w:val="18"/>
              </w:rPr>
              <w:t>1</w:t>
            </w:r>
          </w:p>
        </w:tc>
        <w:tc>
          <w:tcPr>
            <w:tcW w:type="dxa" w:w="2041"/>
            <w:tcBorders>
              <w:top w:val="single" w:sz="4" w:color="D9D9D9"/>
              <w:left w:val="single" w:sz="4" w:color="D9D9D9"/>
              <w:bottom w:val="single" w:sz="4" w:color="D9D9D9"/>
              <w:right w:val="single" w:sz="4" w:color="D9D9D9"/>
            </w:tcBorders>
            <w:shd w:fill="FFFFFF"/>
          </w:tcPr>
          <w:p>
            <w:pPr>
              <w:spacing w:before="80" w:after="80"/>
            </w:pPr>
            <w:r>
              <w:rPr>
                <w:b w:val="0"/>
                <w:sz w:val="18"/>
              </w:rPr>
              <w:t>Thứ Hai 20:00</w:t>
            </w:r>
          </w:p>
        </w:tc>
        <w:tc>
          <w:tcPr>
            <w:tcW w:type="dxa" w:w="850"/>
            <w:tcBorders>
              <w:top w:val="single" w:sz="4" w:color="D9D9D9"/>
              <w:left w:val="single" w:sz="4" w:color="D9D9D9"/>
              <w:bottom w:val="single" w:sz="4" w:color="D9D9D9"/>
              <w:right w:val="single" w:sz="4" w:color="D9D9D9"/>
            </w:tcBorders>
            <w:shd w:fill="FFFFFF"/>
          </w:tcPr>
          <w:p>
            <w:pPr>
              <w:spacing w:before="80" w:after="80"/>
            </w:pPr>
            <w:r>
              <w:rPr>
                <w:b w:val="0"/>
                <w:sz w:val="18"/>
              </w:rPr>
              <w:t>TK01</w:t>
            </w:r>
          </w:p>
        </w:tc>
        <w:tc>
          <w:tcPr>
            <w:tcW w:type="dxa" w:w="6123"/>
            <w:tcBorders>
              <w:top w:val="single" w:sz="4" w:color="D9D9D9"/>
              <w:left w:val="single" w:sz="4" w:color="D9D9D9"/>
              <w:bottom w:val="single" w:sz="4" w:color="D9D9D9"/>
              <w:right w:val="single" w:sz="4" w:color="D9D9D9"/>
            </w:tcBorders>
            <w:shd w:fill="FFFFFF"/>
          </w:tcPr>
          <w:p>
            <w:pPr>
              <w:spacing w:before="80" w:after="80"/>
            </w:pPr>
            <w:r>
              <w:rPr>
                <w:b w:val="0"/>
                <w:sz w:val="18"/>
              </w:rPr>
              <w:t>Video tình huống nhầm thước</w:t>
            </w:r>
          </w:p>
        </w:tc>
      </w:tr>
      <w:tr>
        <w:trPr>
          <w:cantSplit/>
        </w:trPr>
        <w:tc>
          <w:tcPr>
            <w:tcW w:type="dxa" w:w="624"/>
            <w:tcBorders>
              <w:top w:val="single" w:sz="4" w:color="D9D9D9"/>
              <w:left w:val="single" w:sz="4" w:color="D9D9D9"/>
              <w:bottom w:val="single" w:sz="4" w:color="D9D9D9"/>
              <w:right w:val="single" w:sz="4" w:color="D9D9D9"/>
            </w:tcBorders>
            <w:shd w:fill="F5F7F9"/>
          </w:tcPr>
          <w:p>
            <w:pPr>
              <w:spacing w:before="80" w:after="80"/>
            </w:pPr>
            <w:r>
              <w:rPr>
                <w:b w:val="0"/>
                <w:sz w:val="18"/>
              </w:rPr>
              <w:t>1</w:t>
            </w:r>
          </w:p>
        </w:tc>
        <w:tc>
          <w:tcPr>
            <w:tcW w:type="dxa" w:w="2041"/>
            <w:tcBorders>
              <w:top w:val="single" w:sz="4" w:color="D9D9D9"/>
              <w:left w:val="single" w:sz="4" w:color="D9D9D9"/>
              <w:bottom w:val="single" w:sz="4" w:color="D9D9D9"/>
              <w:right w:val="single" w:sz="4" w:color="D9D9D9"/>
            </w:tcBorders>
            <w:shd w:fill="F5F7F9"/>
          </w:tcPr>
          <w:p>
            <w:pPr>
              <w:spacing w:before="80" w:after="80"/>
            </w:pPr>
            <w:r>
              <w:rPr>
                <w:b w:val="0"/>
                <w:sz w:val="18"/>
              </w:rPr>
              <w:t>Thứ Tư 20:00</w:t>
            </w:r>
          </w:p>
        </w:tc>
        <w:tc>
          <w:tcPr>
            <w:tcW w:type="dxa" w:w="850"/>
            <w:tcBorders>
              <w:top w:val="single" w:sz="4" w:color="D9D9D9"/>
              <w:left w:val="single" w:sz="4" w:color="D9D9D9"/>
              <w:bottom w:val="single" w:sz="4" w:color="D9D9D9"/>
              <w:right w:val="single" w:sz="4" w:color="D9D9D9"/>
            </w:tcBorders>
            <w:shd w:fill="F5F7F9"/>
          </w:tcPr>
          <w:p>
            <w:pPr>
              <w:spacing w:before="80" w:after="80"/>
            </w:pPr>
            <w:r>
              <w:rPr>
                <w:b w:val="0"/>
                <w:sz w:val="18"/>
              </w:rPr>
              <w:t>TK02</w:t>
            </w:r>
          </w:p>
        </w:tc>
        <w:tc>
          <w:tcPr>
            <w:tcW w:type="dxa" w:w="6123"/>
            <w:tcBorders>
              <w:top w:val="single" w:sz="4" w:color="D9D9D9"/>
              <w:left w:val="single" w:sz="4" w:color="D9D9D9"/>
              <w:bottom w:val="single" w:sz="4" w:color="D9D9D9"/>
              <w:right w:val="single" w:sz="4" w:color="D9D9D9"/>
            </w:tcBorders>
            <w:shd w:fill="F5F7F9"/>
          </w:tcPr>
          <w:p>
            <w:pPr>
              <w:spacing w:before="80" w:after="80"/>
            </w:pPr>
            <w:r>
              <w:rPr>
                <w:b w:val="0"/>
                <w:sz w:val="18"/>
              </w:rPr>
              <w:t>TikTok ảnh chọn phong cách</w:t>
            </w:r>
          </w:p>
        </w:tc>
      </w:tr>
      <w:tr>
        <w:trPr>
          <w:cantSplit/>
        </w:trPr>
        <w:tc>
          <w:tcPr>
            <w:tcW w:type="dxa" w:w="624"/>
            <w:tcBorders>
              <w:top w:val="single" w:sz="4" w:color="D9D9D9"/>
              <w:left w:val="single" w:sz="4" w:color="D9D9D9"/>
              <w:bottom w:val="single" w:sz="4" w:color="D9D9D9"/>
              <w:right w:val="single" w:sz="4" w:color="D9D9D9"/>
            </w:tcBorders>
            <w:shd w:fill="FFFFFF"/>
          </w:tcPr>
          <w:p>
            <w:pPr>
              <w:spacing w:before="80" w:after="80"/>
            </w:pPr>
            <w:r>
              <w:rPr>
                <w:b w:val="0"/>
                <w:sz w:val="18"/>
              </w:rPr>
              <w:t>1</w:t>
            </w:r>
          </w:p>
        </w:tc>
        <w:tc>
          <w:tcPr>
            <w:tcW w:type="dxa" w:w="2041"/>
            <w:tcBorders>
              <w:top w:val="single" w:sz="4" w:color="D9D9D9"/>
              <w:left w:val="single" w:sz="4" w:color="D9D9D9"/>
              <w:bottom w:val="single" w:sz="4" w:color="D9D9D9"/>
              <w:right w:val="single" w:sz="4" w:color="D9D9D9"/>
            </w:tcBorders>
            <w:shd w:fill="FFFFFF"/>
          </w:tcPr>
          <w:p>
            <w:pPr>
              <w:spacing w:before="80" w:after="80"/>
            </w:pPr>
            <w:r>
              <w:rPr>
                <w:b w:val="0"/>
                <w:sz w:val="18"/>
              </w:rPr>
              <w:t>Thứ Sáu 20:00</w:t>
            </w:r>
          </w:p>
        </w:tc>
        <w:tc>
          <w:tcPr>
            <w:tcW w:type="dxa" w:w="850"/>
            <w:tcBorders>
              <w:top w:val="single" w:sz="4" w:color="D9D9D9"/>
              <w:left w:val="single" w:sz="4" w:color="D9D9D9"/>
              <w:bottom w:val="single" w:sz="4" w:color="D9D9D9"/>
              <w:right w:val="single" w:sz="4" w:color="D9D9D9"/>
            </w:tcBorders>
            <w:shd w:fill="FFFFFF"/>
          </w:tcPr>
          <w:p>
            <w:pPr>
              <w:spacing w:before="80" w:after="80"/>
            </w:pPr>
            <w:r>
              <w:rPr>
                <w:b w:val="0"/>
                <w:sz w:val="18"/>
              </w:rPr>
              <w:t>FB01</w:t>
            </w:r>
          </w:p>
        </w:tc>
        <w:tc>
          <w:tcPr>
            <w:tcW w:type="dxa" w:w="6123"/>
            <w:tcBorders>
              <w:top w:val="single" w:sz="4" w:color="D9D9D9"/>
              <w:left w:val="single" w:sz="4" w:color="D9D9D9"/>
              <w:bottom w:val="single" w:sz="4" w:color="D9D9D9"/>
              <w:right w:val="single" w:sz="4" w:color="D9D9D9"/>
            </w:tcBorders>
            <w:shd w:fill="FFFFFF"/>
          </w:tcPr>
          <w:p>
            <w:pPr>
              <w:spacing w:before="80" w:after="80"/>
            </w:pPr>
            <w:r>
              <w:rPr>
                <w:b w:val="0"/>
                <w:sz w:val="18"/>
              </w:rPr>
              <w:t>Mini game Một câu trên thước</w:t>
            </w:r>
          </w:p>
        </w:tc>
      </w:tr>
      <w:tr>
        <w:trPr>
          <w:cantSplit/>
        </w:trPr>
        <w:tc>
          <w:tcPr>
            <w:tcW w:type="dxa" w:w="624"/>
            <w:tcBorders>
              <w:top w:val="single" w:sz="4" w:color="D9D9D9"/>
              <w:left w:val="single" w:sz="4" w:color="D9D9D9"/>
              <w:bottom w:val="single" w:sz="4" w:color="D9D9D9"/>
              <w:right w:val="single" w:sz="4" w:color="D9D9D9"/>
            </w:tcBorders>
            <w:shd w:fill="F5F7F9"/>
          </w:tcPr>
          <w:p>
            <w:pPr>
              <w:spacing w:before="80" w:after="80"/>
            </w:pPr>
            <w:r>
              <w:rPr>
                <w:b w:val="0"/>
                <w:sz w:val="18"/>
              </w:rPr>
              <w:t>2</w:t>
            </w:r>
          </w:p>
        </w:tc>
        <w:tc>
          <w:tcPr>
            <w:tcW w:type="dxa" w:w="2041"/>
            <w:tcBorders>
              <w:top w:val="single" w:sz="4" w:color="D9D9D9"/>
              <w:left w:val="single" w:sz="4" w:color="D9D9D9"/>
              <w:bottom w:val="single" w:sz="4" w:color="D9D9D9"/>
              <w:right w:val="single" w:sz="4" w:color="D9D9D9"/>
            </w:tcBorders>
            <w:shd w:fill="F5F7F9"/>
          </w:tcPr>
          <w:p>
            <w:pPr>
              <w:spacing w:before="80" w:after="80"/>
            </w:pPr>
            <w:r>
              <w:rPr>
                <w:b w:val="0"/>
                <w:sz w:val="18"/>
              </w:rPr>
              <w:t>Thứ Hai 20:30</w:t>
            </w:r>
          </w:p>
        </w:tc>
        <w:tc>
          <w:tcPr>
            <w:tcW w:type="dxa" w:w="850"/>
            <w:tcBorders>
              <w:top w:val="single" w:sz="4" w:color="D9D9D9"/>
              <w:left w:val="single" w:sz="4" w:color="D9D9D9"/>
              <w:bottom w:val="single" w:sz="4" w:color="D9D9D9"/>
              <w:right w:val="single" w:sz="4" w:color="D9D9D9"/>
            </w:tcBorders>
            <w:shd w:fill="F5F7F9"/>
          </w:tcPr>
          <w:p>
            <w:pPr>
              <w:spacing w:before="80" w:after="80"/>
            </w:pPr>
            <w:r>
              <w:rPr>
                <w:b w:val="0"/>
                <w:sz w:val="18"/>
              </w:rPr>
              <w:t>TK03</w:t>
            </w:r>
          </w:p>
        </w:tc>
        <w:tc>
          <w:tcPr>
            <w:tcW w:type="dxa" w:w="6123"/>
            <w:tcBorders>
              <w:top w:val="single" w:sz="4" w:color="D9D9D9"/>
              <w:left w:val="single" w:sz="4" w:color="D9D9D9"/>
              <w:bottom w:val="single" w:sz="4" w:color="D9D9D9"/>
              <w:right w:val="single" w:sz="4" w:color="D9D9D9"/>
            </w:tcBorders>
            <w:shd w:fill="F5F7F9"/>
          </w:tcPr>
          <w:p>
            <w:pPr>
              <w:spacing w:before="80" w:after="80"/>
            </w:pPr>
            <w:r>
              <w:rPr>
                <w:b w:val="0"/>
                <w:sz w:val="18"/>
              </w:rPr>
              <w:t>Video gợi ý mini game 1</w:t>
            </w:r>
          </w:p>
        </w:tc>
      </w:tr>
      <w:tr>
        <w:trPr>
          <w:cantSplit/>
        </w:trPr>
        <w:tc>
          <w:tcPr>
            <w:tcW w:type="dxa" w:w="624"/>
            <w:tcBorders>
              <w:top w:val="single" w:sz="4" w:color="D9D9D9"/>
              <w:left w:val="single" w:sz="4" w:color="D9D9D9"/>
              <w:bottom w:val="single" w:sz="4" w:color="D9D9D9"/>
              <w:right w:val="single" w:sz="4" w:color="D9D9D9"/>
            </w:tcBorders>
            <w:shd w:fill="FFFFFF"/>
          </w:tcPr>
          <w:p>
            <w:pPr>
              <w:spacing w:before="80" w:after="80"/>
            </w:pPr>
            <w:r>
              <w:rPr>
                <w:b w:val="0"/>
                <w:sz w:val="18"/>
              </w:rPr>
              <w:t>2</w:t>
            </w:r>
          </w:p>
        </w:tc>
        <w:tc>
          <w:tcPr>
            <w:tcW w:type="dxa" w:w="2041"/>
            <w:tcBorders>
              <w:top w:val="single" w:sz="4" w:color="D9D9D9"/>
              <w:left w:val="single" w:sz="4" w:color="D9D9D9"/>
              <w:bottom w:val="single" w:sz="4" w:color="D9D9D9"/>
              <w:right w:val="single" w:sz="4" w:color="D9D9D9"/>
            </w:tcBorders>
            <w:shd w:fill="FFFFFF"/>
          </w:tcPr>
          <w:p>
            <w:pPr>
              <w:spacing w:before="80" w:after="80"/>
            </w:pPr>
            <w:r>
              <w:rPr>
                <w:b w:val="0"/>
                <w:sz w:val="18"/>
              </w:rPr>
              <w:t>Thứ Năm 20:00</w:t>
            </w:r>
          </w:p>
        </w:tc>
        <w:tc>
          <w:tcPr>
            <w:tcW w:type="dxa" w:w="850"/>
            <w:tcBorders>
              <w:top w:val="single" w:sz="4" w:color="D9D9D9"/>
              <w:left w:val="single" w:sz="4" w:color="D9D9D9"/>
              <w:bottom w:val="single" w:sz="4" w:color="D9D9D9"/>
              <w:right w:val="single" w:sz="4" w:color="D9D9D9"/>
            </w:tcBorders>
            <w:shd w:fill="FFFFFF"/>
          </w:tcPr>
          <w:p>
            <w:pPr>
              <w:spacing w:before="80" w:after="80"/>
            </w:pPr>
            <w:r>
              <w:rPr>
                <w:b w:val="0"/>
                <w:sz w:val="18"/>
              </w:rPr>
              <w:t>TK04</w:t>
            </w:r>
          </w:p>
        </w:tc>
        <w:tc>
          <w:tcPr>
            <w:tcW w:type="dxa" w:w="6123"/>
            <w:tcBorders>
              <w:top w:val="single" w:sz="4" w:color="D9D9D9"/>
              <w:left w:val="single" w:sz="4" w:color="D9D9D9"/>
              <w:bottom w:val="single" w:sz="4" w:color="D9D9D9"/>
              <w:right w:val="single" w:sz="4" w:color="D9D9D9"/>
            </w:tcBorders>
            <w:shd w:fill="FFFFFF"/>
          </w:tcPr>
          <w:p>
            <w:pPr>
              <w:spacing w:before="80" w:after="80"/>
            </w:pPr>
            <w:r>
              <w:rPr>
                <w:b w:val="0"/>
                <w:sz w:val="18"/>
              </w:rPr>
              <w:t>Video kiểm tra sản phẩm</w:t>
            </w:r>
          </w:p>
        </w:tc>
      </w:tr>
      <w:tr>
        <w:trPr>
          <w:cantSplit/>
        </w:trPr>
        <w:tc>
          <w:tcPr>
            <w:tcW w:type="dxa" w:w="624"/>
            <w:tcBorders>
              <w:top w:val="single" w:sz="4" w:color="D9D9D9"/>
              <w:left w:val="single" w:sz="4" w:color="D9D9D9"/>
              <w:bottom w:val="single" w:sz="4" w:color="D9D9D9"/>
              <w:right w:val="single" w:sz="4" w:color="D9D9D9"/>
            </w:tcBorders>
            <w:shd w:fill="F5F7F9"/>
          </w:tcPr>
          <w:p>
            <w:pPr>
              <w:spacing w:before="80" w:after="80"/>
            </w:pPr>
            <w:r>
              <w:rPr>
                <w:b w:val="0"/>
                <w:sz w:val="18"/>
              </w:rPr>
              <w:t>2</w:t>
            </w:r>
          </w:p>
        </w:tc>
        <w:tc>
          <w:tcPr>
            <w:tcW w:type="dxa" w:w="2041"/>
            <w:tcBorders>
              <w:top w:val="single" w:sz="4" w:color="D9D9D9"/>
              <w:left w:val="single" w:sz="4" w:color="D9D9D9"/>
              <w:bottom w:val="single" w:sz="4" w:color="D9D9D9"/>
              <w:right w:val="single" w:sz="4" w:color="D9D9D9"/>
            </w:tcBorders>
            <w:shd w:fill="F5F7F9"/>
          </w:tcPr>
          <w:p>
            <w:pPr>
              <w:spacing w:before="80" w:after="80"/>
            </w:pPr>
            <w:r>
              <w:rPr>
                <w:b w:val="0"/>
                <w:sz w:val="18"/>
              </w:rPr>
              <w:t>Chủ nhật 19:30</w:t>
            </w:r>
          </w:p>
        </w:tc>
        <w:tc>
          <w:tcPr>
            <w:tcW w:type="dxa" w:w="850"/>
            <w:tcBorders>
              <w:top w:val="single" w:sz="4" w:color="D9D9D9"/>
              <w:left w:val="single" w:sz="4" w:color="D9D9D9"/>
              <w:bottom w:val="single" w:sz="4" w:color="D9D9D9"/>
              <w:right w:val="single" w:sz="4" w:color="D9D9D9"/>
            </w:tcBorders>
            <w:shd w:fill="F5F7F9"/>
          </w:tcPr>
          <w:p>
            <w:pPr>
              <w:spacing w:before="80" w:after="80"/>
            </w:pPr>
            <w:r>
              <w:rPr>
                <w:b w:val="0"/>
                <w:sz w:val="18"/>
              </w:rPr>
              <w:t>TK05</w:t>
            </w:r>
          </w:p>
        </w:tc>
        <w:tc>
          <w:tcPr>
            <w:tcW w:type="dxa" w:w="6123"/>
            <w:tcBorders>
              <w:top w:val="single" w:sz="4" w:color="D9D9D9"/>
              <w:left w:val="single" w:sz="4" w:color="D9D9D9"/>
              <w:bottom w:val="single" w:sz="4" w:color="D9D9D9"/>
              <w:right w:val="single" w:sz="4" w:color="D9D9D9"/>
            </w:tcBorders>
            <w:shd w:fill="F5F7F9"/>
          </w:tcPr>
          <w:p>
            <w:pPr>
              <w:spacing w:before="80" w:after="80"/>
            </w:pPr>
            <w:r>
              <w:rPr>
                <w:b w:val="0"/>
                <w:sz w:val="18"/>
              </w:rPr>
              <w:t>Video quà cho bạn cùng bàn</w:t>
            </w:r>
          </w:p>
        </w:tc>
      </w:tr>
      <w:tr>
        <w:trPr>
          <w:cantSplit/>
        </w:trPr>
        <w:tc>
          <w:tcPr>
            <w:tcW w:type="dxa" w:w="624"/>
            <w:tcBorders>
              <w:top w:val="single" w:sz="4" w:color="D9D9D9"/>
              <w:left w:val="single" w:sz="4" w:color="D9D9D9"/>
              <w:bottom w:val="single" w:sz="4" w:color="D9D9D9"/>
              <w:right w:val="single" w:sz="4" w:color="D9D9D9"/>
            </w:tcBorders>
            <w:shd w:fill="FFFFFF"/>
          </w:tcPr>
          <w:p>
            <w:pPr>
              <w:spacing w:before="80" w:after="80"/>
            </w:pPr>
            <w:r>
              <w:rPr>
                <w:b w:val="0"/>
                <w:sz w:val="18"/>
              </w:rPr>
              <w:t>3</w:t>
            </w:r>
          </w:p>
        </w:tc>
        <w:tc>
          <w:tcPr>
            <w:tcW w:type="dxa" w:w="2041"/>
            <w:tcBorders>
              <w:top w:val="single" w:sz="4" w:color="D9D9D9"/>
              <w:left w:val="single" w:sz="4" w:color="D9D9D9"/>
              <w:bottom w:val="single" w:sz="4" w:color="D9D9D9"/>
              <w:right w:val="single" w:sz="4" w:color="D9D9D9"/>
            </w:tcBorders>
            <w:shd w:fill="FFFFFF"/>
          </w:tcPr>
          <w:p>
            <w:pPr>
              <w:spacing w:before="80" w:after="80"/>
            </w:pPr>
            <w:r>
              <w:rPr>
                <w:b w:val="0"/>
                <w:sz w:val="18"/>
              </w:rPr>
              <w:t>Thứ Hai 20:00</w:t>
            </w:r>
          </w:p>
        </w:tc>
        <w:tc>
          <w:tcPr>
            <w:tcW w:type="dxa" w:w="850"/>
            <w:tcBorders>
              <w:top w:val="single" w:sz="4" w:color="D9D9D9"/>
              <w:left w:val="single" w:sz="4" w:color="D9D9D9"/>
              <w:bottom w:val="single" w:sz="4" w:color="D9D9D9"/>
              <w:right w:val="single" w:sz="4" w:color="D9D9D9"/>
            </w:tcBorders>
            <w:shd w:fill="FFFFFF"/>
          </w:tcPr>
          <w:p>
            <w:pPr>
              <w:spacing w:before="80" w:after="80"/>
            </w:pPr>
            <w:r>
              <w:rPr>
                <w:b w:val="0"/>
                <w:sz w:val="18"/>
              </w:rPr>
              <w:t>FB02</w:t>
            </w:r>
          </w:p>
        </w:tc>
        <w:tc>
          <w:tcPr>
            <w:tcW w:type="dxa" w:w="6123"/>
            <w:tcBorders>
              <w:top w:val="single" w:sz="4" w:color="D9D9D9"/>
              <w:left w:val="single" w:sz="4" w:color="D9D9D9"/>
              <w:bottom w:val="single" w:sz="4" w:color="D9D9D9"/>
              <w:right w:val="single" w:sz="4" w:color="D9D9D9"/>
            </w:tcBorders>
            <w:shd w:fill="FFFFFF"/>
          </w:tcPr>
          <w:p>
            <w:pPr>
              <w:spacing w:before="80" w:after="80"/>
            </w:pPr>
            <w:r>
              <w:rPr>
                <w:b w:val="0"/>
                <w:sz w:val="18"/>
              </w:rPr>
              <w:t>Mini game Chiếc thước trong mơ</w:t>
            </w:r>
          </w:p>
        </w:tc>
      </w:tr>
      <w:tr>
        <w:trPr>
          <w:cantSplit/>
        </w:trPr>
        <w:tc>
          <w:tcPr>
            <w:tcW w:type="dxa" w:w="624"/>
            <w:tcBorders>
              <w:top w:val="single" w:sz="4" w:color="D9D9D9"/>
              <w:left w:val="single" w:sz="4" w:color="D9D9D9"/>
              <w:bottom w:val="single" w:sz="4" w:color="D9D9D9"/>
              <w:right w:val="single" w:sz="4" w:color="D9D9D9"/>
            </w:tcBorders>
            <w:shd w:fill="F5F7F9"/>
          </w:tcPr>
          <w:p>
            <w:pPr>
              <w:spacing w:before="80" w:after="80"/>
            </w:pPr>
            <w:r>
              <w:rPr>
                <w:b w:val="0"/>
                <w:sz w:val="18"/>
              </w:rPr>
              <w:t>3</w:t>
            </w:r>
          </w:p>
        </w:tc>
        <w:tc>
          <w:tcPr>
            <w:tcW w:type="dxa" w:w="2041"/>
            <w:tcBorders>
              <w:top w:val="single" w:sz="4" w:color="D9D9D9"/>
              <w:left w:val="single" w:sz="4" w:color="D9D9D9"/>
              <w:bottom w:val="single" w:sz="4" w:color="D9D9D9"/>
              <w:right w:val="single" w:sz="4" w:color="D9D9D9"/>
            </w:tcBorders>
            <w:shd w:fill="F5F7F9"/>
          </w:tcPr>
          <w:p>
            <w:pPr>
              <w:spacing w:before="80" w:after="80"/>
            </w:pPr>
            <w:r>
              <w:rPr>
                <w:b w:val="0"/>
                <w:sz w:val="18"/>
              </w:rPr>
              <w:t>Thứ Tư 20:00</w:t>
            </w:r>
          </w:p>
        </w:tc>
        <w:tc>
          <w:tcPr>
            <w:tcW w:type="dxa" w:w="850"/>
            <w:tcBorders>
              <w:top w:val="single" w:sz="4" w:color="D9D9D9"/>
              <w:left w:val="single" w:sz="4" w:color="D9D9D9"/>
              <w:bottom w:val="single" w:sz="4" w:color="D9D9D9"/>
              <w:right w:val="single" w:sz="4" w:color="D9D9D9"/>
            </w:tcBorders>
            <w:shd w:fill="F5F7F9"/>
          </w:tcPr>
          <w:p>
            <w:pPr>
              <w:spacing w:before="80" w:after="80"/>
            </w:pPr>
            <w:r>
              <w:rPr>
                <w:b w:val="0"/>
                <w:sz w:val="18"/>
              </w:rPr>
              <w:t>TK06</w:t>
            </w:r>
          </w:p>
        </w:tc>
        <w:tc>
          <w:tcPr>
            <w:tcW w:type="dxa" w:w="6123"/>
            <w:tcBorders>
              <w:top w:val="single" w:sz="4" w:color="D9D9D9"/>
              <w:left w:val="single" w:sz="4" w:color="D9D9D9"/>
              <w:bottom w:val="single" w:sz="4" w:color="D9D9D9"/>
              <w:right w:val="single" w:sz="4" w:color="D9D9D9"/>
            </w:tcBorders>
            <w:shd w:fill="F5F7F9"/>
          </w:tcPr>
          <w:p>
            <w:pPr>
              <w:spacing w:before="80" w:after="80"/>
            </w:pPr>
            <w:r>
              <w:rPr>
                <w:b w:val="0"/>
                <w:sz w:val="18"/>
              </w:rPr>
              <w:t>TikTok ảnh mẹo thiết kế</w:t>
            </w:r>
          </w:p>
        </w:tc>
      </w:tr>
      <w:tr>
        <w:trPr>
          <w:cantSplit/>
        </w:trPr>
        <w:tc>
          <w:tcPr>
            <w:tcW w:type="dxa" w:w="624"/>
            <w:tcBorders>
              <w:top w:val="single" w:sz="4" w:color="D9D9D9"/>
              <w:left w:val="single" w:sz="4" w:color="D9D9D9"/>
              <w:bottom w:val="single" w:sz="4" w:color="D9D9D9"/>
              <w:right w:val="single" w:sz="4" w:color="D9D9D9"/>
            </w:tcBorders>
            <w:shd w:fill="FFFFFF"/>
          </w:tcPr>
          <w:p>
            <w:pPr>
              <w:spacing w:before="80" w:after="80"/>
            </w:pPr>
            <w:r>
              <w:rPr>
                <w:b w:val="0"/>
                <w:sz w:val="18"/>
              </w:rPr>
              <w:t>3</w:t>
            </w:r>
          </w:p>
        </w:tc>
        <w:tc>
          <w:tcPr>
            <w:tcW w:type="dxa" w:w="2041"/>
            <w:tcBorders>
              <w:top w:val="single" w:sz="4" w:color="D9D9D9"/>
              <w:left w:val="single" w:sz="4" w:color="D9D9D9"/>
              <w:bottom w:val="single" w:sz="4" w:color="D9D9D9"/>
              <w:right w:val="single" w:sz="4" w:color="D9D9D9"/>
            </w:tcBorders>
            <w:shd w:fill="FFFFFF"/>
          </w:tcPr>
          <w:p>
            <w:pPr>
              <w:spacing w:before="80" w:after="80"/>
            </w:pPr>
            <w:r>
              <w:rPr>
                <w:b w:val="0"/>
                <w:sz w:val="18"/>
              </w:rPr>
              <w:t>Thứ Bảy 20:30</w:t>
            </w:r>
          </w:p>
        </w:tc>
        <w:tc>
          <w:tcPr>
            <w:tcW w:type="dxa" w:w="850"/>
            <w:tcBorders>
              <w:top w:val="single" w:sz="4" w:color="D9D9D9"/>
              <w:left w:val="single" w:sz="4" w:color="D9D9D9"/>
              <w:bottom w:val="single" w:sz="4" w:color="D9D9D9"/>
              <w:right w:val="single" w:sz="4" w:color="D9D9D9"/>
            </w:tcBorders>
            <w:shd w:fill="FFFFFF"/>
          </w:tcPr>
          <w:p>
            <w:pPr>
              <w:spacing w:before="80" w:after="80"/>
            </w:pPr>
            <w:r>
              <w:rPr>
                <w:b w:val="0"/>
                <w:sz w:val="18"/>
              </w:rPr>
              <w:t>TK07</w:t>
            </w:r>
          </w:p>
        </w:tc>
        <w:tc>
          <w:tcPr>
            <w:tcW w:type="dxa" w:w="6123"/>
            <w:tcBorders>
              <w:top w:val="single" w:sz="4" w:color="D9D9D9"/>
              <w:left w:val="single" w:sz="4" w:color="D9D9D9"/>
              <w:bottom w:val="single" w:sz="4" w:color="D9D9D9"/>
              <w:right w:val="single" w:sz="4" w:color="D9D9D9"/>
            </w:tcBorders>
            <w:shd w:fill="FFFFFF"/>
          </w:tcPr>
          <w:p>
            <w:pPr>
              <w:spacing w:before="80" w:after="80"/>
            </w:pPr>
            <w:r>
              <w:rPr>
                <w:b w:val="0"/>
                <w:sz w:val="18"/>
              </w:rPr>
              <w:t>Video làm quà mini game 1</w:t>
            </w:r>
          </w:p>
        </w:tc>
      </w:tr>
      <w:tr>
        <w:trPr>
          <w:cantSplit/>
        </w:trPr>
        <w:tc>
          <w:tcPr>
            <w:tcW w:type="dxa" w:w="624"/>
            <w:tcBorders>
              <w:top w:val="single" w:sz="4" w:color="D9D9D9"/>
              <w:left w:val="single" w:sz="4" w:color="D9D9D9"/>
              <w:bottom w:val="single" w:sz="4" w:color="D9D9D9"/>
              <w:right w:val="single" w:sz="4" w:color="D9D9D9"/>
            </w:tcBorders>
            <w:shd w:fill="F5F7F9"/>
          </w:tcPr>
          <w:p>
            <w:pPr>
              <w:spacing w:before="80" w:after="80"/>
            </w:pPr>
            <w:r>
              <w:rPr>
                <w:b w:val="0"/>
                <w:sz w:val="18"/>
              </w:rPr>
              <w:t>4</w:t>
            </w:r>
          </w:p>
        </w:tc>
        <w:tc>
          <w:tcPr>
            <w:tcW w:type="dxa" w:w="2041"/>
            <w:tcBorders>
              <w:top w:val="single" w:sz="4" w:color="D9D9D9"/>
              <w:left w:val="single" w:sz="4" w:color="D9D9D9"/>
              <w:bottom w:val="single" w:sz="4" w:color="D9D9D9"/>
              <w:right w:val="single" w:sz="4" w:color="D9D9D9"/>
            </w:tcBorders>
            <w:shd w:fill="F5F7F9"/>
          </w:tcPr>
          <w:p>
            <w:pPr>
              <w:spacing w:before="80" w:after="80"/>
            </w:pPr>
            <w:r>
              <w:rPr>
                <w:b w:val="0"/>
                <w:sz w:val="18"/>
              </w:rPr>
              <w:t>Thứ Hai 20:00</w:t>
            </w:r>
          </w:p>
        </w:tc>
        <w:tc>
          <w:tcPr>
            <w:tcW w:type="dxa" w:w="850"/>
            <w:tcBorders>
              <w:top w:val="single" w:sz="4" w:color="D9D9D9"/>
              <w:left w:val="single" w:sz="4" w:color="D9D9D9"/>
              <w:bottom w:val="single" w:sz="4" w:color="D9D9D9"/>
              <w:right w:val="single" w:sz="4" w:color="D9D9D9"/>
            </w:tcBorders>
            <w:shd w:fill="F5F7F9"/>
          </w:tcPr>
          <w:p>
            <w:pPr>
              <w:spacing w:before="80" w:after="80"/>
            </w:pPr>
            <w:r>
              <w:rPr>
                <w:b w:val="0"/>
                <w:sz w:val="18"/>
              </w:rPr>
              <w:t>FB03</w:t>
            </w:r>
          </w:p>
        </w:tc>
        <w:tc>
          <w:tcPr>
            <w:tcW w:type="dxa" w:w="6123"/>
            <w:tcBorders>
              <w:top w:val="single" w:sz="4" w:color="D9D9D9"/>
              <w:left w:val="single" w:sz="4" w:color="D9D9D9"/>
              <w:bottom w:val="single" w:sz="4" w:color="D9D9D9"/>
              <w:right w:val="single" w:sz="4" w:color="D9D9D9"/>
            </w:tcBorders>
            <w:shd w:fill="F5F7F9"/>
          </w:tcPr>
          <w:p>
            <w:pPr>
              <w:spacing w:before="80" w:after="80"/>
            </w:pPr>
            <w:r>
              <w:rPr>
                <w:b w:val="0"/>
                <w:sz w:val="18"/>
              </w:rPr>
              <w:t>Bài nhận đơn và ưu đãi</w:t>
            </w:r>
          </w:p>
        </w:tc>
      </w:tr>
      <w:tr>
        <w:trPr>
          <w:cantSplit/>
        </w:trPr>
        <w:tc>
          <w:tcPr>
            <w:tcW w:type="dxa" w:w="624"/>
            <w:tcBorders>
              <w:top w:val="single" w:sz="4" w:color="D9D9D9"/>
              <w:left w:val="single" w:sz="4" w:color="D9D9D9"/>
              <w:bottom w:val="single" w:sz="4" w:color="D9D9D9"/>
              <w:right w:val="single" w:sz="4" w:color="D9D9D9"/>
            </w:tcBorders>
            <w:shd w:fill="FFFFFF"/>
          </w:tcPr>
          <w:p>
            <w:pPr>
              <w:spacing w:before="80" w:after="80"/>
            </w:pPr>
            <w:r>
              <w:rPr>
                <w:b w:val="0"/>
                <w:sz w:val="18"/>
              </w:rPr>
              <w:t>4</w:t>
            </w:r>
          </w:p>
        </w:tc>
        <w:tc>
          <w:tcPr>
            <w:tcW w:type="dxa" w:w="2041"/>
            <w:tcBorders>
              <w:top w:val="single" w:sz="4" w:color="D9D9D9"/>
              <w:left w:val="single" w:sz="4" w:color="D9D9D9"/>
              <w:bottom w:val="single" w:sz="4" w:color="D9D9D9"/>
              <w:right w:val="single" w:sz="4" w:color="D9D9D9"/>
            </w:tcBorders>
            <w:shd w:fill="FFFFFF"/>
          </w:tcPr>
          <w:p>
            <w:pPr>
              <w:spacing w:before="80" w:after="80"/>
            </w:pPr>
            <w:r>
              <w:rPr>
                <w:b w:val="0"/>
                <w:sz w:val="18"/>
              </w:rPr>
              <w:t>Thứ Năm 20:30</w:t>
            </w:r>
          </w:p>
        </w:tc>
        <w:tc>
          <w:tcPr>
            <w:tcW w:type="dxa" w:w="850"/>
            <w:tcBorders>
              <w:top w:val="single" w:sz="4" w:color="D9D9D9"/>
              <w:left w:val="single" w:sz="4" w:color="D9D9D9"/>
              <w:bottom w:val="single" w:sz="4" w:color="D9D9D9"/>
              <w:right w:val="single" w:sz="4" w:color="D9D9D9"/>
            </w:tcBorders>
            <w:shd w:fill="FFFFFF"/>
          </w:tcPr>
          <w:p>
            <w:pPr>
              <w:spacing w:before="80" w:after="80"/>
            </w:pPr>
            <w:r>
              <w:rPr>
                <w:b w:val="0"/>
                <w:sz w:val="18"/>
              </w:rPr>
              <w:t>TK08</w:t>
            </w:r>
          </w:p>
        </w:tc>
        <w:tc>
          <w:tcPr>
            <w:tcW w:type="dxa" w:w="6123"/>
            <w:tcBorders>
              <w:top w:val="single" w:sz="4" w:color="D9D9D9"/>
              <w:left w:val="single" w:sz="4" w:color="D9D9D9"/>
              <w:bottom w:val="single" w:sz="4" w:color="D9D9D9"/>
              <w:right w:val="single" w:sz="4" w:color="D9D9D9"/>
            </w:tcBorders>
            <w:shd w:fill="FFFFFF"/>
          </w:tcPr>
          <w:p>
            <w:pPr>
              <w:spacing w:before="80" w:after="80"/>
            </w:pPr>
            <w:r>
              <w:rPr>
                <w:b w:val="0"/>
                <w:sz w:val="18"/>
              </w:rPr>
              <w:t>Video đóng gói và nhắc ưu đãi</w:t>
            </w:r>
          </w:p>
        </w:tc>
      </w:tr>
    </w:tbl>
    <w:p/>
    <w:p>
      <w:pPr>
        <w:pStyle w:val="Heading2"/>
      </w:pPr>
      <w:r>
        <w:t>Mốc tổ chức mini game</w:t>
      </w:r>
    </w:p>
    <w:p>
      <w:r>
        <w:t>Mini game 1 mở thứ Sáu tuần 1, đóng 20:00 thứ Sáu tuần 2, công bố 20:00 Chủ nhật tuần 2. Mini game 2 mở thứ Hai tuần 3, đóng 20:00 Chủ nhật tuần 3, công bố 20:00 thứ Ba tuần 4. Thay các mốc tương đối bằng ngày tháng cụ thể khi lên lịch.</w:t>
      </w:r>
    </w:p>
    <w:p>
      <w:r>
        <w:t>Công bố bằng cập nhật và bình luận ghim trên bài gốc, không thêm bài mới. Video TK07 sử dụng quà của mini game 1 đã hoàn thiện. Theo dõi tiến độ làm quà để bảo đảm kịp lịch quay.</w:t>
      </w:r>
    </w:p>
    <w:p>
      <w:pPr>
        <w:pStyle w:val="Heading2"/>
      </w:pPr>
      <w:r>
        <w:t>Quy ước sản xuất</w:t>
      </w:r>
    </w:p>
    <w:p>
      <w:r>
        <w:t>Video dọc 9:16, có phụ đề; thu lời thoại rõ và dùng âm thanh có quyền sử dụng phù hợp. Bài TikTok ảnh gồm 6 ảnh dọc, mỗi ảnh một ý. Chỉ trình diễn công đoạn, mẫu và màu thực sự làm được. Tránh công bố độ chính xác hoặc độ bền chưa kiểm chứng.</w:t>
      </w:r>
    </w:p>
    <w:p>
      <w:r>
        <w:br w:type="page"/>
      </w:r>
    </w:p>
    <w:p>
      <w:pPr>
        <w:pStyle w:val="Heading1"/>
      </w:pPr>
      <w:r>
        <w:t>TK01 Ai đang giữ thước của tôi</w:t>
      </w:r>
    </w:p>
    <w:p>
      <w:r>
        <w:t>Tuần 1 • Thứ Hai 20:00 • Video 25 giây • Mục tiêu tạo đồng cảm</w:t>
      </w:r>
    </w:p>
    <w:p>
      <w:pPr>
        <w:pStyle w:val="Heading2"/>
      </w:pPr>
      <w:r>
        <w:t>Kịch bản quay chi tiết</w:t>
      </w:r>
    </w:p>
    <w:p>
      <w:r>
        <w:rPr>
          <w:b/>
        </w:rPr>
        <w:t xml:space="preserve">0–3 giây | </w:t>
      </w:r>
      <w:r>
        <w:t>Hai bạn cùng đưa tay lấy một chiếc thước.</w:t>
      </w:r>
    </w:p>
    <w:p>
      <w:r>
        <w:t>Lời thoại hoặc chữ: Khoan… thước của ai vậy?</w:t>
      </w:r>
    </w:p>
    <w:p>
      <w:r>
        <w:rPr>
          <w:b/>
        </w:rPr>
        <w:t xml:space="preserve">3–7 giây | </w:t>
      </w:r>
      <w:r>
        <w:t>Đặt hai chiếc thước giống nhau cạnh nhau, hai bạn nhìn nhau.</w:t>
      </w:r>
    </w:p>
    <w:p>
      <w:r>
        <w:t>Lời thoại hoặc chữ: Mua giống nhau, để chung bàn, rồi không biết của ai.</w:t>
      </w:r>
    </w:p>
    <w:p>
      <w:r>
        <w:rPr>
          <w:b/>
        </w:rPr>
        <w:t xml:space="preserve">7–13 giây | </w:t>
      </w:r>
      <w:r>
        <w:t>Đưa một chiếc thước có tên riêng vào khung hình, lấy nét phần tên.</w:t>
      </w:r>
    </w:p>
    <w:p>
      <w:r>
        <w:t>Lời thoại hoặc chữ: Nếu chiếc thước có tên bạn thì sao?</w:t>
      </w:r>
    </w:p>
    <w:p>
      <w:r>
        <w:rPr>
          <w:b/>
        </w:rPr>
        <w:t xml:space="preserve">13–20 giây | </w:t>
      </w:r>
      <w:r>
        <w:t>Quay toàn bộ thước thật, đặt cạnh vở rồi cầm lên.</w:t>
      </w:r>
    </w:p>
    <w:p>
      <w:r>
        <w:t>Lời thoại hoặc chữ: PrintHub 3D làm chiếc thước mang dấu ấn của bạn.</w:t>
      </w:r>
    </w:p>
    <w:p>
      <w:r>
        <w:rPr>
          <w:b/>
        </w:rPr>
        <w:t xml:space="preserve">20–25 giây | </w:t>
      </w:r>
      <w:r>
        <w:t>Bạn diễn chỉ vào phần tên trên thước.</w:t>
      </w:r>
    </w:p>
    <w:p>
      <w:r>
        <w:t>Lời thoại hoặc chữ: Bạn sẽ ghi tên thật hay biệt danh?</w:t>
      </w:r>
    </w:p>
    <w:p>
      <w:pPr>
        <w:pStyle w:val="Heading2"/>
      </w:pPr>
      <w:r>
        <w:t>Caption đăng TikTok</w:t>
      </w:r>
    </w:p>
    <w:p>
      <w:r>
        <w:t>Mượn thước thì dễ, tìm đúng chủ nhân mới khó! Nếu có chiếc thước mang tên riêng, bạn sẽ ghi tên thật hay biệt danh? Bình luận cho PrintHub biết nhé.</w:t>
        <w:br/>
        <w:t>#PrintHub3D #ThuocCaNhanHoa #DoDungHocTap #ChuyenSinhVien</w:t>
      </w:r>
    </w:p>
    <w:p>
      <w:pPr>
        <w:pStyle w:val="Heading2"/>
      </w:pPr>
      <w:r>
        <w:t>Chuẩn bị và lưu ý</w:t>
      </w:r>
    </w:p>
    <w:p>
      <w:r>
        <w:t>Cần hai người diễn, hai thước thường và một thước mẫu có tên. Diễn tình huống vui, quay cận tên đủ lâu để đọc. CTA chính là bình luận lựa chọn; không nhồi nhiều lời kêu gọi.</w:t>
      </w:r>
    </w:p>
    <w:p>
      <w:r>
        <w:br w:type="page"/>
      </w:r>
    </w:p>
    <w:p>
      <w:pPr>
        <w:pStyle w:val="Heading1"/>
      </w:pPr>
      <w:r>
        <w:t>TK02 Bạn thuộc hệ thước nào</w:t>
      </w:r>
    </w:p>
    <w:p>
      <w:r>
        <w:t>Tuần 1 • Thứ Tư 20:00 • TikTok 6 ảnh • Mục tiêu thu thập sở thích</w:t>
      </w:r>
    </w:p>
    <w:p>
      <w:pPr>
        <w:pStyle w:val="Heading2"/>
      </w:pPr>
      <w:r>
        <w:t>Nội dung và hình ảnh từng slide</w:t>
      </w:r>
    </w:p>
    <w:p>
      <w:pPr>
        <w:pStyle w:val="Heading2"/>
      </w:pPr>
      <w:r>
        <w:t>Ảnh 1</w:t>
      </w:r>
    </w:p>
    <w:p>
      <w:r>
        <w:t>Chữ: Nếu chiếc thước nói lên tính cách, bạn thuộc hệ nào? Hình: bốn phong cách đặt quanh một góc bàn học.</w:t>
      </w:r>
    </w:p>
    <w:p>
      <w:pPr>
        <w:pStyle w:val="Heading2"/>
      </w:pPr>
      <w:r>
        <w:t>Ảnh 2</w:t>
      </w:r>
    </w:p>
    <w:p>
      <w:r>
        <w:t>Chữ: Hệ tối giản. Một màu, một cái tên, đủ để nhận ra nhau. Hình: thước một màu với tên ngắn.</w:t>
      </w:r>
    </w:p>
    <w:p>
      <w:pPr>
        <w:pStyle w:val="Heading2"/>
      </w:pPr>
      <w:r>
        <w:t>Ảnh 3</w:t>
      </w:r>
    </w:p>
    <w:p>
      <w:r>
        <w:t>Chữ: Hệ deadline. Bình tĩnh, còn kịp. Hình: thước cạnh sổ ghi việc cần làm.</w:t>
      </w:r>
    </w:p>
    <w:p>
      <w:pPr>
        <w:pStyle w:val="Heading2"/>
      </w:pPr>
      <w:r>
        <w:t>Ảnh 4</w:t>
      </w:r>
    </w:p>
    <w:p>
      <w:r>
        <w:t>Chữ: Hệ bạn thân. Mỗi người một chiếc, đặt cạnh nhau thành một cặp. Hình: hai thước mang hai tên.</w:t>
      </w:r>
    </w:p>
    <w:p>
      <w:pPr>
        <w:pStyle w:val="Heading2"/>
      </w:pPr>
      <w:r>
        <w:t>Ảnh 5</w:t>
      </w:r>
    </w:p>
    <w:p>
      <w:r>
        <w:t>Chữ: Hệ đồng đội. Tên nhóm nhỏ, dấu ấn chung. Hình: ba thước cùng phong cách và tên khác nhau.</w:t>
      </w:r>
    </w:p>
    <w:p>
      <w:pPr>
        <w:pStyle w:val="Heading2"/>
      </w:pPr>
      <w:r>
        <w:t>Ảnh 6</w:t>
      </w:r>
    </w:p>
    <w:p>
      <w:r>
        <w:t>Chữ: Bạn chọn 1, 2, 3 hay 4? Bình luận lựa chọn. Nhắn PrintHub để kiểm tra mẫu có thể làm. Hình: tổng hợp bốn lựa chọn, đánh số rõ.</w:t>
      </w:r>
    </w:p>
    <w:p>
      <w:pPr>
        <w:pStyle w:val="Heading2"/>
      </w:pPr>
      <w:r>
        <w:t>Caption đăng TikTok</w:t>
      </w:r>
    </w:p>
    <w:p>
      <w:r>
        <w:t>Có người thích đồ dùng thật gọn. Có người muốn nhìn vào là có động lực làm bài. Bạn chọn phong cách số mấy? Các phối màu là gợi ý; inbox Facebook PrintHub 3D để kiểm tra màu đang có nhé.</w:t>
        <w:br/>
        <w:t>#PrintHub3D #GocHocTap #DoDungCaNhanHoa</w:t>
      </w:r>
    </w:p>
    <w:p>
      <w:r>
        <w:t>Sản xuất: dùng ảnh thật nếu có; nếu dựng mẫu thì gắn nhãn hình minh họa thiết kế. Chữ ngắn, cùng font và vị trí nhất quán; giữ nội dung chính cách xa mép và vùng nút giao diện TikTok.</w:t>
      </w:r>
    </w:p>
    <w:p>
      <w:r>
        <w:br w:type="page"/>
      </w:r>
    </w:p>
    <w:p>
      <w:pPr>
        <w:pStyle w:val="Heading1"/>
      </w:pPr>
      <w:r>
        <w:t>FB01 Mini game Một câu trên thước</w:t>
      </w:r>
    </w:p>
    <w:p>
      <w:r>
        <w:t>Tuần 1 • Thứ Sáu 20:00 • Facebook ảnh • 5 giải, mỗi giải 1 thước cá nhân hóa</w:t>
      </w:r>
    </w:p>
    <w:p>
      <w:pPr>
        <w:pStyle w:val="Heading2"/>
      </w:pPr>
      <w:r>
        <w:t>Thiết kế ảnh</w:t>
      </w:r>
    </w:p>
    <w:p>
      <w:r>
        <w:t>Ảnh vuông, sản phẩm là điểm chính. Tiêu đề: Mini game Một câu trên thước. Ghi số phần quà, hạn nhận bài bằng ngày tháng cụ thể và tên PrintHub 3D. Không nhồi toàn bộ thể lệ lên ảnh.</w:t>
      </w:r>
    </w:p>
    <w:p>
      <w:pPr>
        <w:pStyle w:val="Heading2"/>
      </w:pPr>
      <w:r>
        <w:t>Nội dung Facebook sẵn dùng</w:t>
      </w:r>
    </w:p>
    <w:p>
      <w:r>
        <w:t>NẾU CHIẾC THƯỚC BIẾT NÓI…</w:t>
        <w:br/>
        <w:t>Nó sẽ nhắc bạn “Học tiếp đi”, “Bình tĩnh, còn kịp” hay một câu chỉ bạn mới hiểu? PrintHub 3D tặng 5 chiếc thước cá nhân hóa cho 5 ý tưởng thú vị nhất!</w:t>
      </w:r>
    </w:p>
    <w:p>
      <w:r>
        <w:t>CÁCH THAM GIA</w:t>
        <w:br/>
        <w:t>Bình luận một câu tối đa 20 ký tự, tính cả khoảng trắng, mà bạn muốn đặt lên thước. Viết thêm một câu giải thích vì sao bạn chọn nội dung đó.</w:t>
        <w:br/>
        <w:t>Ví dụ: “Bình tĩnh, còn kịp” — vì mỗi mùa deadline mình đều cần lời nhắc này.</w:t>
      </w:r>
    </w:p>
    <w:p>
      <w:r>
        <w:t>THỜI GIAN</w:t>
        <w:br/>
        <w:t>Nhận bài từ lúc đăng đến 20:00 thứ Sáu tuần 2. Công bố 20:00 Chủ nhật tuần 2 tại bình luận ghim và phần cập nhật bài này.</w:t>
      </w:r>
    </w:p>
    <w:p>
      <w:r>
        <w:t>CÁCH CHỌN</w:t>
        <w:br/>
        <w:t>Sáng tạo 40%, ý nghĩa 40%, khả năng thể hiện trên thước 20%. Nếu bằng điểm, ưu tiên bài hợp lệ gửi sớm hơn.</w:t>
      </w:r>
    </w:p>
    <w:p>
      <w:r>
        <w:t>PHẦN QUÀ</w:t>
        <w:br/>
        <w:t>5 người thắng, mỗi người nhận 1 thước thẳng cá nhân hóa theo mẫu PrintHub cung cấp. Bạn có thể chọn tên hoặc câu chữ đã thống nhất với nhóm. Để lại câu bạn muốn mang theo mỗi ngày nhé!</w:t>
      </w:r>
    </w:p>
    <w:p>
      <w:r>
        <w:t>Mỗi người tham gia bằng 1 bài dự thi dưới bài gốc. Nội dung do bạn tự tạo, lịch sự và không sử dụng nội dung vi phạm quyền của người khác. Thành viên tổ chức không tham gia nhận giải. Không tính lượt thích vào điểm chấm.</w:t>
      </w:r>
    </w:p>
    <w:p>
      <w:r>
        <w:t>Quà không quy đổi thành tiền. Người thắng chọn màu trong danh sách nhóm cung cấp; nội dung và chi tiết cuối cùng được thống nhất trong khả năng sản xuất. PrintHub hỗ trợ vận chuyển tối đa 20.000đ/phần trong Việt Nam; phần vượt nếu có được báo trước để bạn chọn cách nhận.</w:t>
      </w:r>
    </w:p>
    <w:p>
      <w:r>
        <w:t>Theo dõi và chia sẻ bài là tự nguyện, không phải điều kiện dự thi hoặc tiêu chí chấm. Người thắng nhắn trang trong 72 giờ sau công bố; quá hạn, giải chuyển cho bài hợp lệ có điểm tiếp theo.</w:t>
      </w:r>
    </w:p>
    <w:p>
      <w:r>
        <w:t>Chương trình do PrintHub 3D tổ chức, không được Facebook tài trợ, quản lý hoặc bảo trợ. Khi tham gia, bạn đồng ý miễn trừ Facebook khỏi trách nhiệm liên quan đến chương trình.</w:t>
      </w:r>
    </w:p>
    <w:p>
      <w:r>
        <w:t>#PrintHub3D #MiniGame #ThuocCaNhanHoa</w:t>
      </w:r>
    </w:p>
    <w:p>
      <w:r>
        <w:br w:type="page"/>
      </w:r>
    </w:p>
    <w:p>
      <w:pPr>
        <w:pStyle w:val="Heading1"/>
      </w:pPr>
      <w:r>
        <w:t>TK03 Hai mươi ký tự để qua deadline</w:t>
      </w:r>
    </w:p>
    <w:p>
      <w:r>
        <w:t>Tuần 2 • Thứ Hai 20:30 • Video 20 giây • Dẫn về mini game 1</w:t>
      </w:r>
    </w:p>
    <w:p>
      <w:pPr>
        <w:pStyle w:val="Heading2"/>
      </w:pPr>
      <w:r>
        <w:t>Kịch bản quay chi tiết</w:t>
      </w:r>
    </w:p>
    <w:p>
      <w:r>
        <w:rPr>
          <w:b/>
        </w:rPr>
        <w:t xml:space="preserve">0–3 giây | </w:t>
      </w:r>
      <w:r>
        <w:t>Bạn diễn nhìn bài tập, thở dài.</w:t>
      </w:r>
    </w:p>
    <w:p>
      <w:r>
        <w:t>Lời thoại hoặc chữ: Nếu chỉ có 20 ký tự để tự động viên…</w:t>
      </w:r>
    </w:p>
    <w:p>
      <w:r>
        <w:rPr>
          <w:b/>
        </w:rPr>
        <w:t xml:space="preserve">3–9 giây | </w:t>
      </w:r>
      <w:r>
        <w:t>Cắt ba cảnh ghi từng câu vào giấy, mỗi cảnh hai giây.</w:t>
      </w:r>
    </w:p>
    <w:p>
      <w:r>
        <w:t>Lời thoại hoặc chữ: Làm từng chút thôi / Bình tĩnh, còn kịp / Học xong đi ngủ</w:t>
      </w:r>
    </w:p>
    <w:p>
      <w:r>
        <w:rPr>
          <w:b/>
        </w:rPr>
        <w:t xml:space="preserve">9–14 giây | </w:t>
      </w:r>
      <w:r>
        <w:t>Cầm thước mẫu trên nền bàn học.</w:t>
      </w:r>
    </w:p>
    <w:p>
      <w:r>
        <w:t>Lời thoại hoặc chữ: Bạn muốn câu nào nằm trên chiếc thước của mình?</w:t>
      </w:r>
    </w:p>
    <w:p>
      <w:r>
        <w:rPr>
          <w:b/>
        </w:rPr>
        <w:t xml:space="preserve">14–20 giây | </w:t>
      </w:r>
      <w:r>
        <w:t>Hiện ảnh bài mini game và tên trang Facebook chính xác.</w:t>
      </w:r>
    </w:p>
    <w:p>
      <w:r>
        <w:t>Lời thoại hoặc chữ: Gửi ý tưởng tại mini game Một câu trên thước trên Facebook PrintHub 3D. Có 5 phần quà!</w:t>
      </w:r>
    </w:p>
    <w:p>
      <w:pPr>
        <w:pStyle w:val="Heading2"/>
      </w:pPr>
      <w:r>
        <w:t>Caption đăng TikTok</w:t>
      </w:r>
    </w:p>
    <w:p>
      <w:r>
        <w:t>Một câu ngắn, dùng được cả mùa deadline. Mini game “Một câu trên thước” đang mở tại Facebook PrintHub 3D. Dự thi ở bài gốc; thể lệ và thời gian nằm trong bài đó nhé. Bình luận trên video này không được tính là bài dự thi.</w:t>
        <w:br/>
        <w:t>#PrintHub3D #MiniGame #DeadlineSinhVien</w:t>
      </w:r>
    </w:p>
    <w:p>
      <w:pPr>
        <w:pStyle w:val="Heading2"/>
      </w:pPr>
      <w:r>
        <w:t>Chuẩn bị và lưu ý</w:t>
      </w:r>
    </w:p>
    <w:p>
      <w:r>
        <w:t>Dùng cùng mẫu thước của tuần 1. Hiện tên bài gốc và ngày đóng game đã chốt; không yêu cầu khách follow/share để hợp lệ. Một CTA duy nhất: gửi bài trên Facebook.</w:t>
      </w:r>
    </w:p>
    <w:p>
      <w:r>
        <w:br w:type="page"/>
      </w:r>
    </w:p>
    <w:p>
      <w:pPr>
        <w:pStyle w:val="Heading1"/>
      </w:pPr>
      <w:r>
        <w:t>TK04 In xong là giao luôn</w:t>
      </w:r>
    </w:p>
    <w:p>
      <w:r>
        <w:t>Tuần 2 • Thứ Năm 20:00 • Video 30 giây • Xây niềm tin bằng quy trình thật</w:t>
      </w:r>
    </w:p>
    <w:p>
      <w:pPr>
        <w:pStyle w:val="Heading2"/>
      </w:pPr>
      <w:r>
        <w:t>Kịch bản quay chi tiết</w:t>
      </w:r>
    </w:p>
    <w:p>
      <w:r>
        <w:rPr>
          <w:b/>
        </w:rPr>
        <w:t xml:space="preserve">0–3 giây | </w:t>
      </w:r>
      <w:r>
        <w:t>Cầm thước sau khi in.</w:t>
      </w:r>
    </w:p>
    <w:p>
      <w:r>
        <w:t>Lời thoại hoặc chữ: In xong là đóng gói luôn?</w:t>
      </w:r>
    </w:p>
    <w:p>
      <w:r>
        <w:rPr>
          <w:b/>
        </w:rPr>
        <w:t xml:space="preserve">3–9 giây | </w:t>
      </w:r>
      <w:r>
        <w:t>Đối chiếu tên trên thước và phiếu mẫu đã chốt.</w:t>
      </w:r>
    </w:p>
    <w:p>
      <w:r>
        <w:t>Lời thoại hoặc chữ: Đầu tiên: đúng tên, đúng nội dung đã chốt.</w:t>
      </w:r>
    </w:p>
    <w:p>
      <w:r>
        <w:rPr>
          <w:b/>
        </w:rPr>
        <w:t xml:space="preserve">9–15 giây | </w:t>
      </w:r>
      <w:r>
        <w:t>Quay cận bề mặt, cạnh và phần chữ.</w:t>
      </w:r>
    </w:p>
    <w:p>
      <w:r>
        <w:t>Lời thoại hoặc chữ: Tiếp theo: kiểm tra bề mặt và cạnh thước.</w:t>
      </w:r>
    </w:p>
    <w:p>
      <w:r>
        <w:rPr>
          <w:b/>
        </w:rPr>
        <w:t xml:space="preserve">15–23 giây | </w:t>
      </w:r>
      <w:r>
        <w:t>Đối chiếu kích thước, vạch chia bằng dụng cụ phù hợp.</w:t>
      </w:r>
    </w:p>
    <w:p>
      <w:r>
        <w:t>Lời thoại hoặc chữ: Kiểm tra kích thước và vạch chia trước khi giao.</w:t>
      </w:r>
    </w:p>
    <w:p>
      <w:r>
        <w:rPr>
          <w:b/>
        </w:rPr>
        <w:t xml:space="preserve">23–30 giây | </w:t>
      </w:r>
      <w:r>
        <w:t>Đưa sản phẩm đã kiểm tra vào bao bì.</w:t>
      </w:r>
    </w:p>
    <w:p>
      <w:r>
        <w:t>Lời thoại hoặc chữ: Một món đồ nhỏ vẫn cần được làm cẩn thận. Muốn xem mẫu thật? Nhắn CẬN CẢNH.</w:t>
      </w:r>
    </w:p>
    <w:p>
      <w:pPr>
        <w:pStyle w:val="Heading2"/>
      </w:pPr>
      <w:r>
        <w:t>Caption đăng TikTok</w:t>
      </w:r>
    </w:p>
    <w:p>
      <w:r>
        <w:t>Có tên đẹp là một chuyện. Sản phẩm hoàn thiện thế nào cũng cần kiểm tra. Đây là những bước PrintHub thực hiện với mẫu trong video trước khi đóng gói. Muốn xem cận mẫu thật? Nhắn “CẬN CẢNH” tại Facebook PrintHub 3D nhé.</w:t>
        <w:br/>
        <w:t>#PrintHub3D #QuyTrinhIn3D #ThuocHocTap</w:t>
      </w:r>
    </w:p>
    <w:p>
      <w:pPr>
        <w:pStyle w:val="Heading2"/>
      </w:pPr>
      <w:r>
        <w:t>Chuẩn bị và lưu ý</w:t>
      </w:r>
    </w:p>
    <w:p>
      <w:r>
        <w:t>Chỉ nói những bước nhóm thực sự thực hiện. Nếu chưa kiểm tra được vạch chia thì thay cảnh đó bằng bước kiểm tra đang làm, không diễn kiểm định giả. Không quảng cáo chính xác tuyệt đối hay thay thế dụng cụ đo chuyên nghiệp.</w:t>
      </w:r>
    </w:p>
    <w:p>
      <w:r>
        <w:br w:type="page"/>
      </w:r>
    </w:p>
    <w:p>
      <w:pPr>
        <w:pStyle w:val="Heading1"/>
      </w:pPr>
      <w:r>
        <w:t>TK05 Quà cho người hay cho mượn thước</w:t>
      </w:r>
    </w:p>
    <w:p>
      <w:r>
        <w:t>Tuần 2 • Chủ nhật 19:30 • Video 25 giây • Gợi nhu cầu tặng bạn</w:t>
      </w:r>
    </w:p>
    <w:p>
      <w:pPr>
        <w:pStyle w:val="Heading2"/>
      </w:pPr>
      <w:r>
        <w:t>Kịch bản quay chi tiết</w:t>
      </w:r>
    </w:p>
    <w:p>
      <w:r>
        <w:rPr>
          <w:b/>
        </w:rPr>
        <w:t xml:space="preserve">0–4 giây | </w:t>
      </w:r>
      <w:r>
        <w:t>Bạn A quay sang bạn B trong lớp.</w:t>
      </w:r>
    </w:p>
    <w:p>
      <w:r>
        <w:t>Lời thoại hoặc chữ: A: Cho mượn thước lần cuối…</w:t>
      </w:r>
    </w:p>
    <w:p>
      <w:r>
        <w:rPr>
          <w:b/>
        </w:rPr>
        <w:t xml:space="preserve">4–8 giây | </w:t>
      </w:r>
      <w:r>
        <w:t>Bạn B nhìn A, biểu cảm bất lực.</w:t>
      </w:r>
    </w:p>
    <w:p>
      <w:r>
        <w:t>Lời thoại hoặc chữ: B: Câu này nghe từ đầu học kỳ rồi.</w:t>
      </w:r>
    </w:p>
    <w:p>
      <w:r>
        <w:rPr>
          <w:b/>
        </w:rPr>
        <w:t xml:space="preserve">8–15 giây | </w:t>
      </w:r>
      <w:r>
        <w:t>A đưa một chiếc thước có tên B.</w:t>
      </w:r>
    </w:p>
    <w:p>
      <w:r>
        <w:t>Lời thoại hoặc chữ: A: Lần này trả bằng một chiếc có tên bạn.</w:t>
      </w:r>
    </w:p>
    <w:p>
      <w:r>
        <w:rPr>
          <w:b/>
        </w:rPr>
        <w:t xml:space="preserve">15–21 giây | </w:t>
      </w:r>
      <w:r>
        <w:t>Quay cận tên, thêm một thiệp nhỏ.</w:t>
      </w:r>
    </w:p>
    <w:p>
      <w:r>
        <w:t>Lời thoại hoặc chữ: Quà nhỏ cho người đã cứu mình bao buổi học.</w:t>
      </w:r>
    </w:p>
    <w:p>
      <w:r>
        <w:rPr>
          <w:b/>
        </w:rPr>
        <w:t xml:space="preserve">21–25 giây | </w:t>
      </w:r>
      <w:r>
        <w:t>Hai người đặt thước cạnh nhau.</w:t>
      </w:r>
    </w:p>
    <w:p>
      <w:r>
        <w:t>Lời thoại hoặc chữ: Bạn muốn tặng chiếc này cho ai? Nhắn QUÀ BẠN THÂN để hỏi mẫu.</w:t>
      </w:r>
    </w:p>
    <w:p>
      <w:pPr>
        <w:pStyle w:val="Heading2"/>
      </w:pPr>
      <w:r>
        <w:t>Caption đăng TikTok</w:t>
      </w:r>
    </w:p>
    <w:p>
      <w:r>
        <w:t>Dành cho người luôn có đủ bút, thước và sự kiên nhẫn với bạn. Muốn làm một chiếc mang tên bạn mình? Nhắn “QUÀ BẠN THÂN” tại Facebook PrintHub 3D để hỏi mẫu và báo giá nhé.</w:t>
        <w:br/>
        <w:t>#PrintHub3D #QuaTangBanThan #ChuyenDiHoc</w:t>
      </w:r>
    </w:p>
    <w:p>
      <w:pPr>
        <w:pStyle w:val="Heading2"/>
      </w:pPr>
      <w:r>
        <w:t>Chuẩn bị và lưu ý</w:t>
      </w:r>
    </w:p>
    <w:p>
      <w:r>
        <w:t>Hai người diễn, một mẫu thước và một thiệp. Đây là tình huống minh họa, không giới thiệu diễn viên như khách đã mua nếu không có giao dịch thật. Không hứa quà kịp ngày nếu chưa kiểm tra lịch sản xuất.</w:t>
      </w:r>
    </w:p>
    <w:p>
      <w:r>
        <w:br w:type="page"/>
      </w:r>
    </w:p>
    <w:p>
      <w:pPr>
        <w:pStyle w:val="Heading1"/>
      </w:pPr>
      <w:r>
        <w:t>FB02 Mini game Chiếc thước trong mơ</w:t>
      </w:r>
    </w:p>
    <w:p>
      <w:r>
        <w:t>Tuần 3 • Thứ Hai 20:00 • Facebook ảnh • 3 giải, mỗi giải 1 thước cá nhân hóa</w:t>
      </w:r>
    </w:p>
    <w:p>
      <w:pPr>
        <w:pStyle w:val="Heading2"/>
      </w:pPr>
      <w:r>
        <w:t>Thiết kế ảnh</w:t>
      </w:r>
    </w:p>
    <w:p>
      <w:r>
        <w:t>Ảnh vuông, sản phẩm là điểm chính. Tiêu đề: Mini game Chiếc thước trong mơ. Ghi số phần quà, hạn nhận bài bằng ngày tháng cụ thể và tên PrintHub 3D. Không nhồi toàn bộ thể lệ lên ảnh.</w:t>
      </w:r>
    </w:p>
    <w:p>
      <w:pPr>
        <w:pStyle w:val="Heading2"/>
      </w:pPr>
      <w:r>
        <w:t>Nội dung Facebook sẵn dùng</w:t>
      </w:r>
    </w:p>
    <w:p>
      <w:r>
        <w:t>BẠN SẼ THIẾT KẾ CHIẾC THƯỚC CỦA MÌNH THẾ NÀO?</w:t>
        <w:br/>
        <w:t>Nếu được chọn màu và câu chữ, bạn muốn mang điều gì lên chiếc thước dùng mỗi ngày? PrintHub mời bạn làm nhà thiết kế với 3 phần quà dành cho 3 ý tưởng được chọn!</w:t>
      </w:r>
    </w:p>
    <w:p>
      <w:r>
        <w:t>CÁCH THAM GIA</w:t>
        <w:br/>
        <w:t>Bình luận theo mẫu:</w:t>
        <w:br/>
        <w:t>Màu mình chọn: …</w:t>
        <w:br/>
        <w:t>Tên hoặc câu chữ tối đa 20 ký tự: …</w:t>
        <w:br/>
        <w:t>Chiếc thước dành cho: …</w:t>
        <w:br/>
        <w:t>Vì sao mình chọn thiết kế này: …</w:t>
        <w:br/>
        <w:t>Có thể đính kèm phác thảo tự vẽ, không bắt buộc.</w:t>
        <w:br/>
        <w:t>Ví dụ: Màu xanh dương; câu “Làm từng chút thôi”; dành cho bản thân, vì mình muốn bớt hoảng khi gần deadline.</w:t>
      </w:r>
    </w:p>
    <w:p>
      <w:r>
        <w:t>THỜI GIAN</w:t>
        <w:br/>
        <w:t>Nhận bài đến 20:00 Chủ nhật tuần 3. Công bố 20:00 thứ Ba tuần 4 tại bình luận ghim và phần cập nhật của bài này.</w:t>
      </w:r>
    </w:p>
    <w:p>
      <w:r>
        <w:t>CÁCH CHỌN</w:t>
        <w:br/>
        <w:t>Ý tưởng sáng tạo 40%, câu chuyện sử dụng 30%, khả năng sản xuất 30%. Bằng điểm ưu tiên bài hợp lệ gửi sớm hơn.</w:t>
      </w:r>
    </w:p>
    <w:p>
      <w:r>
        <w:t>PHẦN QUÀ</w:t>
        <w:br/>
        <w:t>3 người thắng, mỗi người nhận 1 thước theo mẫu khả thi do nhóm thống nhất với bạn. Khi gửi bài, bạn đồng ý để PrintHub giới thiệu lại nội dung dự thi kèm tên tài khoản trong phạm vi chiến dịch. Nhóm xin phép riêng trước khi dùng ảnh cá nhân. Bắt đầu từ màu bạn thích nhất nhé!</w:t>
      </w:r>
    </w:p>
    <w:p>
      <w:r>
        <w:t>Mỗi người tham gia bằng 1 bài dự thi dưới bài gốc. Nội dung do bạn tự tạo, lịch sự và không sử dụng nội dung vi phạm quyền của người khác. Thành viên tổ chức không tham gia nhận giải. Không tính lượt thích vào điểm chấm.</w:t>
      </w:r>
    </w:p>
    <w:p>
      <w:r>
        <w:t>Quà không quy đổi thành tiền. Người thắng chọn màu trong danh sách nhóm cung cấp; nội dung và chi tiết cuối cùng được thống nhất trong khả năng sản xuất. PrintHub hỗ trợ vận chuyển tối đa 20.000đ/phần trong Việt Nam; phần vượt nếu có được báo trước để bạn chọn cách nhận.</w:t>
      </w:r>
    </w:p>
    <w:p>
      <w:r>
        <w:t>Theo dõi và chia sẻ bài là tự nguyện, không phải điều kiện dự thi hoặc tiêu chí chấm. Người thắng nhắn trang trong 72 giờ sau công bố; quá hạn, giải chuyển cho bài hợp lệ có điểm tiếp theo.</w:t>
      </w:r>
    </w:p>
    <w:p>
      <w:r>
        <w:t>Chương trình do PrintHub 3D tổ chức, không được Facebook tài trợ, quản lý hoặc bảo trợ. Khi tham gia, bạn đồng ý miễn trừ Facebook khỏi trách nhiệm liên quan đến chương trình.</w:t>
      </w:r>
    </w:p>
    <w:p>
      <w:r>
        <w:t>#PrintHub3D #MiniGame #ThuocCaNhanHoa</w:t>
      </w:r>
    </w:p>
    <w:p>
      <w:r>
        <w:br w:type="page"/>
      </w:r>
    </w:p>
    <w:p>
      <w:pPr>
        <w:pStyle w:val="Heading1"/>
      </w:pPr>
      <w:r>
        <w:t>TK06 Bốn mẹo thiết kế thước tên riêng</w:t>
      </w:r>
    </w:p>
    <w:p>
      <w:r>
        <w:t>Tuần 3 • Thứ Tư 20:00 • TikTok 6 ảnh • Hỗ trợ mini game 2, không lặp hướng dẫn thao tác website</w:t>
      </w:r>
    </w:p>
    <w:p>
      <w:pPr>
        <w:pStyle w:val="Heading2"/>
      </w:pPr>
      <w:r>
        <w:t>Nội dung và hình ảnh từng slide</w:t>
      </w:r>
    </w:p>
    <w:p>
      <w:pPr>
        <w:pStyle w:val="Heading2"/>
      </w:pPr>
      <w:r>
        <w:t>Ảnh 1</w:t>
      </w:r>
    </w:p>
    <w:p>
      <w:r>
        <w:t>Chữ: Đẹp trên màn hình chưa chắc dễ làm thành thước. Lưu 4 mẹo chọn thiết kế. Hình: bản thiết kế cạnh thước thật.</w:t>
      </w:r>
    </w:p>
    <w:p>
      <w:pPr>
        <w:pStyle w:val="Heading2"/>
      </w:pPr>
      <w:r>
        <w:t>Ảnh 2</w:t>
      </w:r>
    </w:p>
    <w:p>
      <w:r>
        <w:t>Chữ: 1. Bắt đầu bằng nội dung ngắn. Tên hoặc biệt danh thường dễ bố trí rõ ràng hơn một câu dài. Hình: so sánh hai cách bố trí, gắn nhãn minh họa.</w:t>
      </w:r>
    </w:p>
    <w:p>
      <w:pPr>
        <w:pStyle w:val="Heading2"/>
      </w:pPr>
      <w:r>
        <w:t>Ảnh 3</w:t>
      </w:r>
    </w:p>
    <w:p>
      <w:r>
        <w:t>Chữ: 2. Chữ và nền cần đủ tương phản. Ưu tiên nhìn rõ trước khi thêm nhiều chi tiết. Hình: hai phối màu minh họa.</w:t>
      </w:r>
    </w:p>
    <w:p>
      <w:pPr>
        <w:pStyle w:val="Heading2"/>
      </w:pPr>
      <w:r>
        <w:t>Ảnh 4</w:t>
      </w:r>
    </w:p>
    <w:p>
      <w:r>
        <w:t>Chữ: 3. Đừng che vùng vạch đo. Trang trí cần giữ lại công dụng của chiếc thước. Hình: đánh dấu vùng vạch và vùng cá nhân hóa.</w:t>
      </w:r>
    </w:p>
    <w:p>
      <w:pPr>
        <w:pStyle w:val="Heading2"/>
      </w:pPr>
      <w:r>
        <w:t>Ảnh 5</w:t>
      </w:r>
    </w:p>
    <w:p>
      <w:r>
        <w:t>Chữ: 4. Hỏi màu đang có và khả năng sản xuất. Một số chi tiết cần điều chỉnh khi làm thật. Hình: bảng màu vật liệu thực có.</w:t>
      </w:r>
    </w:p>
    <w:p>
      <w:pPr>
        <w:pStyle w:val="Heading2"/>
      </w:pPr>
      <w:r>
        <w:t>Ảnh 6</w:t>
      </w:r>
    </w:p>
    <w:p>
      <w:r>
        <w:t>Chữ: Đã có ý tưởng? Gửi tại mini game Chiếc thước trong mơ trên Facebook PrintHub 3D. Hình: ảnh bài gốc và ngày đóng game.</w:t>
      </w:r>
    </w:p>
    <w:p>
      <w:pPr>
        <w:pStyle w:val="Heading2"/>
      </w:pPr>
      <w:r>
        <w:t>Caption đăng TikTok</w:t>
      </w:r>
    </w:p>
    <w:p>
      <w:r>
        <w:t>Đẹp và dùng thuận tiện — chiếc thước cần cả hai. Lưu lại để chọn mẫu, hoặc gửi ý tưởng tại mini game “Chiếc thước trong mơ” trên Facebook PrintHub 3D. Thể lệ nằm trong bài gốc; bình luận ở TikTok không tính là dự thi.</w:t>
        <w:br/>
        <w:t>#PrintHub3D #ThietKeCaNhanHoa #GocHocTap</w:t>
      </w:r>
    </w:p>
    <w:p>
      <w:r>
        <w:t>Chuẩn bị: ảnh mẫu và bảng màu thực có. Bài tập trung quyết định thiết kế, không quay lại video hướng dẫn custom đã có. Chỉ đưa phương pháp cá nhân hóa và phối màu nhóm thực hiện được.</w:t>
      </w:r>
    </w:p>
    <w:p>
      <w:r>
        <w:br w:type="page"/>
      </w:r>
    </w:p>
    <w:p>
      <w:pPr>
        <w:pStyle w:val="Heading1"/>
      </w:pPr>
      <w:r>
        <w:t>TK07 Từ câu dự thi đến chiếc thước thật</w:t>
      </w:r>
    </w:p>
    <w:p>
      <w:r>
        <w:t>Tuần 3 • Thứ Bảy 20:30 • Video 30 giây • Bằng chứng thực hiện quà mini game 1</w:t>
      </w:r>
    </w:p>
    <w:p>
      <w:pPr>
        <w:pStyle w:val="Heading2"/>
      </w:pPr>
      <w:r>
        <w:t>Kịch bản quay chi tiết</w:t>
      </w:r>
    </w:p>
    <w:p>
      <w:r>
        <w:rPr>
          <w:b/>
        </w:rPr>
        <w:t xml:space="preserve">0–4 giây | </w:t>
      </w:r>
      <w:r>
        <w:t>Hiện câu dự thi thắng game 1, che thông tin không cần thiết.</w:t>
      </w:r>
    </w:p>
    <w:p>
      <w:r>
        <w:t>Lời thoại hoặc chữ: Bạn ấy đã để lại câu này trong mini game…</w:t>
      </w:r>
    </w:p>
    <w:p>
      <w:r>
        <w:rPr>
          <w:b/>
        </w:rPr>
        <w:t xml:space="preserve">4–10 giây | </w:t>
      </w:r>
      <w:r>
        <w:t>Đặt câu chữ lên mẫu đã thống nhất.</w:t>
      </w:r>
    </w:p>
    <w:p>
      <w:r>
        <w:t>Lời thoại hoặc chữ: PrintHub đưa ý tưởng lên mẫu.</w:t>
      </w:r>
    </w:p>
    <w:p>
      <w:r>
        <w:rPr>
          <w:b/>
        </w:rPr>
        <w:t xml:space="preserve">10–18 giây | </w:t>
      </w:r>
      <w:r>
        <w:t>Cắt cảnh làm thật, không dùng video máy in của bên khác.</w:t>
      </w:r>
    </w:p>
    <w:p>
      <w:r>
        <w:t>Lời thoại hoặc chữ: Kiểm tra cách bố trí, rồi tiến hành sản xuất.</w:t>
      </w:r>
    </w:p>
    <w:p>
      <w:r>
        <w:rPr>
          <w:b/>
        </w:rPr>
        <w:t xml:space="preserve">18–25 giây | </w:t>
      </w:r>
      <w:r>
        <w:t>Reveal thành phẩm cạnh bản thiết kế.</w:t>
      </w:r>
    </w:p>
    <w:p>
      <w:r>
        <w:t>Lời thoại hoặc chữ: Và đây là chiếc thước dành cho bạn.</w:t>
      </w:r>
    </w:p>
    <w:p>
      <w:r>
        <w:rPr>
          <w:b/>
        </w:rPr>
        <w:t xml:space="preserve">25–30 giây | </w:t>
      </w:r>
      <w:r>
        <w:t>Cận nội dung cá nhân hóa và logo.</w:t>
      </w:r>
    </w:p>
    <w:p>
      <w:r>
        <w:t>Lời thoại hoặc chữ: Bạn muốn chiếc của mình mang câu gì? Nhắn THƯỚC CỦA TÔI.</w:t>
      </w:r>
    </w:p>
    <w:p>
      <w:pPr>
        <w:pStyle w:val="Heading2"/>
      </w:pPr>
      <w:r>
        <w:t>Caption đăng TikTok</w:t>
      </w:r>
    </w:p>
    <w:p>
      <w:r>
        <w:t>Từ một bình luận đến một món đồ cầm được trên tay. Đây là thành phẩm của ý tưởng được chọn trong mini game “Một câu trên thước”. Muốn làm chiếc của riêng mình? Nhắn “THƯỚC CỦA TÔI” tại Facebook PrintHub 3D để hỏi mẫu và báo giá.</w:t>
        <w:br/>
        <w:t>#PrintHub3D #TuYTuongDenThanhPham #ThuocCaNhanHoa</w:t>
      </w:r>
    </w:p>
    <w:p>
      <w:pPr>
        <w:pStyle w:val="Heading2"/>
      </w:pPr>
      <w:r>
        <w:t>Chuẩn bị và lưu ý</w:t>
      </w:r>
    </w:p>
    <w:p>
      <w:r>
        <w:t>Xin phép người thắng trước khi giới thiệu lại bình luận game 1 và tên tài khoản. Hoàn thiện mẫu sớm để quay. Nếu quà chưa xong, dùng bản thiết kế và ghi rõ chưa phải thành phẩm; không dựng cảnh đã trao quà hay phản hồi khách giả.</w:t>
      </w:r>
    </w:p>
    <w:p>
      <w:r>
        <w:br w:type="page"/>
      </w:r>
    </w:p>
    <w:p>
      <w:pPr>
        <w:pStyle w:val="Heading1"/>
      </w:pPr>
      <w:r>
        <w:t>FB03 Nhận đơn và ưu đãi trải nghiệm</w:t>
      </w:r>
    </w:p>
    <w:p>
      <w:r>
        <w:t>Tuần 4 • Thứ Hai 20:00 • Facebook album 4 ảnh • Mục tiêu chuyển khách quan tâm thành yêu cầu báo giá</w:t>
      </w:r>
    </w:p>
    <w:p>
      <w:pPr>
        <w:pStyle w:val="Heading2"/>
      </w:pPr>
      <w:r>
        <w:t>Nội dung ảnh</w:t>
      </w:r>
    </w:p>
    <w:p>
      <w:r>
        <w:t>Ảnh 1: thành phẩm thật, chữ “Đến lượt chiếc thước mang tên bạn”. Ảnh 2: cận phần tên và mẫu đang nhận. Ảnh 3: “Giảm 10.000đ cho 20 đơn hợp lệ đầu tiên từ 79.000đ”, kèm ngày hết hạn. Ảnh 4: “Nhắn THƯỚC CỦA TÔI”, ghi 4 thông tin cần gửi: nội dung, số lượng, màu, ngày và khu vực nhận.</w:t>
      </w:r>
    </w:p>
    <w:p>
      <w:pPr>
        <w:pStyle w:val="Heading2"/>
      </w:pPr>
      <w:r>
        <w:t>Nội dung Facebook sẵn dùng</w:t>
      </w:r>
    </w:p>
    <w:p>
      <w:r>
        <w:t>ĐẾN LƯỢT CHIẾC THƯỚC MANG TÊN BẠN</w:t>
        <w:br/>
        <w:t>Sau những ý tưởng đáng yêu trong hai mini game, PrintHub 3D tiếp tục nhận yêu cầu làm thước cá nhân hóa cho bạn và nhóm bạn.</w:t>
        <w:br/>
        <w:t>Bạn có thể bắt đầu bằng tên thật, biệt danh hoặc một câu ngắn muốn nhìn thấy mỗi ngày.</w:t>
      </w:r>
    </w:p>
    <w:p>
      <w:r>
        <w:t>ƯU ĐÃI TRẢI NGHIỆM — GIẢM 10.000Đ MỖI ĐƠN</w:t>
        <w:br/>
        <w:t>• Dành cho 20 đơn hợp lệ đầu tiên được nhóm xác nhận và hoàn tất thanh toán theo hướng dẫn.</w:t>
        <w:br/>
        <w:t>• Giá trị sản phẩm trước giảm từ 79.000đ, chưa gồm phí giao hàng.</w:t>
        <w:br/>
        <w:t>• Mỗi khách dùng 1 lần, không cộng dồn ưu đãi khác.</w:t>
        <w:br/>
        <w:t>• Áp dụng từ lúc đăng đến 23:59 Chủ nhật tuần 4 hoặc khi đủ 20 đơn, tùy điều kiện nào đến trước.</w:t>
      </w:r>
    </w:p>
    <w:p>
      <w:r>
        <w:t>CÁCH ĐẶT</w:t>
        <w:br/>
        <w:t>Nhắn “THƯỚC CỦA TÔI” kèm:</w:t>
        <w:br/>
        <w:t>1. Tên hoặc câu chữ bạn muốn làm.</w:t>
        <w:br/>
        <w:t>2. Số lượng.</w:t>
        <w:br/>
        <w:t>3. Màu mong muốn.</w:t>
        <w:br/>
        <w:t>4. Ngày và khu vực cần nhận.</w:t>
        <w:br/>
        <w:t>PrintHub sẽ kiểm tra mẫu, báo tổng giá, phí giao hàng và thời gian dự kiến trước khi bạn xác nhận.</w:t>
      </w:r>
    </w:p>
    <w:p>
      <w:r>
        <w:t>Chưa biết chọn thế nào? Cứ nhắn “XEM MẪU”, nhóm gửi các mẫu hiện có để bạn tham khảo nhé.</w:t>
        <w:br/>
        <w:t>#PrintHub3D #ThuocCaNhanHoa #QuaTangSinhVien</w:t>
      </w:r>
    </w:p>
    <w:p>
      <w:pPr>
        <w:pStyle w:val="Heading2"/>
      </w:pPr>
      <w:r>
        <w:t>Điều kiện triển khai</w:t>
      </w:r>
    </w:p>
    <w:p>
      <w:r>
        <w:t>Ưu đãi là đề xuất, chỉ công bố sau khi kiểm tra giá và lãi đóng góp. Ngưỡng 79.000đ là điều kiện đơn hàng, không phải giá đã xác nhận của từng thước. Nếu không phù hợp, điều chỉnh đồng thời bài đăng, ảnh, TK08 và khoản ngân sách ưu đãi. Cập nhật suất còn lại theo đơn thật.</w:t>
      </w:r>
    </w:p>
    <w:p>
      <w:r>
        <w:br w:type="page"/>
      </w:r>
    </w:p>
    <w:p>
      <w:pPr>
        <w:pStyle w:val="Heading1"/>
      </w:pPr>
      <w:r>
        <w:t>TK08 Đóng gói chiếc thước mang tên bạn</w:t>
      </w:r>
    </w:p>
    <w:p>
      <w:r>
        <w:t>Tuần 4 • Thứ Năm 20:30 • Video ASMR 25 giây • Nhắc ưu đãi còn hiệu lực</w:t>
      </w:r>
    </w:p>
    <w:p>
      <w:pPr>
        <w:pStyle w:val="Heading2"/>
      </w:pPr>
      <w:r>
        <w:t>Kịch bản quay chi tiết</w:t>
      </w:r>
    </w:p>
    <w:p>
      <w:r>
        <w:rPr>
          <w:b/>
        </w:rPr>
        <w:t xml:space="preserve">0–3 giây | </w:t>
      </w:r>
      <w:r>
        <w:t>Cận tên trên thước thật.</w:t>
      </w:r>
    </w:p>
    <w:p>
      <w:r>
        <w:t>Lời thoại hoặc chữ: Một chiếc thước đang chuẩn bị đến chủ nhân…</w:t>
      </w:r>
    </w:p>
    <w:p>
      <w:r>
        <w:rPr>
          <w:b/>
        </w:rPr>
        <w:t xml:space="preserve">3–8 giây | </w:t>
      </w:r>
      <w:r>
        <w:t>Đối chiếu thông tin mẫu, che dữ liệu khách.</w:t>
      </w:r>
    </w:p>
    <w:p>
      <w:r>
        <w:t>Lời thoại hoặc chữ: Đúng tên. Đúng mẫu đã chốt.</w:t>
      </w:r>
    </w:p>
    <w:p>
      <w:r>
        <w:rPr>
          <w:b/>
        </w:rPr>
        <w:t xml:space="preserve">8–15 giây | </w:t>
      </w:r>
      <w:r>
        <w:t>Bọc sản phẩm, gấp bao bì, thu tiếng thật.</w:t>
      </w:r>
    </w:p>
    <w:p>
      <w:r>
        <w:t>Lời thoại hoặc chữ: Gói lại cẩn thận.</w:t>
      </w:r>
    </w:p>
    <w:p>
      <w:r>
        <w:rPr>
          <w:b/>
        </w:rPr>
        <w:t xml:space="preserve">15–20 giây | </w:t>
      </w:r>
      <w:r>
        <w:t>Đặt thiệp cảm ơn vào gói hàng.</w:t>
      </w:r>
    </w:p>
    <w:p>
      <w:r>
        <w:t>Lời thoại hoặc chữ: Cảm ơn bạn đã thử một sản phẩm từ PrintHub.</w:t>
      </w:r>
    </w:p>
    <w:p>
      <w:r>
        <w:rPr>
          <w:b/>
        </w:rPr>
        <w:t xml:space="preserve">20–25 giây | </w:t>
      </w:r>
      <w:r>
        <w:t>Gói hoàn chỉnh cạnh một chiếc thước mẫu.</w:t>
      </w:r>
    </w:p>
    <w:p>
      <w:r>
        <w:t>Lời thoại hoặc chữ: Muốn chiếc tiếp theo mang tên bạn? Nhắn XEM MẪU. Ưu đãi đến hết Chủ nhật nếu còn suất.</w:t>
      </w:r>
    </w:p>
    <w:p>
      <w:pPr>
        <w:pStyle w:val="Heading2"/>
      </w:pPr>
      <w:r>
        <w:t>Caption đăng TikTok</w:t>
      </w:r>
    </w:p>
    <w:p>
      <w:r>
        <w:t>Một món nhỏ, được chuẩn bị cho một người cụ thể. Nhắn “XEM MẪU” tại Facebook PrintHub 3D để được tư vấn. Ưu đãi giảm 10.000đ áp dụng cho 20 đơn hợp lệ đầu tiên từ 79.000đ, theo điều kiện tại bài Facebook, đến 23:59 Chủ nhật tuần này nếu còn suất.</w:t>
        <w:br/>
        <w:t>#PrintHub3D #DongGoiDonHang #ThuocTenRieng</w:t>
      </w:r>
    </w:p>
    <w:p>
      <w:pPr>
        <w:pStyle w:val="Heading2"/>
      </w:pPr>
      <w:r>
        <w:t>Chuẩn bị và lưu ý</w:t>
      </w:r>
    </w:p>
    <w:p>
      <w:r>
        <w:t>Kiểm tra số suất trước khi xuất video. Nếu hết ưu đãi, bỏ câu nhắc ưu đãi trên hình và caption, giữ CTA hỏi mẫu. Không để lộ số điện thoại, địa chỉ hay mã vận đơn. Nếu quay mẫu minh họa, ghi rõ đóng gói mẫu, không mô tả như đơn khách thật.</w:t>
      </w:r>
    </w:p>
    <w:p>
      <w:r>
        <w:br w:type="page"/>
      </w:r>
    </w:p>
    <w:p>
      <w:pPr>
        <w:pStyle w:val="Heading1"/>
      </w:pPr>
      <w:r>
        <w:t>Ngân sách marketing và cách phân bổ</w:t>
      </w:r>
    </w:p>
    <w:p>
      <w:r>
        <w:t>Hạn mức đề xuất 3.000.000đ cho phần triển khai còn lại. Không cộng lại chi phí đã chi cho bốn nội dung có sẵn. Nhóm tự viết, quay dựng bằng điện thoại; đây là dự toán cần đối chiếu giá thực trước khi chi.</w:t>
      </w:r>
    </w:p>
    <w:tbl>
      <w:tblPr>
        <w:tblW w:type="auto" w:w="0"/>
        <w:tblLayout w:type="fixed"/>
        <w:tblLook w:firstColumn="1" w:firstRow="1" w:lastColumn="0" w:lastRow="0" w:noHBand="0" w:noVBand="1" w:val="04A0"/>
      </w:tblPr>
      <w:tblGrid>
        <w:gridCol w:w="3213"/>
        <w:gridCol w:w="3213"/>
        <w:gridCol w:w="3213"/>
      </w:tblGrid>
      <w:tr>
        <w:trPr>
          <w:cantSplit/>
          <w:tblHeader/>
        </w:trPr>
        <w:tc>
          <w:tcPr>
            <w:tcW w:type="dxa" w:w="3969"/>
            <w:tcBorders>
              <w:top w:val="single" w:sz="4" w:color="D9D9D9"/>
              <w:left w:val="single" w:sz="4" w:color="D9D9D9"/>
              <w:bottom w:val="single" w:sz="4" w:color="D9D9D9"/>
              <w:right w:val="single" w:sz="4" w:color="D9D9D9"/>
            </w:tcBorders>
            <w:shd w:fill="E7EEF5"/>
          </w:tcPr>
          <w:p>
            <w:pPr>
              <w:spacing w:before="80" w:after="80"/>
            </w:pPr>
            <w:r>
              <w:rPr>
                <w:b/>
                <w:sz w:val="18"/>
              </w:rPr>
              <w:t>Hạng mục</w:t>
            </w:r>
          </w:p>
        </w:tc>
        <w:tc>
          <w:tcPr>
            <w:tcW w:type="dxa" w:w="3402"/>
            <w:tcBorders>
              <w:top w:val="single" w:sz="4" w:color="D9D9D9"/>
              <w:left w:val="single" w:sz="4" w:color="D9D9D9"/>
              <w:bottom w:val="single" w:sz="4" w:color="D9D9D9"/>
              <w:right w:val="single" w:sz="4" w:color="D9D9D9"/>
            </w:tcBorders>
            <w:shd w:fill="E7EEF5"/>
          </w:tcPr>
          <w:p>
            <w:pPr>
              <w:spacing w:before="80" w:after="80"/>
            </w:pPr>
            <w:r>
              <w:rPr>
                <w:b/>
                <w:sz w:val="18"/>
              </w:rPr>
              <w:t>Cách tính</w:t>
            </w:r>
          </w:p>
        </w:tc>
        <w:tc>
          <w:tcPr>
            <w:tcW w:type="dxa" w:w="2268"/>
            <w:tcBorders>
              <w:top w:val="single" w:sz="4" w:color="D9D9D9"/>
              <w:left w:val="single" w:sz="4" w:color="D9D9D9"/>
              <w:bottom w:val="single" w:sz="4" w:color="D9D9D9"/>
              <w:right w:val="single" w:sz="4" w:color="D9D9D9"/>
            </w:tcBorders>
            <w:shd w:fill="E7EEF5"/>
          </w:tcPr>
          <w:p>
            <w:pPr>
              <w:spacing w:before="80" w:after="80"/>
            </w:pPr>
            <w:r>
              <w:rPr>
                <w:b/>
                <w:sz w:val="18"/>
              </w:rPr>
              <w:t>Thành tiền</w:t>
            </w:r>
          </w:p>
        </w:tc>
      </w:tr>
      <w:tr>
        <w:trPr>
          <w:cantSplit/>
        </w:trPr>
        <w:tc>
          <w:tcPr>
            <w:tcW w:type="dxa" w:w="3969"/>
            <w:tcBorders>
              <w:top w:val="single" w:sz="4" w:color="D9D9D9"/>
              <w:left w:val="single" w:sz="4" w:color="D9D9D9"/>
              <w:bottom w:val="single" w:sz="4" w:color="D9D9D9"/>
              <w:right w:val="single" w:sz="4" w:color="D9D9D9"/>
            </w:tcBorders>
            <w:shd w:fill="FFFFFF"/>
          </w:tcPr>
          <w:p>
            <w:pPr>
              <w:spacing w:before="80" w:after="80"/>
            </w:pPr>
            <w:r>
              <w:rPr>
                <w:b w:val="0"/>
                <w:sz w:val="18"/>
              </w:rPr>
              <w:t>Mẫu phục vụ quay chụp</w:t>
            </w:r>
          </w:p>
        </w:tc>
        <w:tc>
          <w:tcPr>
            <w:tcW w:type="dxa" w:w="3402"/>
            <w:tcBorders>
              <w:top w:val="single" w:sz="4" w:color="D9D9D9"/>
              <w:left w:val="single" w:sz="4" w:color="D9D9D9"/>
              <w:bottom w:val="single" w:sz="4" w:color="D9D9D9"/>
              <w:right w:val="single" w:sz="4" w:color="D9D9D9"/>
            </w:tcBorders>
            <w:shd w:fill="FFFFFF"/>
          </w:tcPr>
          <w:p>
            <w:pPr>
              <w:spacing w:before="80" w:after="80"/>
            </w:pPr>
            <w:r>
              <w:rPr>
                <w:b w:val="0"/>
                <w:sz w:val="18"/>
              </w:rPr>
              <w:t>6 mẫu × 75.000đ</w:t>
            </w:r>
          </w:p>
        </w:tc>
        <w:tc>
          <w:tcPr>
            <w:tcW w:type="dxa" w:w="2268"/>
            <w:tcBorders>
              <w:top w:val="single" w:sz="4" w:color="D9D9D9"/>
              <w:left w:val="single" w:sz="4" w:color="D9D9D9"/>
              <w:bottom w:val="single" w:sz="4" w:color="D9D9D9"/>
              <w:right w:val="single" w:sz="4" w:color="D9D9D9"/>
            </w:tcBorders>
            <w:shd w:fill="FFFFFF"/>
          </w:tcPr>
          <w:p>
            <w:pPr>
              <w:spacing w:before="80" w:after="80"/>
            </w:pPr>
            <w:r>
              <w:rPr>
                <w:b w:val="0"/>
                <w:sz w:val="18"/>
              </w:rPr>
              <w:t>450.000đ</w:t>
            </w:r>
          </w:p>
        </w:tc>
      </w:tr>
      <w:tr>
        <w:trPr>
          <w:cantSplit/>
        </w:trPr>
        <w:tc>
          <w:tcPr>
            <w:tcW w:type="dxa" w:w="3969"/>
            <w:tcBorders>
              <w:top w:val="single" w:sz="4" w:color="D9D9D9"/>
              <w:left w:val="single" w:sz="4" w:color="D9D9D9"/>
              <w:bottom w:val="single" w:sz="4" w:color="D9D9D9"/>
              <w:right w:val="single" w:sz="4" w:color="D9D9D9"/>
            </w:tcBorders>
            <w:shd w:fill="F5F7F9"/>
          </w:tcPr>
          <w:p>
            <w:pPr>
              <w:spacing w:before="80" w:after="80"/>
            </w:pPr>
            <w:r>
              <w:rPr>
                <w:b w:val="0"/>
                <w:sz w:val="18"/>
              </w:rPr>
              <w:t>Đạo cụ nền chụp thiệp bao bì</w:t>
            </w:r>
          </w:p>
        </w:tc>
        <w:tc>
          <w:tcPr>
            <w:tcW w:type="dxa" w:w="3402"/>
            <w:tcBorders>
              <w:top w:val="single" w:sz="4" w:color="D9D9D9"/>
              <w:left w:val="single" w:sz="4" w:color="D9D9D9"/>
              <w:bottom w:val="single" w:sz="4" w:color="D9D9D9"/>
              <w:right w:val="single" w:sz="4" w:color="D9D9D9"/>
            </w:tcBorders>
            <w:shd w:fill="F5F7F9"/>
          </w:tcPr>
          <w:p>
            <w:pPr>
              <w:spacing w:before="80" w:after="80"/>
            </w:pPr>
            <w:r>
              <w:rPr>
                <w:b w:val="0"/>
                <w:sz w:val="18"/>
              </w:rPr>
              <w:t>Khoán</w:t>
            </w:r>
          </w:p>
        </w:tc>
        <w:tc>
          <w:tcPr>
            <w:tcW w:type="dxa" w:w="2268"/>
            <w:tcBorders>
              <w:top w:val="single" w:sz="4" w:color="D9D9D9"/>
              <w:left w:val="single" w:sz="4" w:color="D9D9D9"/>
              <w:bottom w:val="single" w:sz="4" w:color="D9D9D9"/>
              <w:right w:val="single" w:sz="4" w:color="D9D9D9"/>
            </w:tcBorders>
            <w:shd w:fill="F5F7F9"/>
          </w:tcPr>
          <w:p>
            <w:pPr>
              <w:spacing w:before="80" w:after="80"/>
            </w:pPr>
            <w:r>
              <w:rPr>
                <w:b w:val="0"/>
                <w:sz w:val="18"/>
              </w:rPr>
              <w:t>150.000đ</w:t>
            </w:r>
          </w:p>
        </w:tc>
      </w:tr>
      <w:tr>
        <w:trPr>
          <w:cantSplit/>
        </w:trPr>
        <w:tc>
          <w:tcPr>
            <w:tcW w:type="dxa" w:w="3969"/>
            <w:tcBorders>
              <w:top w:val="single" w:sz="4" w:color="D9D9D9"/>
              <w:left w:val="single" w:sz="4" w:color="D9D9D9"/>
              <w:bottom w:val="single" w:sz="4" w:color="D9D9D9"/>
              <w:right w:val="single" w:sz="4" w:color="D9D9D9"/>
            </w:tcBorders>
            <w:shd w:fill="FFFFFF"/>
          </w:tcPr>
          <w:p>
            <w:pPr>
              <w:spacing w:before="80" w:after="80"/>
            </w:pPr>
            <w:r>
              <w:rPr>
                <w:b w:val="0"/>
                <w:sz w:val="18"/>
              </w:rPr>
              <w:t>Quà mini game 1</w:t>
            </w:r>
          </w:p>
        </w:tc>
        <w:tc>
          <w:tcPr>
            <w:tcW w:type="dxa" w:w="3402"/>
            <w:tcBorders>
              <w:top w:val="single" w:sz="4" w:color="D9D9D9"/>
              <w:left w:val="single" w:sz="4" w:color="D9D9D9"/>
              <w:bottom w:val="single" w:sz="4" w:color="D9D9D9"/>
              <w:right w:val="single" w:sz="4" w:color="D9D9D9"/>
            </w:tcBorders>
            <w:shd w:fill="FFFFFF"/>
          </w:tcPr>
          <w:p>
            <w:pPr>
              <w:spacing w:before="80" w:after="80"/>
            </w:pPr>
            <w:r>
              <w:rPr>
                <w:b w:val="0"/>
                <w:sz w:val="18"/>
              </w:rPr>
              <w:t>5 × 30.000đ giá vốn giả định</w:t>
            </w:r>
          </w:p>
        </w:tc>
        <w:tc>
          <w:tcPr>
            <w:tcW w:type="dxa" w:w="2268"/>
            <w:tcBorders>
              <w:top w:val="single" w:sz="4" w:color="D9D9D9"/>
              <w:left w:val="single" w:sz="4" w:color="D9D9D9"/>
              <w:bottom w:val="single" w:sz="4" w:color="D9D9D9"/>
              <w:right w:val="single" w:sz="4" w:color="D9D9D9"/>
            </w:tcBorders>
            <w:shd w:fill="FFFFFF"/>
          </w:tcPr>
          <w:p>
            <w:pPr>
              <w:spacing w:before="80" w:after="80"/>
            </w:pPr>
            <w:r>
              <w:rPr>
                <w:b w:val="0"/>
                <w:sz w:val="18"/>
              </w:rPr>
              <w:t>150.000đ</w:t>
            </w:r>
          </w:p>
        </w:tc>
      </w:tr>
      <w:tr>
        <w:trPr>
          <w:cantSplit/>
        </w:trPr>
        <w:tc>
          <w:tcPr>
            <w:tcW w:type="dxa" w:w="3969"/>
            <w:tcBorders>
              <w:top w:val="single" w:sz="4" w:color="D9D9D9"/>
              <w:left w:val="single" w:sz="4" w:color="D9D9D9"/>
              <w:bottom w:val="single" w:sz="4" w:color="D9D9D9"/>
              <w:right w:val="single" w:sz="4" w:color="D9D9D9"/>
            </w:tcBorders>
            <w:shd w:fill="F5F7F9"/>
          </w:tcPr>
          <w:p>
            <w:pPr>
              <w:spacing w:before="80" w:after="80"/>
            </w:pPr>
            <w:r>
              <w:rPr>
                <w:b w:val="0"/>
                <w:sz w:val="18"/>
              </w:rPr>
              <w:t>Quà mini game 2</w:t>
            </w:r>
          </w:p>
        </w:tc>
        <w:tc>
          <w:tcPr>
            <w:tcW w:type="dxa" w:w="3402"/>
            <w:tcBorders>
              <w:top w:val="single" w:sz="4" w:color="D9D9D9"/>
              <w:left w:val="single" w:sz="4" w:color="D9D9D9"/>
              <w:bottom w:val="single" w:sz="4" w:color="D9D9D9"/>
              <w:right w:val="single" w:sz="4" w:color="D9D9D9"/>
            </w:tcBorders>
            <w:shd w:fill="F5F7F9"/>
          </w:tcPr>
          <w:p>
            <w:pPr>
              <w:spacing w:before="80" w:after="80"/>
            </w:pPr>
            <w:r>
              <w:rPr>
                <w:b w:val="0"/>
                <w:sz w:val="18"/>
              </w:rPr>
              <w:t>3 × 30.000đ giá vốn giả định</w:t>
            </w:r>
          </w:p>
        </w:tc>
        <w:tc>
          <w:tcPr>
            <w:tcW w:type="dxa" w:w="2268"/>
            <w:tcBorders>
              <w:top w:val="single" w:sz="4" w:color="D9D9D9"/>
              <w:left w:val="single" w:sz="4" w:color="D9D9D9"/>
              <w:bottom w:val="single" w:sz="4" w:color="D9D9D9"/>
              <w:right w:val="single" w:sz="4" w:color="D9D9D9"/>
            </w:tcBorders>
            <w:shd w:fill="F5F7F9"/>
          </w:tcPr>
          <w:p>
            <w:pPr>
              <w:spacing w:before="80" w:after="80"/>
            </w:pPr>
            <w:r>
              <w:rPr>
                <w:b w:val="0"/>
                <w:sz w:val="18"/>
              </w:rPr>
              <w:t>90.000đ</w:t>
            </w:r>
          </w:p>
        </w:tc>
      </w:tr>
      <w:tr>
        <w:trPr>
          <w:cantSplit/>
        </w:trPr>
        <w:tc>
          <w:tcPr>
            <w:tcW w:type="dxa" w:w="3969"/>
            <w:tcBorders>
              <w:top w:val="single" w:sz="4" w:color="D9D9D9"/>
              <w:left w:val="single" w:sz="4" w:color="D9D9D9"/>
              <w:bottom w:val="single" w:sz="4" w:color="D9D9D9"/>
              <w:right w:val="single" w:sz="4" w:color="D9D9D9"/>
            </w:tcBorders>
            <w:shd w:fill="FFFFFF"/>
          </w:tcPr>
          <w:p>
            <w:pPr>
              <w:spacing w:before="80" w:after="80"/>
            </w:pPr>
            <w:r>
              <w:rPr>
                <w:b w:val="0"/>
                <w:sz w:val="18"/>
              </w:rPr>
              <w:t>Hỗ trợ giao quà</w:t>
            </w:r>
          </w:p>
        </w:tc>
        <w:tc>
          <w:tcPr>
            <w:tcW w:type="dxa" w:w="3402"/>
            <w:tcBorders>
              <w:top w:val="single" w:sz="4" w:color="D9D9D9"/>
              <w:left w:val="single" w:sz="4" w:color="D9D9D9"/>
              <w:bottom w:val="single" w:sz="4" w:color="D9D9D9"/>
              <w:right w:val="single" w:sz="4" w:color="D9D9D9"/>
            </w:tcBorders>
            <w:shd w:fill="FFFFFF"/>
          </w:tcPr>
          <w:p>
            <w:pPr>
              <w:spacing w:before="80" w:after="80"/>
            </w:pPr>
            <w:r>
              <w:rPr>
                <w:b w:val="0"/>
                <w:sz w:val="18"/>
              </w:rPr>
              <w:t>8 × tối đa 20.000đ</w:t>
            </w:r>
          </w:p>
        </w:tc>
        <w:tc>
          <w:tcPr>
            <w:tcW w:type="dxa" w:w="2268"/>
            <w:tcBorders>
              <w:top w:val="single" w:sz="4" w:color="D9D9D9"/>
              <w:left w:val="single" w:sz="4" w:color="D9D9D9"/>
              <w:bottom w:val="single" w:sz="4" w:color="D9D9D9"/>
              <w:right w:val="single" w:sz="4" w:color="D9D9D9"/>
            </w:tcBorders>
            <w:shd w:fill="FFFFFF"/>
          </w:tcPr>
          <w:p>
            <w:pPr>
              <w:spacing w:before="80" w:after="80"/>
            </w:pPr>
            <w:r>
              <w:rPr>
                <w:b w:val="0"/>
                <w:sz w:val="18"/>
              </w:rPr>
              <w:t>160.000đ</w:t>
            </w:r>
          </w:p>
        </w:tc>
      </w:tr>
      <w:tr>
        <w:trPr>
          <w:cantSplit/>
        </w:trPr>
        <w:tc>
          <w:tcPr>
            <w:tcW w:type="dxa" w:w="3969"/>
            <w:tcBorders>
              <w:top w:val="single" w:sz="4" w:color="D9D9D9"/>
              <w:left w:val="single" w:sz="4" w:color="D9D9D9"/>
              <w:bottom w:val="single" w:sz="4" w:color="D9D9D9"/>
              <w:right w:val="single" w:sz="4" w:color="D9D9D9"/>
            </w:tcBorders>
            <w:shd w:fill="F5F7F9"/>
          </w:tcPr>
          <w:p>
            <w:pPr>
              <w:spacing w:before="80" w:after="80"/>
            </w:pPr>
            <w:r>
              <w:rPr>
                <w:b w:val="0"/>
                <w:sz w:val="18"/>
              </w:rPr>
              <w:t>Quảng cáo Facebook</w:t>
            </w:r>
          </w:p>
        </w:tc>
        <w:tc>
          <w:tcPr>
            <w:tcW w:type="dxa" w:w="3402"/>
            <w:tcBorders>
              <w:top w:val="single" w:sz="4" w:color="D9D9D9"/>
              <w:left w:val="single" w:sz="4" w:color="D9D9D9"/>
              <w:bottom w:val="single" w:sz="4" w:color="D9D9D9"/>
              <w:right w:val="single" w:sz="4" w:color="D9D9D9"/>
            </w:tcBorders>
            <w:shd w:fill="F5F7F9"/>
          </w:tcPr>
          <w:p>
            <w:pPr>
              <w:spacing w:before="80" w:after="80"/>
            </w:pPr>
            <w:r>
              <w:rPr>
                <w:b w:val="0"/>
                <w:sz w:val="18"/>
              </w:rPr>
              <w:t>12 ngày × 100.000đ</w:t>
            </w:r>
          </w:p>
        </w:tc>
        <w:tc>
          <w:tcPr>
            <w:tcW w:type="dxa" w:w="2268"/>
            <w:tcBorders>
              <w:top w:val="single" w:sz="4" w:color="D9D9D9"/>
              <w:left w:val="single" w:sz="4" w:color="D9D9D9"/>
              <w:bottom w:val="single" w:sz="4" w:color="D9D9D9"/>
              <w:right w:val="single" w:sz="4" w:color="D9D9D9"/>
            </w:tcBorders>
            <w:shd w:fill="F5F7F9"/>
          </w:tcPr>
          <w:p>
            <w:pPr>
              <w:spacing w:before="80" w:after="80"/>
            </w:pPr>
            <w:r>
              <w:rPr>
                <w:b w:val="0"/>
                <w:sz w:val="18"/>
              </w:rPr>
              <w:t>1.200.000đ</w:t>
            </w:r>
          </w:p>
        </w:tc>
      </w:tr>
      <w:tr>
        <w:trPr>
          <w:cantSplit/>
        </w:trPr>
        <w:tc>
          <w:tcPr>
            <w:tcW w:type="dxa" w:w="3969"/>
            <w:tcBorders>
              <w:top w:val="single" w:sz="4" w:color="D9D9D9"/>
              <w:left w:val="single" w:sz="4" w:color="D9D9D9"/>
              <w:bottom w:val="single" w:sz="4" w:color="D9D9D9"/>
              <w:right w:val="single" w:sz="4" w:color="D9D9D9"/>
            </w:tcBorders>
            <w:shd w:fill="FFFFFF"/>
          </w:tcPr>
          <w:p>
            <w:pPr>
              <w:spacing w:before="80" w:after="80"/>
            </w:pPr>
            <w:r>
              <w:rPr>
                <w:b w:val="0"/>
                <w:sz w:val="18"/>
              </w:rPr>
              <w:t>Ưu đãi mua hàng</w:t>
            </w:r>
          </w:p>
        </w:tc>
        <w:tc>
          <w:tcPr>
            <w:tcW w:type="dxa" w:w="3402"/>
            <w:tcBorders>
              <w:top w:val="single" w:sz="4" w:color="D9D9D9"/>
              <w:left w:val="single" w:sz="4" w:color="D9D9D9"/>
              <w:bottom w:val="single" w:sz="4" w:color="D9D9D9"/>
              <w:right w:val="single" w:sz="4" w:color="D9D9D9"/>
            </w:tcBorders>
            <w:shd w:fill="FFFFFF"/>
          </w:tcPr>
          <w:p>
            <w:pPr>
              <w:spacing w:before="80" w:after="80"/>
            </w:pPr>
            <w:r>
              <w:rPr>
                <w:b w:val="0"/>
                <w:sz w:val="18"/>
              </w:rPr>
              <w:t>20 đơn × 10.000đ</w:t>
            </w:r>
          </w:p>
        </w:tc>
        <w:tc>
          <w:tcPr>
            <w:tcW w:type="dxa" w:w="2268"/>
            <w:tcBorders>
              <w:top w:val="single" w:sz="4" w:color="D9D9D9"/>
              <w:left w:val="single" w:sz="4" w:color="D9D9D9"/>
              <w:bottom w:val="single" w:sz="4" w:color="D9D9D9"/>
              <w:right w:val="single" w:sz="4" w:color="D9D9D9"/>
            </w:tcBorders>
            <w:shd w:fill="FFFFFF"/>
          </w:tcPr>
          <w:p>
            <w:pPr>
              <w:spacing w:before="80" w:after="80"/>
            </w:pPr>
            <w:r>
              <w:rPr>
                <w:b w:val="0"/>
                <w:sz w:val="18"/>
              </w:rPr>
              <w:t>200.000đ</w:t>
            </w:r>
          </w:p>
        </w:tc>
      </w:tr>
      <w:tr>
        <w:trPr>
          <w:cantSplit/>
        </w:trPr>
        <w:tc>
          <w:tcPr>
            <w:tcW w:type="dxa" w:w="3969"/>
            <w:tcBorders>
              <w:top w:val="single" w:sz="4" w:color="D9D9D9"/>
              <w:left w:val="single" w:sz="4" w:color="D9D9D9"/>
              <w:bottom w:val="single" w:sz="4" w:color="D9D9D9"/>
              <w:right w:val="single" w:sz="4" w:color="D9D9D9"/>
            </w:tcBorders>
            <w:shd w:fill="F5F7F9"/>
          </w:tcPr>
          <w:p>
            <w:pPr>
              <w:spacing w:before="80" w:after="80"/>
            </w:pPr>
            <w:r>
              <w:rPr>
                <w:b w:val="0"/>
                <w:sz w:val="18"/>
              </w:rPr>
              <w:t>Cộng tác viên hỗ trợ quay chụp</w:t>
            </w:r>
          </w:p>
        </w:tc>
        <w:tc>
          <w:tcPr>
            <w:tcW w:type="dxa" w:w="3402"/>
            <w:tcBorders>
              <w:top w:val="single" w:sz="4" w:color="D9D9D9"/>
              <w:left w:val="single" w:sz="4" w:color="D9D9D9"/>
              <w:bottom w:val="single" w:sz="4" w:color="D9D9D9"/>
              <w:right w:val="single" w:sz="4" w:color="D9D9D9"/>
            </w:tcBorders>
            <w:shd w:fill="F5F7F9"/>
          </w:tcPr>
          <w:p>
            <w:pPr>
              <w:spacing w:before="80" w:after="80"/>
            </w:pPr>
            <w:r>
              <w:rPr>
                <w:b w:val="0"/>
                <w:sz w:val="18"/>
              </w:rPr>
              <w:t>2 người × 150.000đ</w:t>
            </w:r>
          </w:p>
        </w:tc>
        <w:tc>
          <w:tcPr>
            <w:tcW w:type="dxa" w:w="2268"/>
            <w:tcBorders>
              <w:top w:val="single" w:sz="4" w:color="D9D9D9"/>
              <w:left w:val="single" w:sz="4" w:color="D9D9D9"/>
              <w:bottom w:val="single" w:sz="4" w:color="D9D9D9"/>
              <w:right w:val="single" w:sz="4" w:color="D9D9D9"/>
            </w:tcBorders>
            <w:shd w:fill="F5F7F9"/>
          </w:tcPr>
          <w:p>
            <w:pPr>
              <w:spacing w:before="80" w:after="80"/>
            </w:pPr>
            <w:r>
              <w:rPr>
                <w:b w:val="0"/>
                <w:sz w:val="18"/>
              </w:rPr>
              <w:t>300.000đ</w:t>
            </w:r>
          </w:p>
        </w:tc>
      </w:tr>
      <w:tr>
        <w:trPr>
          <w:cantSplit/>
        </w:trPr>
        <w:tc>
          <w:tcPr>
            <w:tcW w:type="dxa" w:w="3969"/>
            <w:tcBorders>
              <w:top w:val="single" w:sz="4" w:color="D9D9D9"/>
              <w:left w:val="single" w:sz="4" w:color="D9D9D9"/>
              <w:bottom w:val="single" w:sz="4" w:color="D9D9D9"/>
              <w:right w:val="single" w:sz="4" w:color="D9D9D9"/>
            </w:tcBorders>
            <w:shd w:fill="FFFFFF"/>
          </w:tcPr>
          <w:p>
            <w:pPr>
              <w:spacing w:before="80" w:after="80"/>
            </w:pPr>
            <w:r>
              <w:rPr>
                <w:b w:val="0"/>
                <w:sz w:val="18"/>
              </w:rPr>
              <w:t>Dự phòng phí và phát sinh</w:t>
            </w:r>
          </w:p>
        </w:tc>
        <w:tc>
          <w:tcPr>
            <w:tcW w:type="dxa" w:w="3402"/>
            <w:tcBorders>
              <w:top w:val="single" w:sz="4" w:color="D9D9D9"/>
              <w:left w:val="single" w:sz="4" w:color="D9D9D9"/>
              <w:bottom w:val="single" w:sz="4" w:color="D9D9D9"/>
              <w:right w:val="single" w:sz="4" w:color="D9D9D9"/>
            </w:tcBorders>
            <w:shd w:fill="FFFFFF"/>
          </w:tcPr>
          <w:p>
            <w:pPr>
              <w:spacing w:before="80" w:after="80"/>
            </w:pPr>
            <w:r>
              <w:rPr>
                <w:b w:val="0"/>
                <w:sz w:val="18"/>
              </w:rPr>
              <w:t>Hạn mức</w:t>
            </w:r>
          </w:p>
        </w:tc>
        <w:tc>
          <w:tcPr>
            <w:tcW w:type="dxa" w:w="2268"/>
            <w:tcBorders>
              <w:top w:val="single" w:sz="4" w:color="D9D9D9"/>
              <w:left w:val="single" w:sz="4" w:color="D9D9D9"/>
              <w:bottom w:val="single" w:sz="4" w:color="D9D9D9"/>
              <w:right w:val="single" w:sz="4" w:color="D9D9D9"/>
            </w:tcBorders>
            <w:shd w:fill="FFFFFF"/>
          </w:tcPr>
          <w:p>
            <w:pPr>
              <w:spacing w:before="80" w:after="80"/>
            </w:pPr>
            <w:r>
              <w:rPr>
                <w:b w:val="0"/>
                <w:sz w:val="18"/>
              </w:rPr>
              <w:t>300.000đ</w:t>
            </w:r>
          </w:p>
        </w:tc>
      </w:tr>
      <w:tr>
        <w:trPr>
          <w:cantSplit/>
        </w:trPr>
        <w:tc>
          <w:tcPr>
            <w:tcW w:type="dxa" w:w="3969"/>
            <w:tcBorders>
              <w:top w:val="single" w:sz="4" w:color="D9D9D9"/>
              <w:left w:val="single" w:sz="4" w:color="D9D9D9"/>
              <w:bottom w:val="single" w:sz="4" w:color="D9D9D9"/>
              <w:right w:val="single" w:sz="4" w:color="D9D9D9"/>
            </w:tcBorders>
            <w:shd w:fill="F5F7F9"/>
          </w:tcPr>
          <w:p>
            <w:pPr>
              <w:spacing w:before="80" w:after="80"/>
            </w:pPr>
            <w:r>
              <w:rPr>
                <w:b w:val="0"/>
                <w:sz w:val="18"/>
              </w:rPr>
              <w:t>Tổng</w:t>
            </w:r>
          </w:p>
        </w:tc>
        <w:tc>
          <w:tcPr>
            <w:tcW w:type="dxa" w:w="3402"/>
            <w:tcBorders>
              <w:top w:val="single" w:sz="4" w:color="D9D9D9"/>
              <w:left w:val="single" w:sz="4" w:color="D9D9D9"/>
              <w:bottom w:val="single" w:sz="4" w:color="D9D9D9"/>
              <w:right w:val="single" w:sz="4" w:color="D9D9D9"/>
            </w:tcBorders>
            <w:shd w:fill="F5F7F9"/>
          </w:tcPr>
          <w:p>
            <w:pPr>
              <w:spacing w:before="80" w:after="80"/>
            </w:pPr>
            <w:r>
              <w:rPr>
                <w:b w:val="0"/>
                <w:sz w:val="18"/>
              </w:rPr>
            </w:r>
          </w:p>
        </w:tc>
        <w:tc>
          <w:tcPr>
            <w:tcW w:type="dxa" w:w="2268"/>
            <w:tcBorders>
              <w:top w:val="single" w:sz="4" w:color="D9D9D9"/>
              <w:left w:val="single" w:sz="4" w:color="D9D9D9"/>
              <w:bottom w:val="single" w:sz="4" w:color="D9D9D9"/>
              <w:right w:val="single" w:sz="4" w:color="D9D9D9"/>
            </w:tcBorders>
            <w:shd w:fill="F5F7F9"/>
          </w:tcPr>
          <w:p>
            <w:pPr>
              <w:spacing w:before="80" w:after="80"/>
            </w:pPr>
            <w:r>
              <w:rPr>
                <w:b w:val="0"/>
                <w:sz w:val="18"/>
              </w:rPr>
              <w:t>3.000.000đ</w:t>
            </w:r>
          </w:p>
        </w:tc>
      </w:tr>
    </w:tbl>
    <w:p/>
    <w:p>
      <w:r>
        <w:t>Mẫu quay và quà có mục đích khác nhau; mẫu quay có thể cần nhiều lần thử nên dự toán cao hơn giá vốn quà. Nếu tận dụng lại mẫu có sẵn thì giảm chi, không bắt buộc dùng hết hạn mức. Ưu đãi là doanh thu giảm tối đa, chỉ phát sinh khi có đơn dùng.</w:t>
      </w:r>
    </w:p>
    <w:p>
      <w:pPr>
        <w:pStyle w:val="Heading2"/>
      </w:pPr>
      <w:r>
        <w:t>Phân bổ quảng cáo Facebook</w:t>
      </w:r>
    </w:p>
    <w:tbl>
      <w:tblPr>
        <w:tblW w:type="auto" w:w="0"/>
        <w:tblLayout w:type="fixed"/>
        <w:tblLook w:firstColumn="1" w:firstRow="1" w:lastColumn="0" w:lastRow="0" w:noHBand="0" w:noVBand="1" w:val="04A0"/>
      </w:tblPr>
      <w:tblGrid>
        <w:gridCol w:w="3213"/>
        <w:gridCol w:w="3213"/>
        <w:gridCol w:w="3213"/>
      </w:tblGrid>
      <w:tr>
        <w:trPr>
          <w:cantSplit/>
          <w:tblHeader/>
        </w:trPr>
        <w:tc>
          <w:tcPr>
            <w:tcW w:type="dxa" w:w="850"/>
            <w:tcBorders>
              <w:top w:val="single" w:sz="4" w:color="D9D9D9"/>
              <w:left w:val="single" w:sz="4" w:color="D9D9D9"/>
              <w:bottom w:val="single" w:sz="4" w:color="D9D9D9"/>
              <w:right w:val="single" w:sz="4" w:color="D9D9D9"/>
            </w:tcBorders>
            <w:shd w:fill="E7EEF5"/>
          </w:tcPr>
          <w:p>
            <w:pPr>
              <w:spacing w:before="80" w:after="80"/>
            </w:pPr>
            <w:r>
              <w:rPr>
                <w:b/>
                <w:sz w:val="18"/>
              </w:rPr>
              <w:t>Tuần</w:t>
            </w:r>
          </w:p>
        </w:tc>
        <w:tc>
          <w:tcPr>
            <w:tcW w:type="dxa" w:w="1701"/>
            <w:tcBorders>
              <w:top w:val="single" w:sz="4" w:color="D9D9D9"/>
              <w:left w:val="single" w:sz="4" w:color="D9D9D9"/>
              <w:bottom w:val="single" w:sz="4" w:color="D9D9D9"/>
              <w:right w:val="single" w:sz="4" w:color="D9D9D9"/>
            </w:tcBorders>
            <w:shd w:fill="E7EEF5"/>
          </w:tcPr>
          <w:p>
            <w:pPr>
              <w:spacing w:before="80" w:after="80"/>
            </w:pPr>
            <w:r>
              <w:rPr>
                <w:b/>
                <w:sz w:val="18"/>
              </w:rPr>
              <w:t>Mức chi</w:t>
            </w:r>
          </w:p>
        </w:tc>
        <w:tc>
          <w:tcPr>
            <w:tcW w:type="dxa" w:w="7087"/>
            <w:tcBorders>
              <w:top w:val="single" w:sz="4" w:color="D9D9D9"/>
              <w:left w:val="single" w:sz="4" w:color="D9D9D9"/>
              <w:bottom w:val="single" w:sz="4" w:color="D9D9D9"/>
              <w:right w:val="single" w:sz="4" w:color="D9D9D9"/>
            </w:tcBorders>
            <w:shd w:fill="E7EEF5"/>
          </w:tcPr>
          <w:p>
            <w:pPr>
              <w:spacing w:before="80" w:after="80"/>
            </w:pPr>
            <w:r>
              <w:rPr>
                <w:b/>
                <w:sz w:val="18"/>
              </w:rPr>
              <w:t>Cách chạy</w:t>
            </w:r>
          </w:p>
        </w:tc>
      </w:tr>
      <w:tr>
        <w:trPr>
          <w:cantSplit/>
        </w:trPr>
        <w:tc>
          <w:tcPr>
            <w:tcW w:type="dxa" w:w="850"/>
            <w:tcBorders>
              <w:top w:val="single" w:sz="4" w:color="D9D9D9"/>
              <w:left w:val="single" w:sz="4" w:color="D9D9D9"/>
              <w:bottom w:val="single" w:sz="4" w:color="D9D9D9"/>
              <w:right w:val="single" w:sz="4" w:color="D9D9D9"/>
            </w:tcBorders>
            <w:shd w:fill="FFFFFF"/>
          </w:tcPr>
          <w:p>
            <w:pPr>
              <w:spacing w:before="80" w:after="80"/>
            </w:pPr>
            <w:r>
              <w:rPr>
                <w:b w:val="0"/>
                <w:sz w:val="18"/>
              </w:rPr>
              <w:t>1</w:t>
            </w:r>
          </w:p>
        </w:tc>
        <w:tc>
          <w:tcPr>
            <w:tcW w:type="dxa" w:w="1701"/>
            <w:tcBorders>
              <w:top w:val="single" w:sz="4" w:color="D9D9D9"/>
              <w:left w:val="single" w:sz="4" w:color="D9D9D9"/>
              <w:bottom w:val="single" w:sz="4" w:color="D9D9D9"/>
              <w:right w:val="single" w:sz="4" w:color="D9D9D9"/>
            </w:tcBorders>
            <w:shd w:fill="FFFFFF"/>
          </w:tcPr>
          <w:p>
            <w:pPr>
              <w:spacing w:before="80" w:after="80"/>
            </w:pPr>
            <w:r>
              <w:rPr>
                <w:b w:val="0"/>
                <w:sz w:val="18"/>
              </w:rPr>
              <w:t>0đ</w:t>
            </w:r>
          </w:p>
        </w:tc>
        <w:tc>
          <w:tcPr>
            <w:tcW w:type="dxa" w:w="7087"/>
            <w:tcBorders>
              <w:top w:val="single" w:sz="4" w:color="D9D9D9"/>
              <w:left w:val="single" w:sz="4" w:color="D9D9D9"/>
              <w:bottom w:val="single" w:sz="4" w:color="D9D9D9"/>
              <w:right w:val="single" w:sz="4" w:color="D9D9D9"/>
            </w:tcBorders>
            <w:shd w:fill="FFFFFF"/>
          </w:tcPr>
          <w:p>
            <w:pPr>
              <w:spacing w:before="80" w:after="80"/>
            </w:pPr>
            <w:r>
              <w:rPr>
                <w:b w:val="0"/>
                <w:sz w:val="18"/>
              </w:rPr>
              <w:t>Lấy dữ liệu tự nhiên và chuẩn bị trả lời khách</w:t>
            </w:r>
          </w:p>
        </w:tc>
      </w:tr>
      <w:tr>
        <w:trPr>
          <w:cantSplit/>
        </w:trPr>
        <w:tc>
          <w:tcPr>
            <w:tcW w:type="dxa" w:w="850"/>
            <w:tcBorders>
              <w:top w:val="single" w:sz="4" w:color="D9D9D9"/>
              <w:left w:val="single" w:sz="4" w:color="D9D9D9"/>
              <w:bottom w:val="single" w:sz="4" w:color="D9D9D9"/>
              <w:right w:val="single" w:sz="4" w:color="D9D9D9"/>
            </w:tcBorders>
            <w:shd w:fill="F5F7F9"/>
          </w:tcPr>
          <w:p>
            <w:pPr>
              <w:spacing w:before="80" w:after="80"/>
            </w:pPr>
            <w:r>
              <w:rPr>
                <w:b w:val="0"/>
                <w:sz w:val="18"/>
              </w:rPr>
              <w:t>2</w:t>
            </w:r>
          </w:p>
        </w:tc>
        <w:tc>
          <w:tcPr>
            <w:tcW w:type="dxa" w:w="1701"/>
            <w:tcBorders>
              <w:top w:val="single" w:sz="4" w:color="D9D9D9"/>
              <w:left w:val="single" w:sz="4" w:color="D9D9D9"/>
              <w:bottom w:val="single" w:sz="4" w:color="D9D9D9"/>
              <w:right w:val="single" w:sz="4" w:color="D9D9D9"/>
            </w:tcBorders>
            <w:shd w:fill="F5F7F9"/>
          </w:tcPr>
          <w:p>
            <w:pPr>
              <w:spacing w:before="80" w:after="80"/>
            </w:pPr>
            <w:r>
              <w:rPr>
                <w:b w:val="0"/>
                <w:sz w:val="18"/>
              </w:rPr>
              <w:t>300.000đ</w:t>
            </w:r>
          </w:p>
        </w:tc>
        <w:tc>
          <w:tcPr>
            <w:tcW w:type="dxa" w:w="7087"/>
            <w:tcBorders>
              <w:top w:val="single" w:sz="4" w:color="D9D9D9"/>
              <w:left w:val="single" w:sz="4" w:color="D9D9D9"/>
              <w:bottom w:val="single" w:sz="4" w:color="D9D9D9"/>
              <w:right w:val="single" w:sz="4" w:color="D9D9D9"/>
            </w:tcBorders>
            <w:shd w:fill="F5F7F9"/>
          </w:tcPr>
          <w:p>
            <w:pPr>
              <w:spacing w:before="80" w:after="80"/>
            </w:pPr>
            <w:r>
              <w:rPr>
                <w:b w:val="0"/>
                <w:sz w:val="18"/>
              </w:rPr>
              <w:t>3 ngày × 100.000đ; dùng bài hướng dẫn custom đã có, CTA hỏi mẫu và báo giá</w:t>
            </w:r>
          </w:p>
        </w:tc>
      </w:tr>
      <w:tr>
        <w:trPr>
          <w:cantSplit/>
        </w:trPr>
        <w:tc>
          <w:tcPr>
            <w:tcW w:type="dxa" w:w="850"/>
            <w:tcBorders>
              <w:top w:val="single" w:sz="4" w:color="D9D9D9"/>
              <w:left w:val="single" w:sz="4" w:color="D9D9D9"/>
              <w:bottom w:val="single" w:sz="4" w:color="D9D9D9"/>
              <w:right w:val="single" w:sz="4" w:color="D9D9D9"/>
            </w:tcBorders>
            <w:shd w:fill="FFFFFF"/>
          </w:tcPr>
          <w:p>
            <w:pPr>
              <w:spacing w:before="80" w:after="80"/>
            </w:pPr>
            <w:r>
              <w:rPr>
                <w:b w:val="0"/>
                <w:sz w:val="18"/>
              </w:rPr>
              <w:t>3</w:t>
            </w:r>
          </w:p>
        </w:tc>
        <w:tc>
          <w:tcPr>
            <w:tcW w:type="dxa" w:w="1701"/>
            <w:tcBorders>
              <w:top w:val="single" w:sz="4" w:color="D9D9D9"/>
              <w:left w:val="single" w:sz="4" w:color="D9D9D9"/>
              <w:bottom w:val="single" w:sz="4" w:color="D9D9D9"/>
              <w:right w:val="single" w:sz="4" w:color="D9D9D9"/>
            </w:tcBorders>
            <w:shd w:fill="FFFFFF"/>
          </w:tcPr>
          <w:p>
            <w:pPr>
              <w:spacing w:before="80" w:after="80"/>
            </w:pPr>
            <w:r>
              <w:rPr>
                <w:b w:val="0"/>
                <w:sz w:val="18"/>
              </w:rPr>
              <w:t>300.000đ</w:t>
            </w:r>
          </w:p>
        </w:tc>
        <w:tc>
          <w:tcPr>
            <w:tcW w:type="dxa" w:w="7087"/>
            <w:tcBorders>
              <w:top w:val="single" w:sz="4" w:color="D9D9D9"/>
              <w:left w:val="single" w:sz="4" w:color="D9D9D9"/>
              <w:bottom w:val="single" w:sz="4" w:color="D9D9D9"/>
              <w:right w:val="single" w:sz="4" w:color="D9D9D9"/>
            </w:tcBorders>
            <w:shd w:fill="FFFFFF"/>
          </w:tcPr>
          <w:p>
            <w:pPr>
              <w:spacing w:before="80" w:after="80"/>
            </w:pPr>
            <w:r>
              <w:rPr>
                <w:b w:val="0"/>
                <w:sz w:val="18"/>
              </w:rPr>
              <w:t>3 ngày × 100.000đ; tiếp tục bài có khách hỏi thật tốt nhất</w:t>
            </w:r>
          </w:p>
        </w:tc>
      </w:tr>
      <w:tr>
        <w:trPr>
          <w:cantSplit/>
        </w:trPr>
        <w:tc>
          <w:tcPr>
            <w:tcW w:type="dxa" w:w="850"/>
            <w:tcBorders>
              <w:top w:val="single" w:sz="4" w:color="D9D9D9"/>
              <w:left w:val="single" w:sz="4" w:color="D9D9D9"/>
              <w:bottom w:val="single" w:sz="4" w:color="D9D9D9"/>
              <w:right w:val="single" w:sz="4" w:color="D9D9D9"/>
            </w:tcBorders>
            <w:shd w:fill="F5F7F9"/>
          </w:tcPr>
          <w:p>
            <w:pPr>
              <w:spacing w:before="80" w:after="80"/>
            </w:pPr>
            <w:r>
              <w:rPr>
                <w:b w:val="0"/>
                <w:sz w:val="18"/>
              </w:rPr>
              <w:t>4</w:t>
            </w:r>
          </w:p>
        </w:tc>
        <w:tc>
          <w:tcPr>
            <w:tcW w:type="dxa" w:w="1701"/>
            <w:tcBorders>
              <w:top w:val="single" w:sz="4" w:color="D9D9D9"/>
              <w:left w:val="single" w:sz="4" w:color="D9D9D9"/>
              <w:bottom w:val="single" w:sz="4" w:color="D9D9D9"/>
              <w:right w:val="single" w:sz="4" w:color="D9D9D9"/>
            </w:tcBorders>
            <w:shd w:fill="F5F7F9"/>
          </w:tcPr>
          <w:p>
            <w:pPr>
              <w:spacing w:before="80" w:after="80"/>
            </w:pPr>
            <w:r>
              <w:rPr>
                <w:b w:val="0"/>
                <w:sz w:val="18"/>
              </w:rPr>
              <w:t>600.000đ</w:t>
            </w:r>
          </w:p>
        </w:tc>
        <w:tc>
          <w:tcPr>
            <w:tcW w:type="dxa" w:w="7087"/>
            <w:tcBorders>
              <w:top w:val="single" w:sz="4" w:color="D9D9D9"/>
              <w:left w:val="single" w:sz="4" w:color="D9D9D9"/>
              <w:bottom w:val="single" w:sz="4" w:color="D9D9D9"/>
              <w:right w:val="single" w:sz="4" w:color="D9D9D9"/>
            </w:tcBorders>
            <w:shd w:fill="F5F7F9"/>
          </w:tcPr>
          <w:p>
            <w:pPr>
              <w:spacing w:before="80" w:after="80"/>
            </w:pPr>
            <w:r>
              <w:rPr>
                <w:b w:val="0"/>
                <w:sz w:val="18"/>
              </w:rPr>
              <w:t>6 ngày × 100.000đ; dùng FB03 nhận đơn và ưu đãi</w:t>
            </w:r>
          </w:p>
        </w:tc>
      </w:tr>
    </w:tbl>
    <w:p/>
    <w:p>
      <w:r>
        <w:t>TikTok đăng tự nhiên; ngân sách chưa gồm TikTok Ads. Không ưu tiên chạy quảng cáo mini game. Nếu dùng bài hướng dẫn đã có cho quảng cáo, giữ nguyên nội dung gốc và kiểm tra CTA, khả năng nhận đơn. Phí và thuế thực tế cần nằm trong hạn mức, dùng dự phòng nếu cần.</w:t>
      </w:r>
    </w:p>
    <w:p>
      <w:r>
        <w:t>Ngân sách chưa tính công nội bộ, giá vốn đơn bán thông thường và phí vận hành. Với 20 đơn và chi đủ 3 triệu, chi phí toàn chiến dịch là 150.000đ/đơn; đây là đợt kiểm chứng nhu cầu, chưa mặc định có lãi.</w:t>
      </w:r>
    </w:p>
    <w:p>
      <w:r>
        <w:br w:type="page"/>
      </w:r>
    </w:p>
    <w:p>
      <w:pPr>
        <w:pStyle w:val="Heading1"/>
      </w:pPr>
      <w:r>
        <w:t>Vận hành và đo hiệu quả</w:t>
      </w:r>
    </w:p>
    <w:p>
      <w:pPr>
        <w:pStyle w:val="Heading2"/>
      </w:pPr>
      <w:r>
        <w:t>Phân công</w:t>
      </w:r>
    </w:p>
    <w:tbl>
      <w:tblPr>
        <w:tblW w:type="auto" w:w="0"/>
        <w:tblLayout w:type="fixed"/>
        <w:tblLook w:firstColumn="1" w:firstRow="1" w:lastColumn="0" w:lastRow="0" w:noHBand="0" w:noVBand="1" w:val="04A0"/>
      </w:tblPr>
      <w:tblGrid>
        <w:gridCol w:w="4819"/>
        <w:gridCol w:w="4819"/>
      </w:tblGrid>
      <w:tr>
        <w:trPr>
          <w:cantSplit/>
          <w:tblHeader/>
        </w:trPr>
        <w:tc>
          <w:tcPr>
            <w:tcW w:type="dxa" w:w="2835"/>
            <w:tcBorders>
              <w:top w:val="single" w:sz="4" w:color="D9D9D9"/>
              <w:left w:val="single" w:sz="4" w:color="D9D9D9"/>
              <w:bottom w:val="single" w:sz="4" w:color="D9D9D9"/>
              <w:right w:val="single" w:sz="4" w:color="D9D9D9"/>
            </w:tcBorders>
            <w:shd w:fill="E7EEF5"/>
          </w:tcPr>
          <w:p>
            <w:pPr>
              <w:spacing w:before="80" w:after="80"/>
            </w:pPr>
            <w:r>
              <w:rPr>
                <w:b/>
                <w:sz w:val="18"/>
              </w:rPr>
              <w:t>Vai trò</w:t>
            </w:r>
          </w:p>
        </w:tc>
        <w:tc>
          <w:tcPr>
            <w:tcW w:type="dxa" w:w="6803"/>
            <w:tcBorders>
              <w:top w:val="single" w:sz="4" w:color="D9D9D9"/>
              <w:left w:val="single" w:sz="4" w:color="D9D9D9"/>
              <w:bottom w:val="single" w:sz="4" w:color="D9D9D9"/>
              <w:right w:val="single" w:sz="4" w:color="D9D9D9"/>
            </w:tcBorders>
            <w:shd w:fill="E7EEF5"/>
          </w:tcPr>
          <w:p>
            <w:pPr>
              <w:spacing w:before="80" w:after="80"/>
            </w:pPr>
            <w:r>
              <w:rPr>
                <w:b/>
                <w:sz w:val="18"/>
              </w:rPr>
              <w:t>Công việc</w:t>
            </w:r>
          </w:p>
        </w:tc>
      </w:tr>
      <w:tr>
        <w:trPr>
          <w:cantSplit/>
        </w:trPr>
        <w:tc>
          <w:tcPr>
            <w:tcW w:type="dxa" w:w="2835"/>
            <w:tcBorders>
              <w:top w:val="single" w:sz="4" w:color="D9D9D9"/>
              <w:left w:val="single" w:sz="4" w:color="D9D9D9"/>
              <w:bottom w:val="single" w:sz="4" w:color="D9D9D9"/>
              <w:right w:val="single" w:sz="4" w:color="D9D9D9"/>
            </w:tcBorders>
            <w:shd w:fill="FFFFFF"/>
          </w:tcPr>
          <w:p>
            <w:pPr>
              <w:spacing w:before="80" w:after="80"/>
            </w:pPr>
            <w:r>
              <w:rPr>
                <w:b w:val="0"/>
                <w:sz w:val="18"/>
              </w:rPr>
              <w:t>Nội dung và kênh</w:t>
            </w:r>
          </w:p>
        </w:tc>
        <w:tc>
          <w:tcPr>
            <w:tcW w:type="dxa" w:w="6803"/>
            <w:tcBorders>
              <w:top w:val="single" w:sz="4" w:color="D9D9D9"/>
              <w:left w:val="single" w:sz="4" w:color="D9D9D9"/>
              <w:bottom w:val="single" w:sz="4" w:color="D9D9D9"/>
              <w:right w:val="single" w:sz="4" w:color="D9D9D9"/>
            </w:tcBorders>
            <w:shd w:fill="FFFFFF"/>
          </w:tcPr>
          <w:p>
            <w:pPr>
              <w:spacing w:before="80" w:after="80"/>
            </w:pPr>
            <w:r>
              <w:rPr>
                <w:b w:val="0"/>
                <w:sz w:val="18"/>
              </w:rPr>
              <w:t>Viết bài, lên lịch, theo dõi số liệu, tổng hợp bài thi</w:t>
            </w:r>
          </w:p>
        </w:tc>
      </w:tr>
      <w:tr>
        <w:trPr>
          <w:cantSplit/>
        </w:trPr>
        <w:tc>
          <w:tcPr>
            <w:tcW w:type="dxa" w:w="2835"/>
            <w:tcBorders>
              <w:top w:val="single" w:sz="4" w:color="D9D9D9"/>
              <w:left w:val="single" w:sz="4" w:color="D9D9D9"/>
              <w:bottom w:val="single" w:sz="4" w:color="D9D9D9"/>
              <w:right w:val="single" w:sz="4" w:color="D9D9D9"/>
            </w:tcBorders>
            <w:shd w:fill="F5F7F9"/>
          </w:tcPr>
          <w:p>
            <w:pPr>
              <w:spacing w:before="80" w:after="80"/>
            </w:pPr>
            <w:r>
              <w:rPr>
                <w:b w:val="0"/>
                <w:sz w:val="18"/>
              </w:rPr>
              <w:t>Quay dựng</w:t>
            </w:r>
          </w:p>
        </w:tc>
        <w:tc>
          <w:tcPr>
            <w:tcW w:type="dxa" w:w="6803"/>
            <w:tcBorders>
              <w:top w:val="single" w:sz="4" w:color="D9D9D9"/>
              <w:left w:val="single" w:sz="4" w:color="D9D9D9"/>
              <w:bottom w:val="single" w:sz="4" w:color="D9D9D9"/>
              <w:right w:val="single" w:sz="4" w:color="D9D9D9"/>
            </w:tcBorders>
            <w:shd w:fill="F5F7F9"/>
          </w:tcPr>
          <w:p>
            <w:pPr>
              <w:spacing w:before="80" w:after="80"/>
            </w:pPr>
            <w:r>
              <w:rPr>
                <w:b w:val="0"/>
                <w:sz w:val="18"/>
              </w:rPr>
              <w:t>Quay tập trung theo buổi, dựng 6 video và thiết kế 2 TikTok ảnh</w:t>
            </w:r>
          </w:p>
        </w:tc>
      </w:tr>
      <w:tr>
        <w:trPr>
          <w:cantSplit/>
        </w:trPr>
        <w:tc>
          <w:tcPr>
            <w:tcW w:type="dxa" w:w="2835"/>
            <w:tcBorders>
              <w:top w:val="single" w:sz="4" w:color="D9D9D9"/>
              <w:left w:val="single" w:sz="4" w:color="D9D9D9"/>
              <w:bottom w:val="single" w:sz="4" w:color="D9D9D9"/>
              <w:right w:val="single" w:sz="4" w:color="D9D9D9"/>
            </w:tcBorders>
            <w:shd w:fill="FFFFFF"/>
          </w:tcPr>
          <w:p>
            <w:pPr>
              <w:spacing w:before="80" w:after="80"/>
            </w:pPr>
            <w:r>
              <w:rPr>
                <w:b w:val="0"/>
                <w:sz w:val="18"/>
              </w:rPr>
              <w:t>Sản phẩm và bán hàng</w:t>
            </w:r>
          </w:p>
        </w:tc>
        <w:tc>
          <w:tcPr>
            <w:tcW w:type="dxa" w:w="6803"/>
            <w:tcBorders>
              <w:top w:val="single" w:sz="4" w:color="D9D9D9"/>
              <w:left w:val="single" w:sz="4" w:color="D9D9D9"/>
              <w:bottom w:val="single" w:sz="4" w:color="D9D9D9"/>
              <w:right w:val="single" w:sz="4" w:color="D9D9D9"/>
            </w:tcBorders>
            <w:shd w:fill="FFFFFF"/>
          </w:tcPr>
          <w:p>
            <w:pPr>
              <w:spacing w:before="80" w:after="80"/>
            </w:pPr>
            <w:r>
              <w:rPr>
                <w:b w:val="0"/>
                <w:sz w:val="18"/>
              </w:rPr>
              <w:t>Xác nhận giá, mẫu, lịch sản xuất; báo giá, chấm khả thi và giao quà</w:t>
            </w:r>
          </w:p>
        </w:tc>
      </w:tr>
    </w:tbl>
    <w:p/>
    <w:p>
      <w:r>
        <w:t>Chuẩn bị hai buổi quay chính và một buổi quay bổ sung thành phẩm quà. Trước mỗi tuần, xác nhận mẫu có thể làm và lịch sản xuất. Chấm hai mini game bằng phiếu điểm theo đúng trọng số, lưu danh sách dự thi và ảnh chụp kết quả; thông báo lý do nếu bài không hợp lệ.</w:t>
      </w:r>
    </w:p>
    <w:p>
      <w:pPr>
        <w:pStyle w:val="Heading2"/>
      </w:pPr>
      <w:r>
        <w:t>Mẫu trả lời inbox</w:t>
      </w:r>
    </w:p>
    <w:p>
      <w:r>
        <w:t>Chào bạn, PrintHub nhận được yêu cầu rồi nhé. Bạn gửi giúp nhóm tên/câu chữ muốn làm, số lượng, màu mong muốn, ngày cần nhận và khu vực giao hàng. Nhóm kiểm tra mẫu rồi gửi tổng giá cùng thời gian dự kiến trước khi xác nhận làm. Bạn biết PrintHub từ TikTok hay Facebook để nhóm ghi nhận nhé?</w:t>
      </w:r>
    </w:p>
    <w:p>
      <w:pPr>
        <w:pStyle w:val="Heading2"/>
      </w:pPr>
      <w:r>
        <w:t>Dữ liệu cần ghi nhận</w:t>
      </w:r>
    </w:p>
    <w:p>
      <w:r>
        <w:t>Theo từng mã bài: lượt xem hoặc tiếp cận, lượt lưu, chia sẻ, số khách hỏi phù hợp và số đơn thanh toán. Theo từng khách: nguồn biết đến, nhu cầu, đã báo giá hay chưa, trạng thái đơn, doanh thu và lý do chưa mua. Khách hỏi phù hợp là người hỏi về mẫu, giá, số lượng hoặc ngày nhận; không tính bình luận chỉ dự thi.</w:t>
      </w:r>
    </w:p>
    <w:p>
      <w:pPr>
        <w:pStyle w:val="Heading2"/>
      </w:pPr>
      <w:r>
        <w:t>Quy tắc điều chỉnh</w:t>
      </w:r>
    </w:p>
    <w:p>
      <w:r>
        <w:t>Sau 300.000đ quảng cáo đầu tiên, nếu có dưới 10 cuộc hỏi phù hợp thì chi phí vượt 30.000đ/cuộc hỏi; xem lại hình, CTA và tệp tiếp cận trước khi chi tiếp. Có nhiều người hỏi nhưng ít thanh toán thì kiểm tra giá, phí giao và thời gian nhận. Dừng quảng cáo nhận đơn khi không còn khả năng giao như đã hứa.</w:t>
      </w:r>
    </w:p>
    <w:p>
      <w:r>
        <w:t>Lãi đóng góp mỗi đơn = tiền bán thực nhận sau giảm − giá vốn − bao bì − phí thanh toán − phần giao hàng nhóm hỗ trợ. So sánh chi phí quảng cáo trên đơn và chi phí toàn chiến dịch trên đơn với khoản lãi này trước khi tăng ngân sách.</w:t>
      </w:r>
    </w:p>
    <w:p>
      <w:pPr>
        <w:pStyle w:val="Heading2"/>
      </w:pPr>
      <w:r>
        <w:t>Kiểm tra trước khi đăng</w:t>
      </w:r>
    </w:p>
    <w:p>
      <w:r>
        <w:t>Chốt ngày mở và đóng cụ thể; xác nhận giá và ưu đãi; kiểm tra mẫu thật; xin phép khi dùng bình luận hoặc ảnh người tham gia; che dữ liệu giao nhận. Follow/share là tự nguyện. Với hai mini game, người phụ trách kiểm tra các quy định chương trình khuyến mãi áp dụng trước khi công bố thể lệ.</w:t>
      </w:r>
    </w:p>
    <w:p>
      <w:r>
        <w:t>Tham khảo chính sách nền tảng: Meta Pages Groups and Events — https://www.facebook.com/policies/pages_groups_events ; TikTok Ads Manager About Budget — https://ads.tiktok.com/resources/help/article/budget?lang=en .</w:t>
      </w:r>
    </w:p>
    <w:sectPr w:rsidR="00FC693F" w:rsidRPr="0006063C" w:rsidSect="00034616">
      <w:footerReference w:type="default" r:id="rId9"/>
      <w:pgSz w:w="11906" w:h="16838"/>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PrintHub 3D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contextualSpacing/>
    </w:pPr>
    <w:rPr>
      <w:rFonts w:asciiTheme="majorHAnsi" w:eastAsiaTheme="majorEastAsia" w:hAnsiTheme="majorHAnsi" w:cstheme="majorBidi" w:ascii="Arial" w:hAnsi="Arial"/>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nội dung marketing PrintHub 3D</dc:title>
  <dc:subject/>
  <dc:creator>PrintHub 3D</dc:creator>
  <cp:keywords/>
  <dc:description>generated by python-docx</dc:description>
  <cp:lastModifiedBy/>
  <cp:revision>1</cp:revision>
  <dcterms:created xsi:type="dcterms:W3CDTF">2013-12-23T23:15:00Z</dcterms:created>
  <dcterms:modified xsi:type="dcterms:W3CDTF">2013-12-23T23:15:00Z</dcterms:modified>
  <cp:category/>
</cp:coreProperties>
</file>