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E74" w:rsidRPr="001C7E74" w:rsidRDefault="001C7E74" w:rsidP="001C7E74">
      <w:pPr>
        <w:pStyle w:val="Titlu"/>
        <w:rPr>
          <w:noProof/>
          <w:sz w:val="78"/>
          <w:szCs w:val="78"/>
          <w:lang w:eastAsia="cs-CZ" w:bidi="ar-SA"/>
        </w:rPr>
      </w:pPr>
      <w:r w:rsidRPr="001C7E74">
        <w:rPr>
          <w:noProof/>
          <w:sz w:val="78"/>
          <w:szCs w:val="78"/>
          <w:lang w:eastAsia="cs-CZ" w:bidi="ar-SA"/>
        </w:rPr>
        <w:t>PROIECT IDIVIDUAL</w:t>
      </w:r>
    </w:p>
    <w:p w:rsidR="001C7E74" w:rsidRPr="001C7E74" w:rsidRDefault="001C7E74" w:rsidP="001C7E74">
      <w:pPr>
        <w:pStyle w:val="Titlu"/>
        <w:rPr>
          <w:noProof/>
          <w:sz w:val="78"/>
          <w:szCs w:val="78"/>
          <w:lang w:eastAsia="cs-CZ" w:bidi="ar-SA"/>
        </w:rPr>
      </w:pPr>
      <w:r w:rsidRPr="001C7E74">
        <w:rPr>
          <w:noProof/>
          <w:sz w:val="78"/>
          <w:szCs w:val="78"/>
          <w:lang w:eastAsia="cs-CZ" w:bidi="ar-SA"/>
        </w:rPr>
        <w:t>LA INFORMATICĂ</w:t>
      </w:r>
    </w:p>
    <w:p w:rsidR="001C7E74" w:rsidRPr="001C7E74" w:rsidRDefault="001C7E74" w:rsidP="001C7E74">
      <w:pPr>
        <w:pStyle w:val="Titlu"/>
        <w:rPr>
          <w:noProof/>
          <w:sz w:val="78"/>
          <w:szCs w:val="78"/>
          <w:lang w:eastAsia="cs-CZ" w:bidi="ar-SA"/>
        </w:rPr>
      </w:pPr>
      <w:r w:rsidRPr="001C7E74">
        <w:rPr>
          <w:noProof/>
          <w:sz w:val="78"/>
          <w:szCs w:val="78"/>
          <w:lang w:eastAsia="cs-CZ" w:bidi="ar-SA"/>
        </w:rPr>
        <w:t>TEMA: TEHNICA RELUĂRII</w:t>
      </w:r>
    </w:p>
    <w:p w:rsidR="00981E49" w:rsidRDefault="001C7E74">
      <w:pPr>
        <w:pStyle w:val="Titlu"/>
      </w:pPr>
      <w:r w:rsidRPr="001C7E74">
        <w:rPr>
          <w:noProof/>
          <w:sz w:val="78"/>
          <w:szCs w:val="78"/>
          <w:lang w:eastAsia="cs-CZ" w:bidi="ar-SA"/>
        </w:rPr>
        <w:t>(BACKTRACKING</w:t>
      </w:r>
      <w:r>
        <w:rPr>
          <w:noProof/>
          <w:lang w:eastAsia="cs-CZ" w:bidi="ar-SA"/>
        </w:rPr>
        <w:t>)</w:t>
      </w:r>
    </w:p>
    <w:sdt>
      <w:sdtPr>
        <w:id w:val="-6684750"/>
        <w:placeholder>
          <w:docPart w:val="B316044D016C5E44A31FA3F1898E9B63"/>
        </w:placeholder>
        <w:temporary/>
        <w:showingPlcHdr/>
        <w15:appearance w15:val="hidden"/>
      </w:sdtPr>
      <w:sdtEndPr/>
      <w:sdtContent>
        <w:p w:rsidR="00981E49" w:rsidRDefault="00C12042">
          <w:pPr>
            <w:pStyle w:val="Subtitlu"/>
          </w:pPr>
          <w:r>
            <w:t>Subtitlu</w:t>
          </w:r>
        </w:p>
      </w:sdtContent>
    </w:sdt>
    <w:p w:rsidR="00981E49" w:rsidRDefault="00981E49">
      <w:pPr>
        <w:pStyle w:val="Autor"/>
      </w:pPr>
    </w:p>
    <w:p w:rsidR="00DF486D" w:rsidRDefault="00DF486D">
      <w:pPr>
        <w:pStyle w:val="Autor"/>
      </w:pPr>
      <w:r>
        <w:t>A realizat: Felicia Cazacu</w:t>
      </w:r>
      <w:r w:rsidR="002D6B08">
        <w:t>, clasa XI-a “C”</w:t>
      </w:r>
    </w:p>
    <w:p w:rsidR="002D6B08" w:rsidRDefault="00F40140">
      <w:pPr>
        <w:pStyle w:val="Autor"/>
      </w:pPr>
      <w:r>
        <w:t>A verificat: Maria Guțu</w:t>
      </w:r>
      <w:r w:rsidR="00E31EC7">
        <w:t>, IPLT “Spiru Haret”</w:t>
      </w:r>
    </w:p>
    <w:p w:rsidR="00981E49" w:rsidRDefault="00C12042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81E49" w:rsidRDefault="00C12042">
          <w:pPr>
            <w:pStyle w:val="Titlucuprins"/>
          </w:pPr>
          <w:r>
            <w:rPr>
              <w:rStyle w:val="Accentuat"/>
            </w:rPr>
            <w:t>Cuprins</w:t>
          </w:r>
          <w:r>
            <w:rPr>
              <w:rStyle w:val="Accentuat"/>
            </w:rPr>
            <w:br/>
          </w:r>
        </w:p>
        <w:p w:rsidR="00981E49" w:rsidRDefault="00C12042">
          <w:pPr>
            <w:pStyle w:val="Cuprins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Accentuare</w:t>
          </w:r>
          <w:r>
            <w:rPr>
              <w:noProof/>
            </w:rPr>
            <w:t xml:space="preserve"> Titlu 1</w:t>
          </w:r>
          <w:r w:rsidR="00E31EC7">
            <w:rPr>
              <w:noProof/>
            </w:rPr>
            <w:t xml:space="preserve"> Metoda reluĂRii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981E49" w:rsidRDefault="00C12042">
          <w:pPr>
            <w:pStyle w:val="Cuprins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Titlu 2</w:t>
          </w:r>
          <w:r w:rsidR="00E31EC7">
            <w:rPr>
              <w:noProof/>
            </w:rPr>
            <w:t xml:space="preserve"> Avantajele acesteia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981E49" w:rsidRDefault="00C12042">
          <w:pPr>
            <w:pStyle w:val="Cuprins2"/>
            <w:rPr>
              <w:noProof/>
            </w:rPr>
          </w:pPr>
          <w:r>
            <w:rPr>
              <w:noProof/>
            </w:rPr>
            <w:t xml:space="preserve">Titlu </w:t>
          </w:r>
          <w:r w:rsidR="00E31EC7">
            <w:rPr>
              <w:noProof/>
            </w:rPr>
            <w:t>3 Dezavantajele acesteia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B7D54" w:rsidRDefault="00E31EC7" w:rsidP="00E31EC7">
          <w:r>
            <w:t xml:space="preserve">Titlu </w:t>
          </w:r>
          <w:r w:rsidR="003F266D">
            <w:t xml:space="preserve">4 </w:t>
          </w:r>
          <w:r w:rsidR="004B7D54">
            <w:t>Utilitatea.......................................................................3</w:t>
          </w:r>
        </w:p>
        <w:p w:rsidR="004B7D54" w:rsidRDefault="004B7D54" w:rsidP="00E31EC7">
          <w:r>
            <w:t>T</w:t>
          </w:r>
          <w:r w:rsidR="00D21AF7">
            <w:t>itlul 5 Exemple.......................................................................4</w:t>
          </w:r>
        </w:p>
        <w:p w:rsidR="00D21AF7" w:rsidRDefault="00D21AF7" w:rsidP="00E31EC7">
          <w:r>
            <w:t>Bibliografie.............................................................................5</w:t>
          </w:r>
        </w:p>
        <w:p w:rsidR="00D21AF7" w:rsidRPr="00E31EC7" w:rsidRDefault="00D21AF7" w:rsidP="00E31EC7"/>
        <w:p w:rsidR="00981E49" w:rsidRDefault="00C12042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981E49" w:rsidRDefault="00981E49">
      <w:pPr>
        <w:sectPr w:rsidR="00981E49"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bookmarkStart w:id="0" w:name="_Toc408396851"/>
    <w:p w:rsidR="00981E49" w:rsidRDefault="00C471AE">
      <w:pPr>
        <w:pStyle w:val="Titlu1"/>
        <w:rPr>
          <w:sz w:val="66"/>
          <w:szCs w:val="66"/>
        </w:rPr>
      </w:pPr>
      <w:sdt>
        <w:sdtPr>
          <w:rPr>
            <w:rStyle w:val="Accentuat"/>
          </w:rPr>
          <w:id w:val="535541503"/>
          <w:placeholder>
            <w:docPart w:val="47F84D8256D5194DB38F7A68E849DE99"/>
          </w:placeholder>
          <w:temporary/>
          <w:showingPlcHdr/>
          <w15:appearance w15:val="hidden"/>
        </w:sdtPr>
        <w:sdtEndPr>
          <w:rPr>
            <w:rStyle w:val="Accentuat"/>
          </w:rPr>
        </w:sdtEndPr>
        <w:sdtContent>
          <w:r w:rsidR="00C12042">
            <w:rPr>
              <w:rStyle w:val="Accentuat"/>
            </w:rPr>
            <w:t>Accentuare</w:t>
          </w:r>
        </w:sdtContent>
      </w:sdt>
      <w:r w:rsidR="00C12042">
        <w:br/>
      </w:r>
      <w:bookmarkEnd w:id="0"/>
      <w:r w:rsidR="0028308A" w:rsidRPr="00060384">
        <w:rPr>
          <w:sz w:val="66"/>
          <w:szCs w:val="66"/>
        </w:rPr>
        <w:t>Metoda reluĂrii</w:t>
      </w:r>
    </w:p>
    <w:p w:rsidR="00A13B82" w:rsidRDefault="00A13B82" w:rsidP="00A13B82">
      <w:r>
        <w:t xml:space="preserve">  Metoda Reluării se mai numește Metoda Backtracking. Aceasta este o metodă de elaborare a algoritmilor. Ea se aplică problemelor în care soluţia se poate reprezenta sub forma unui vector, X=(x1,x2,...xm), care aparţine lui S=S1xS2x...Sm</w:t>
      </w:r>
    </w:p>
    <w:p w:rsidR="00A13B82" w:rsidRDefault="00A13B82" w:rsidP="00A13B82"/>
    <w:p w:rsidR="00A13B82" w:rsidRDefault="00A13B82" w:rsidP="00A13B82">
      <w:r>
        <w:t xml:space="preserve"> S=S1xS2x...Sm se numeşte spaţiul soluţiilor posibile</w:t>
      </w:r>
    </w:p>
    <w:p w:rsidR="00A13B82" w:rsidRDefault="00A13B82" w:rsidP="00A13B82">
      <w:r>
        <w:t xml:space="preserve"> Pentru fiecare problemă în parte se dau anumite condiţii între componentele vectorului soluţie care se numesc condiţii interne</w:t>
      </w:r>
    </w:p>
    <w:p w:rsidR="00A13B82" w:rsidRDefault="00A13B82" w:rsidP="00A13B82">
      <w:r>
        <w:t xml:space="preserve"> Soluţiile posibile care verifică condiţiile interne se numesc soluţii rezultat</w:t>
      </w:r>
    </w:p>
    <w:p w:rsidR="00A13B82" w:rsidRDefault="00A13B82" w:rsidP="00A13B82">
      <w:r>
        <w:t>Metoda Backtracking îşi propune să genereze toate soluţiile rezultat</w:t>
      </w:r>
    </w:p>
    <w:p w:rsidR="00A13B82" w:rsidRDefault="00A13B82" w:rsidP="00A13B82"/>
    <w:p w:rsidR="00A13B82" w:rsidRDefault="00A13B82" w:rsidP="00A13B82">
      <w:r>
        <w:t xml:space="preserve">       O metodă simplă de a genera soluţiile rezultat constă în a genera într-un mod oarecare toate soluţiile posibile şi de a alege dintre acestea doar pe cele care verifică condiţiile interne. Dezavantajul constă în faptul că timpul cerut este foarte mare.</w:t>
      </w:r>
    </w:p>
    <w:p w:rsidR="00A13B82" w:rsidRDefault="00A13B82" w:rsidP="00A13B82">
      <w:r>
        <w:t xml:space="preserve"> Metoda Backtracking urmăreşte să evite generarea tuturor soluţiilor posibile. Pentru aceasta elementele vectorului x primesc pe rând </w:t>
      </w:r>
      <w:r>
        <w:lastRenderedPageBreak/>
        <w:t>valori în sensul că lui x[k] i se atribuie o valoare doar dacă componentele din faţa sa x1, x2,...x[k-1] au primit valori.</w:t>
      </w:r>
    </w:p>
    <w:p w:rsidR="00A13B82" w:rsidRDefault="00A13B82" w:rsidP="00A13B82">
      <w:r>
        <w:t>Dacă lui x[k] i s-a atribuit o valoare, nu se trece direct la atribuirea de valori lui x[k+1], ci se verifică nişte condiţii de continuare, referitoare la x1, x2,...x[k-1], x[k]. Dacă condiţiile de continuare au fost satisfăcute, se trece la calculul lui x[k+1]. Neîndeplinirea lor exprimă faptul că oricum s-ar alege x[k+1],...,x[n], nu se va ajunge la o soluţie rezultat. Evident, ca în cazul neîndeplinirii condiţiilor de continuare va trebui să se facă o altă alegere pentru x[k]. Sau dacă S[k] a fost epuizat, să se micşoreze k cu o unitate, încercând să se facă o nouă alegere pentru xk.</w:t>
      </w:r>
    </w:p>
    <w:p w:rsidR="00A13B82" w:rsidRPr="00A13B82" w:rsidRDefault="00A13B82" w:rsidP="00A13B82"/>
    <w:p w:rsidR="00CA6529" w:rsidRPr="00CA6529" w:rsidRDefault="00CA6529" w:rsidP="00CA6529"/>
    <w:p w:rsidR="00981E49" w:rsidRDefault="00981E49"/>
    <w:p w:rsidR="002F50A3" w:rsidRPr="000E5D09" w:rsidRDefault="008F1400" w:rsidP="00BB11D4">
      <w:pPr>
        <w:pStyle w:val="Titlu2"/>
        <w:rPr>
          <w:sz w:val="32"/>
          <w:szCs w:val="32"/>
        </w:rPr>
      </w:pPr>
      <w:bookmarkStart w:id="1" w:name="_Toc408396852"/>
      <w:r w:rsidRPr="000E5D09">
        <w:rPr>
          <w:sz w:val="32"/>
          <w:szCs w:val="32"/>
        </w:rPr>
        <w:t>A</w:t>
      </w:r>
      <w:bookmarkEnd w:id="1"/>
      <w:r w:rsidRPr="000E5D09">
        <w:rPr>
          <w:sz w:val="32"/>
          <w:szCs w:val="32"/>
        </w:rPr>
        <w:t xml:space="preserve">Vantajele </w:t>
      </w:r>
      <w:r w:rsidR="002F50A3" w:rsidRPr="000E5D09">
        <w:rPr>
          <w:sz w:val="32"/>
          <w:szCs w:val="32"/>
        </w:rPr>
        <w:t xml:space="preserve">Și importanța </w:t>
      </w:r>
    </w:p>
    <w:p w:rsidR="002F50A3" w:rsidRDefault="002F50A3" w:rsidP="002F50A3">
      <w:r>
        <w:t>-Utilizează puțin t</w:t>
      </w:r>
      <w:r w:rsidR="00BB11D4">
        <w:t>imp</w:t>
      </w:r>
    </w:p>
    <w:p w:rsidR="00981E49" w:rsidRDefault="002F50A3" w:rsidP="002F50A3">
      <w:r>
        <w:t>-Utilizează puțină memori</w:t>
      </w:r>
      <w:r w:rsidR="00BB11D4">
        <w:t>e</w:t>
      </w:r>
    </w:p>
    <w:p w:rsidR="00BB11D4" w:rsidRDefault="00BB11D4" w:rsidP="002F50A3">
      <w:r w:rsidRPr="00BB11D4">
        <w:t>Metoda Reluării trebuie să fie studiată, deoarece reprezintă o metodă eficientă de rezolvare a problemelor. Împreună cu Metoda Trierii și Metoda Greedy aceasta reprezintă o metodă utilă în informatică și în limbaje de programare ca TurboPascal.</w:t>
      </w:r>
    </w:p>
    <w:p w:rsidR="002F50A3" w:rsidRDefault="002F50A3" w:rsidP="002F50A3"/>
    <w:p w:rsidR="0059012C" w:rsidRPr="0059012C" w:rsidRDefault="0059012C" w:rsidP="002F50A3">
      <w:pPr>
        <w:rPr>
          <w:b/>
          <w:sz w:val="32"/>
          <w:szCs w:val="32"/>
        </w:rPr>
      </w:pPr>
    </w:p>
    <w:p w:rsidR="00981E49" w:rsidRDefault="0059012C">
      <w:pPr>
        <w:pStyle w:val="Titlu2"/>
      </w:pPr>
      <w:r>
        <w:t xml:space="preserve">Dezavantajele </w:t>
      </w:r>
    </w:p>
    <w:p w:rsidR="00FF433A" w:rsidRPr="00FF433A" w:rsidRDefault="00FF433A" w:rsidP="00FF433A"/>
    <w:p w:rsidR="0080303E" w:rsidRDefault="00FF433A" w:rsidP="0080303E">
      <w:r w:rsidRPr="00FF433A">
        <w:t>-Necesită condiții bune de continuare, nu există condiții universal</w:t>
      </w:r>
    </w:p>
    <w:p w:rsidR="00FF433A" w:rsidRPr="0080303E" w:rsidRDefault="00C04F45" w:rsidP="0080303E">
      <w:r w:rsidRPr="00C04F45">
        <w:t xml:space="preserve">       Metoda Reluării sau așa numita Metoda Backtracking nu este întocmai cea mai folosită metodă dar nici cea mai bună metodă de </w:t>
      </w:r>
      <w:r w:rsidRPr="00C04F45">
        <w:lastRenderedPageBreak/>
        <w:t>rezolvare a problemelor. Această metodă este una dintre  cele mai costisitoare metode ale timpului de execuție, din acest motiv nu este utilizată pe larg în Europa.</w:t>
      </w:r>
    </w:p>
    <w:p w:rsidR="00981E49" w:rsidRPr="00210A9D" w:rsidRDefault="00981E49" w:rsidP="0080303E">
      <w:pPr>
        <w:pStyle w:val="Listcumarcatori"/>
        <w:numPr>
          <w:ilvl w:val="0"/>
          <w:numId w:val="0"/>
        </w:numPr>
        <w:ind w:left="360"/>
        <w:rPr>
          <w:sz w:val="28"/>
          <w:szCs w:val="28"/>
        </w:rPr>
      </w:pPr>
    </w:p>
    <w:p w:rsidR="00346AEC" w:rsidRDefault="000425C6" w:rsidP="00346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Exempl</w:t>
      </w:r>
      <w:r w:rsidR="00346AEC">
        <w:rPr>
          <w:b/>
          <w:sz w:val="32"/>
          <w:szCs w:val="32"/>
        </w:rPr>
        <w:t>e</w:t>
      </w:r>
    </w:p>
    <w:p w:rsidR="00346AEC" w:rsidRPr="000425C6" w:rsidRDefault="00346AEC" w:rsidP="00346AEC">
      <w:pPr>
        <w:rPr>
          <w:b/>
          <w:sz w:val="32"/>
          <w:szCs w:val="32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Program Regina;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var x:array[1..100] of byte;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n:byte;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nrsol:word;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procedure scriesol;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var i,j:byte;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begin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inc(nrsol);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writeln('Solutia a',nrsol,'este');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for i:=1 to n do begin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writeln;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for j:=1 to n do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 xml:space="preserve">                if x[j]=i then write('X',' ')        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 xml:space="preserve">                else write('O',' ');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end;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end;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function potcont(k:byte):boolean;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var i:byte;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atac:boolean;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begin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atac:=false;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for i:=1 to k-1 do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if(x[i]=x[k]) or (k-i=abs(x[k]-x[i])) then atac:=true;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potcont:=not atac;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end;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procedure back(k:byte);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lastRenderedPageBreak/>
        <w:t>var i:byte;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begin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 xml:space="preserve">for i:=1 to n do   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begin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x[k]:=i;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if potcont(k) then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if k=n then scriesol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 xml:space="preserve">else back(k+1); 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end;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end;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begin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read(n);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nrsol:=0;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back(1);</w:t>
      </w:r>
    </w:p>
    <w:p w:rsidR="00346AEC" w:rsidRPr="00346AEC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writeln(nrsol,'solutii');</w:t>
      </w:r>
    </w:p>
    <w:p w:rsidR="000425C6" w:rsidRDefault="00346AEC" w:rsidP="00346AEC">
      <w:pPr>
        <w:rPr>
          <w:sz w:val="32"/>
          <w:szCs w:val="32"/>
          <w:u w:val="single"/>
        </w:rPr>
      </w:pPr>
      <w:r w:rsidRPr="00346AEC">
        <w:rPr>
          <w:sz w:val="32"/>
          <w:szCs w:val="32"/>
          <w:u w:val="single"/>
        </w:rPr>
        <w:t>end.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Program Backtracking;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uses crt;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lastRenderedPageBreak/>
        <w:t>type poz=record x:byte; y:byte; end; TSolutie=array[0..20] of pozitie;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var v:TSolutie; solutie:TSolutie; lungime:byte; n:Byte;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m:Byte;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a:array[1..n,1..m] of byte; ix:Byte;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iy:Byte;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fx:Byte;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fy:Byte;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min:integer;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procedure Citire; var f:text;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i1, i2:byte;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assign(f,'labirint.in');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reset(f);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readln(f,n);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readln(f,m);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for i1:=1 to n do for i2:=1 to m do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  readln(f,a[i1,i2]);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readln(f,ix);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lastRenderedPageBreak/>
        <w:t xml:space="preserve">  readln(f,iy);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readln(f,fx);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readln(f,fy);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Close(f);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procedure Afisare; var i,k:byte;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for i:=1 to min do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  write('(');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  write(solutie[i].x,',');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  write(solutie[i].y,',');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writeln(')'); 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function UltimaPozitie(k:byte):boolean;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UltimaPozitie:=(v[k].x=fx) and(v[k].y=fy); 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function final(k:byte):boolean;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final:= (a[v[k].x,v[k].y]=0) and UltimaPozitie(k); 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22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lastRenderedPageBreak/>
        <w:t>function Continuare(pozitie:integer; element:pozitie):boolean; var c:byte;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Continuare:=true;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for c:=1 to pozitie-1 do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if (v[c].x=element.x) and(v[c].y=element.y) then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end 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Continuare:=false;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exit; 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procedure back(k:integer); var element:pozitie;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if final(k-1) then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if k&lt;min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then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min:=k-1;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solutie:=v;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end else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else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lastRenderedPageBreak/>
        <w:t>element.x:=v[k-1].x+1; element.y:=v[k-1].y+1; if Continuare(k,element) then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       v[k]:=element;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back(k+1); 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element.x:=v[k-1].x+1; element.y:=v[k-1].y-1; if Continuare(k,element) then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       v[k]:=element;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back(k+1); 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element.x:=v[k-1].x-1; element.y:=v[k-1].y+1; if Continuare(k,element) then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       v[k]:=element;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back(k+1); 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element.x:=v[k-1].x-1; element.y:=v[k-1].y-1; if Continuare(k,element) then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v[k]:=element;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back(k+1); 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procedure Initializeaza; 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v[1].x:=ix;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v[1].y:=iy;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min:=10000;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23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end;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begin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Citire;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Initializeaza;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back(2);</w:t>
      </w:r>
    </w:p>
    <w:p w:rsidR="00BE669C" w:rsidRPr="00BE669C" w:rsidRDefault="00BE669C" w:rsidP="00BE669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 xml:space="preserve">  Afisare;</w:t>
      </w:r>
    </w:p>
    <w:p w:rsidR="00BE669C" w:rsidRDefault="00BE669C" w:rsidP="00346AEC">
      <w:pPr>
        <w:rPr>
          <w:sz w:val="32"/>
          <w:szCs w:val="32"/>
          <w:u w:val="single"/>
        </w:rPr>
      </w:pPr>
      <w:r w:rsidRPr="00BE669C">
        <w:rPr>
          <w:sz w:val="32"/>
          <w:szCs w:val="32"/>
          <w:u w:val="single"/>
        </w:rPr>
        <w:t>end.</w:t>
      </w:r>
    </w:p>
    <w:p w:rsidR="00BE669C" w:rsidRDefault="00BE669C" w:rsidP="00346AEC">
      <w:pPr>
        <w:rPr>
          <w:sz w:val="32"/>
          <w:szCs w:val="32"/>
          <w:u w:val="single"/>
        </w:rPr>
      </w:pPr>
    </w:p>
    <w:p w:rsidR="00BE669C" w:rsidRDefault="00BE669C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BIBLIOGRAFIE</w:t>
      </w:r>
    </w:p>
    <w:p w:rsidR="00F606ED" w:rsidRDefault="0089332C" w:rsidP="00346AEC">
      <w:pPr>
        <w:rPr>
          <w:b/>
          <w:sz w:val="32"/>
          <w:szCs w:val="32"/>
          <w:u w:val="single"/>
        </w:rPr>
      </w:pPr>
      <w:hyperlink r:id="rId12" w:history="1">
        <w:r w:rsidRPr="00AF19AC">
          <w:rPr>
            <w:rStyle w:val="Hyperlink"/>
            <w:b/>
            <w:sz w:val="32"/>
            <w:szCs w:val="32"/>
          </w:rPr>
          <w:t>https://www.tcreate.org/generarea_automata_a_programelor_de_calculator.pdf</w:t>
        </w:r>
      </w:hyperlink>
    </w:p>
    <w:p w:rsidR="0089332C" w:rsidRPr="00F606ED" w:rsidRDefault="0089332C" w:rsidP="00346AEC">
      <w:pPr>
        <w:rPr>
          <w:b/>
          <w:sz w:val="32"/>
          <w:szCs w:val="32"/>
          <w:u w:val="single"/>
        </w:rPr>
      </w:pPr>
      <w:r w:rsidRPr="0089332C">
        <w:rPr>
          <w:b/>
          <w:sz w:val="32"/>
          <w:szCs w:val="32"/>
          <w:u w:val="single"/>
        </w:rPr>
        <w:t>http://timofti7.simplesite.com/435052643</w:t>
      </w:r>
      <w:bookmarkStart w:id="2" w:name="_GoBack"/>
      <w:bookmarkEnd w:id="2"/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Default="00F606ED" w:rsidP="00346AEC">
      <w:pPr>
        <w:rPr>
          <w:sz w:val="32"/>
          <w:szCs w:val="32"/>
          <w:u w:val="single"/>
        </w:rPr>
      </w:pPr>
    </w:p>
    <w:p w:rsidR="00F606ED" w:rsidRPr="00346AEC" w:rsidRDefault="00F606ED" w:rsidP="00346AEC">
      <w:pPr>
        <w:rPr>
          <w:sz w:val="32"/>
          <w:szCs w:val="32"/>
          <w:u w:val="single"/>
        </w:rPr>
      </w:pPr>
    </w:p>
    <w:sectPr w:rsidR="00F606ED" w:rsidRPr="00346AEC">
      <w:footerReference w:type="default" r:id="rId13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818" w:rsidRDefault="00CB2818">
      <w:pPr>
        <w:spacing w:after="0" w:line="240" w:lineRule="auto"/>
      </w:pPr>
      <w:r>
        <w:separator/>
      </w:r>
    </w:p>
  </w:endnote>
  <w:endnote w:type="continuationSeparator" w:id="0">
    <w:p w:rsidR="00CB2818" w:rsidRDefault="00CB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Segoe UI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1E49" w:rsidRDefault="00C12042">
        <w:pPr>
          <w:pStyle w:val="Subsol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3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818" w:rsidRDefault="00CB2818">
      <w:pPr>
        <w:spacing w:after="0" w:line="240" w:lineRule="auto"/>
      </w:pPr>
      <w:r>
        <w:separator/>
      </w:r>
    </w:p>
  </w:footnote>
  <w:footnote w:type="continuationSeparator" w:id="0">
    <w:p w:rsidR="00CB2818" w:rsidRDefault="00CB2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A403F"/>
    <w:multiLevelType w:val="hybridMultilevel"/>
    <w:tmpl w:val="C5363406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erotat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34274"/>
    <w:multiLevelType w:val="hybridMultilevel"/>
    <w:tmpl w:val="28DC00DE"/>
    <w:lvl w:ilvl="0" w:tplc="08B453DE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8"/>
    <w:rsid w:val="000425C6"/>
    <w:rsid w:val="00060384"/>
    <w:rsid w:val="000E5D09"/>
    <w:rsid w:val="001C7E74"/>
    <w:rsid w:val="00210A9D"/>
    <w:rsid w:val="0028308A"/>
    <w:rsid w:val="002D6B08"/>
    <w:rsid w:val="002F50A3"/>
    <w:rsid w:val="00346AEC"/>
    <w:rsid w:val="003F266D"/>
    <w:rsid w:val="004B7D54"/>
    <w:rsid w:val="004F6B7F"/>
    <w:rsid w:val="0054630D"/>
    <w:rsid w:val="0059012C"/>
    <w:rsid w:val="007603AD"/>
    <w:rsid w:val="0080303E"/>
    <w:rsid w:val="0089332C"/>
    <w:rsid w:val="008F1400"/>
    <w:rsid w:val="00981E49"/>
    <w:rsid w:val="00A13B82"/>
    <w:rsid w:val="00BB11D4"/>
    <w:rsid w:val="00BE669C"/>
    <w:rsid w:val="00C04F45"/>
    <w:rsid w:val="00C12042"/>
    <w:rsid w:val="00CA6529"/>
    <w:rsid w:val="00CB2818"/>
    <w:rsid w:val="00D21AF7"/>
    <w:rsid w:val="00DF486D"/>
    <w:rsid w:val="00E31EC7"/>
    <w:rsid w:val="00F40140"/>
    <w:rsid w:val="00F606ED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A079CB"/>
  <w15:chartTrackingRefBased/>
  <w15:docId w15:val="{D71A05BC-39C6-1A4F-BADA-A80F3C8F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ro-RO" w:eastAsia="ja-JP" w:bidi="ro-RO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42"/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cumarcatori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substituent">
    <w:name w:val="Placeholder Text"/>
    <w:basedOn w:val="Fontdeparagrafimplicit"/>
    <w:uiPriority w:val="99"/>
    <w:semiHidden/>
    <w:rPr>
      <w:color w:val="808080"/>
    </w:rPr>
  </w:style>
  <w:style w:type="paragraph" w:styleId="Citat">
    <w:name w:val="Quote"/>
    <w:basedOn w:val="Normal"/>
    <w:next w:val="Normal"/>
    <w:link w:val="CitatCaracte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tCaracter">
    <w:name w:val="Citat Caracter"/>
    <w:basedOn w:val="Fontdeparagrafimplicit"/>
    <w:link w:val="Citat"/>
    <w:uiPriority w:val="10"/>
    <w:rPr>
      <w:b/>
      <w:iCs/>
      <w:color w:val="F75952" w:themeColor="accent1"/>
      <w:sz w:val="54"/>
    </w:rPr>
  </w:style>
  <w:style w:type="table" w:styleId="Tabelgri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3Caracter">
    <w:name w:val="Titlu 3 Caracter"/>
    <w:basedOn w:val="Fontdeparagrafimplicit"/>
    <w:link w:val="Titlu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itlu6Caracter">
    <w:name w:val="Titlu 6 Caracter"/>
    <w:basedOn w:val="Fontdeparagrafimplicit"/>
    <w:link w:val="Titlu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ccentuat">
    <w:name w:val="Emphasis"/>
    <w:basedOn w:val="Fontdeparagrafimplicit"/>
    <w:uiPriority w:val="10"/>
    <w:qFormat/>
    <w:rPr>
      <w:b w:val="0"/>
      <w:i w:val="0"/>
      <w:iCs/>
      <w:color w:val="F75952" w:themeColor="accent1"/>
    </w:rPr>
  </w:style>
  <w:style w:type="paragraph" w:styleId="Citatintens">
    <w:name w:val="Intense Quote"/>
    <w:basedOn w:val="Normal"/>
    <w:next w:val="Normal"/>
    <w:link w:val="CitatintensCaracte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tintensCaracter">
    <w:name w:val="Citat intens Caracter"/>
    <w:basedOn w:val="Fontdeparagrafimplicit"/>
    <w:link w:val="Citatintens"/>
    <w:uiPriority w:val="30"/>
    <w:semiHidden/>
    <w:rPr>
      <w:b/>
      <w:i/>
      <w:iCs/>
      <w:color w:val="F75952" w:themeColor="accent1"/>
      <w:sz w:val="54"/>
    </w:rPr>
  </w:style>
  <w:style w:type="paragraph" w:styleId="Listparagraf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Legend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itlucuprins">
    <w:name w:val="TOC Heading"/>
    <w:basedOn w:val="Titlu1"/>
    <w:next w:val="Normal"/>
    <w:uiPriority w:val="38"/>
    <w:qFormat/>
    <w:pPr>
      <w:spacing w:after="1320"/>
      <w:outlineLvl w:val="9"/>
    </w:pPr>
  </w:style>
  <w:style w:type="paragraph" w:styleId="Subsol">
    <w:name w:val="footer"/>
    <w:basedOn w:val="Normal"/>
    <w:link w:val="SubsolCaracte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SubsolCaracter">
    <w:name w:val="Subsol Caracter"/>
    <w:basedOn w:val="Fontdeparagrafimplicit"/>
    <w:link w:val="Subsol"/>
    <w:uiPriority w:val="99"/>
    <w:rPr>
      <w:b/>
      <w:color w:val="F75952" w:themeColor="accent1"/>
      <w:sz w:val="38"/>
      <w:szCs w:val="38"/>
    </w:rPr>
  </w:style>
  <w:style w:type="paragraph" w:styleId="TextnBalon">
    <w:name w:val="Balloon Text"/>
    <w:basedOn w:val="Normal"/>
    <w:link w:val="TextnBalonCaracte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Pr>
      <w:rFonts w:ascii="Segoe UI" w:hAnsi="Segoe UI" w:cs="Segoe UI"/>
      <w:sz w:val="18"/>
      <w:szCs w:val="18"/>
    </w:rPr>
  </w:style>
  <w:style w:type="character" w:styleId="Accentuareintens">
    <w:name w:val="Intense Emphasis"/>
    <w:basedOn w:val="Fontdeparagrafimplici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ireintens">
    <w:name w:val="Intense Reference"/>
    <w:basedOn w:val="Fontdeparagrafimplici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Robust">
    <w:name w:val="Strong"/>
    <w:basedOn w:val="Fontdeparagrafimplicit"/>
    <w:uiPriority w:val="8"/>
    <w:semiHidden/>
    <w:unhideWhenUsed/>
    <w:qFormat/>
    <w:rPr>
      <w:b/>
      <w:bCs/>
      <w:color w:val="3E3E3E" w:themeColor="text2" w:themeTint="E6"/>
    </w:rPr>
  </w:style>
  <w:style w:type="character" w:styleId="Accentuaresubtil">
    <w:name w:val="Subtle Emphasis"/>
    <w:basedOn w:val="Fontdeparagrafimplicit"/>
    <w:uiPriority w:val="19"/>
    <w:semiHidden/>
    <w:unhideWhenUsed/>
    <w:qFormat/>
    <w:rPr>
      <w:i/>
      <w:iCs/>
      <w:color w:val="5F5F5F" w:themeColor="text2" w:themeTint="BF"/>
    </w:rPr>
  </w:style>
  <w:style w:type="character" w:styleId="Referiresubtil">
    <w:name w:val="Subtle Reference"/>
    <w:basedOn w:val="Fontdeparagrafimplici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lulcrii">
    <w:name w:val="Book Title"/>
    <w:basedOn w:val="Fontdeparagrafimplici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u">
    <w:name w:val="Title"/>
    <w:basedOn w:val="Normal"/>
    <w:next w:val="Subtitlu"/>
    <w:link w:val="TitluCaracte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uCaracter">
    <w:name w:val="Titlu Caracter"/>
    <w:basedOn w:val="Fontdeparagrafimplicit"/>
    <w:link w:val="Titlu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u">
    <w:name w:val="Subtitle"/>
    <w:basedOn w:val="Normal"/>
    <w:next w:val="Autor"/>
    <w:link w:val="SubtitluCaracte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uCaracter">
    <w:name w:val="Subtitlu Caracter"/>
    <w:basedOn w:val="Fontdeparagrafimplicit"/>
    <w:link w:val="Subtitlu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Cuprins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Cuprins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el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Antet">
    <w:name w:val="header"/>
    <w:basedOn w:val="Normal"/>
    <w:link w:val="AntetCaracter"/>
    <w:uiPriority w:val="99"/>
    <w:unhideWhenUsed/>
    <w:qFormat/>
    <w:pPr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Listnumerotat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Fontdeparagrafimplicit"/>
    <w:uiPriority w:val="99"/>
    <w:unhideWhenUsed/>
    <w:rsid w:val="0089332C"/>
    <w:rPr>
      <w:color w:val="B67AC3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93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create.org/generarea_automata_a_programelor_de_calculator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C2ED1CA-096E-A54B-B85F-31CD184880A5%7dtf163921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16044D016C5E44A31FA3F1898E9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89028-5ADF-384D-9409-4326D9E715D0}"/>
      </w:docPartPr>
      <w:docPartBody>
        <w:p w:rsidR="00000000" w:rsidRDefault="00346DBB">
          <w:pPr>
            <w:pStyle w:val="B316044D016C5E44A31FA3F1898E9B63"/>
          </w:pPr>
          <w:r>
            <w:rPr>
              <w:lang w:val="ro-RO" w:bidi="ro-RO"/>
            </w:rPr>
            <w:t>Subtitlu</w:t>
          </w:r>
        </w:p>
      </w:docPartBody>
    </w:docPart>
    <w:docPart>
      <w:docPartPr>
        <w:name w:val="47F84D8256D5194DB38F7A68E849D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866E8-9EDD-544B-9C1A-7718AEDAFC48}"/>
      </w:docPartPr>
      <w:docPartBody>
        <w:p w:rsidR="00000000" w:rsidRDefault="00346DBB">
          <w:pPr>
            <w:pStyle w:val="47F84D8256D5194DB38F7A68E849DE99"/>
          </w:pPr>
          <w:r>
            <w:rPr>
              <w:rStyle w:val="Accentuat"/>
              <w:lang w:val="ro-RO" w:bidi="ro-RO"/>
            </w:rPr>
            <w:t>Accentuare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Segoe UI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F2C844AAD62C0A45946EBDB484245134">
    <w:name w:val="F2C844AAD62C0A45946EBDB484245134"/>
  </w:style>
  <w:style w:type="paragraph" w:customStyle="1" w:styleId="B316044D016C5E44A31FA3F1898E9B63">
    <w:name w:val="B316044D016C5E44A31FA3F1898E9B63"/>
  </w:style>
  <w:style w:type="paragraph" w:customStyle="1" w:styleId="6EA1C2D7EB6D1946A3DD0240312265DE">
    <w:name w:val="6EA1C2D7EB6D1946A3DD0240312265DE"/>
  </w:style>
  <w:style w:type="character" w:styleId="Accentuat">
    <w:name w:val="Emphasis"/>
    <w:basedOn w:val="Fontdeparagrafimplicit"/>
    <w:uiPriority w:val="10"/>
    <w:qFormat/>
    <w:rPr>
      <w:b w:val="0"/>
      <w:i w:val="0"/>
      <w:iCs/>
      <w:color w:val="4472C4" w:themeColor="accent1"/>
    </w:rPr>
  </w:style>
  <w:style w:type="paragraph" w:customStyle="1" w:styleId="47F84D8256D5194DB38F7A68E849DE99">
    <w:name w:val="47F84D8256D5194DB38F7A68E849DE99"/>
  </w:style>
  <w:style w:type="paragraph" w:customStyle="1" w:styleId="C0ED5C9F15725C40B2F8B8D03F36ECA8">
    <w:name w:val="C0ED5C9F15725C40B2F8B8D03F36ECA8"/>
  </w:style>
  <w:style w:type="paragraph" w:customStyle="1" w:styleId="F5B410404A4C2A458371F7801318B275">
    <w:name w:val="F5B410404A4C2A458371F7801318B275"/>
  </w:style>
  <w:style w:type="paragraph" w:customStyle="1" w:styleId="0DE93E774B10094AA1B1369143AA4CD6">
    <w:name w:val="0DE93E774B10094AA1B1369143AA4CD6"/>
  </w:style>
  <w:style w:type="paragraph" w:customStyle="1" w:styleId="E093DEE06088984AA66EE75A4DE8C5ED">
    <w:name w:val="E093DEE06088984AA66EE75A4DE8C5ED"/>
  </w:style>
  <w:style w:type="paragraph" w:customStyle="1" w:styleId="9491B63A4F3B184C8AFC38E073C2E003">
    <w:name w:val="9491B63A4F3B184C8AFC38E073C2E003"/>
  </w:style>
  <w:style w:type="paragraph" w:customStyle="1" w:styleId="0A8BCF35CC255A4F8D0724B51F53555D">
    <w:name w:val="0A8BCF35CC255A4F8D0724B51F53555D"/>
  </w:style>
  <w:style w:type="paragraph" w:customStyle="1" w:styleId="4058425EC13C2F448FF586655ADB76B7">
    <w:name w:val="4058425EC13C2F448FF586655ADB76B7"/>
  </w:style>
  <w:style w:type="paragraph" w:styleId="Listcumarcatori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 w:val="24"/>
      <w:szCs w:val="20"/>
      <w:lang w:val="en-GB" w:eastAsia="ja-JP"/>
    </w:rPr>
  </w:style>
  <w:style w:type="paragraph" w:customStyle="1" w:styleId="726F124A54B39140B64182800B0D669E">
    <w:name w:val="726F124A54B39140B64182800B0D669E"/>
  </w:style>
  <w:style w:type="paragraph" w:customStyle="1" w:styleId="1F6E2196E0BD9C40A36F85D9CFC6D203">
    <w:name w:val="1F6E2196E0BD9C40A36F85D9CFC6D203"/>
  </w:style>
  <w:style w:type="paragraph" w:customStyle="1" w:styleId="A9274D0EDB36CB479B229A6271A4359E">
    <w:name w:val="A9274D0EDB36CB479B229A6271A4359E"/>
  </w:style>
  <w:style w:type="paragraph" w:customStyle="1" w:styleId="D29F2DB0DDFC0E45B47B21A0D2472A2E">
    <w:name w:val="D29F2DB0DDFC0E45B47B21A0D2472A2E"/>
  </w:style>
  <w:style w:type="paragraph" w:customStyle="1" w:styleId="FC5FC947F9471544B00B03A0D5C10F3E">
    <w:name w:val="FC5FC947F9471544B00B03A0D5C10F3E"/>
  </w:style>
  <w:style w:type="paragraph" w:customStyle="1" w:styleId="5C270177DFA6AF4FB6C1E4B446071EBB">
    <w:name w:val="5C270177DFA6AF4FB6C1E4B446071EBB"/>
  </w:style>
  <w:style w:type="paragraph" w:customStyle="1" w:styleId="D7CD34A9058C604DA8F257A63EDD8335">
    <w:name w:val="D7CD34A9058C604DA8F257A63EDD8335"/>
  </w:style>
  <w:style w:type="paragraph" w:customStyle="1" w:styleId="690583188F755641B045A0FE28CF11A5">
    <w:name w:val="690583188F755641B045A0FE28CF11A5"/>
  </w:style>
  <w:style w:type="paragraph" w:customStyle="1" w:styleId="6E9C8E77932DF445B94D42D5C0FEEEB5">
    <w:name w:val="6E9C8E77932DF445B94D42D5C0FEE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B2CE37-2AC3-D24E-9B40-4DB9F2E501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{EC2ED1CA-096E-A54B-B85F-31CD184880A5}tf16392104.dotx</Template>
  <TotalTime>7</TotalTime>
  <Pages>13</Pages>
  <Words>862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Cazacu</dc:creator>
  <cp:keywords/>
  <dc:description/>
  <cp:lastModifiedBy>Felicia Cazacu</cp:lastModifiedBy>
  <cp:revision>2</cp:revision>
  <dcterms:created xsi:type="dcterms:W3CDTF">2019-04-30T23:23:00Z</dcterms:created>
  <dcterms:modified xsi:type="dcterms:W3CDTF">2019-04-30T23:23:00Z</dcterms:modified>
</cp:coreProperties>
</file>