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7440"/>
        <w:tblGridChange w:id="0">
          <w:tblGrid>
            <w:gridCol w:w="2205"/>
            <w:gridCol w:w="7440"/>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Se han realizado distintas entregas y distintos sprints. Actualmente se ha entregado un release inicial o MVP y se ha entregado un segundo release o incremento. Actualmente se está trabajando en el Sprint 6, que corresponde a parte del release 3. </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Hasta este momento se han entregado distintas historias de usuario y se han presentado atrasos únicamente en el sprint 4 como se detalla en un ítem posterior.</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Las principales funcionalidades trabajadas durante estos release están relacionadas con la integración con servicios de Odoo, almacenar y administrar proyectos, realizar una clusterización para saber las horas a utilizar por proyecto, gestionar los parámetros de la página, entre otros.</w:t>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Calibri" w:cs="Calibri" w:eastAsia="Calibri" w:hAnsi="Calibri"/>
                <w:b w:val="1"/>
                <w:sz w:val="20"/>
                <w:szCs w:val="20"/>
              </w:rPr>
            </w:pPr>
            <w:r w:rsidDel="00000000" w:rsidR="00000000" w:rsidRPr="00000000">
              <w:rPr>
                <w:sz w:val="20"/>
                <w:szCs w:val="20"/>
                <w:rtl w:val="0"/>
              </w:rPr>
              <w:t xml:space="preserve">El objetivo principal del proyecto en desarrollo no ha sufrido cambios.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sz w:val="20"/>
                <w:szCs w:val="20"/>
              </w:rPr>
            </w:pPr>
            <w:r w:rsidDel="00000000" w:rsidR="00000000" w:rsidRPr="00000000">
              <w:rPr>
                <w:sz w:val="20"/>
                <w:szCs w:val="20"/>
                <w:rtl w:val="0"/>
              </w:rPr>
              <w:t xml:space="preserve">La metodología utilizada por el equipo de trabajo para el desarrollo de este proyecto no ha sufrido cambios.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Github (Código fuente): Es el programa a realizar, ya en funcionamiento. Consideramos que es la evidencia más importante ya que permite revisar el avance real del proyecto y verificar que está funcionando correctamente.</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Base de datos (Modelo relacional): Es el modelo de base de datos a utilizar para el programa. En este caso se considera relevante ya que permite verificar que se está utilizando una base de datos, que el software almacena y realiza operaciones sobre la DB, entre otros</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Backlog (Historias de usuario): Son las historias de usuario utilizadas para desarrollar el sistema. En este caso se consideran relevantes ya que indican las funcionalidades que debe tener el proyecto, permitiendo validar las funcionalidades finales con las planificadas.</w:t>
            </w:r>
          </w:p>
          <w:p w:rsidR="00000000" w:rsidDel="00000000" w:rsidP="00000000" w:rsidRDefault="00000000" w:rsidRPr="00000000" w14:paraId="00000018">
            <w:pPr>
              <w:jc w:val="both"/>
              <w:rPr>
                <w:rFonts w:ascii="Calibri" w:cs="Calibri" w:eastAsia="Calibri" w:hAnsi="Calibri"/>
                <w:i w:val="1"/>
                <w:color w:val="548dd4"/>
                <w:sz w:val="20"/>
                <w:szCs w:val="20"/>
              </w:rPr>
            </w:pPr>
            <w:r w:rsidDel="00000000" w:rsidR="00000000" w:rsidRPr="00000000">
              <w:rPr>
                <w:sz w:val="20"/>
                <w:szCs w:val="20"/>
                <w:rtl w:val="0"/>
              </w:rPr>
              <w:t xml:space="preserve">Arquitectura (Diagrama Especificación Técnica): En este caso es la imagen de la arquitectura final a utilizar. En este caso permite conocer cómo funciona el proyecto a grandes rasgos. Es considerado una evidencia ya que se puede validar que funcione el sistema con las interfaces y conexiones utilizadas.</w:t>
            </w:r>
            <w:r w:rsidDel="00000000" w:rsidR="00000000" w:rsidRPr="00000000">
              <w:rPr>
                <w:rtl w:val="0"/>
              </w:rPr>
            </w:r>
          </w:p>
          <w:p w:rsidR="00000000" w:rsidDel="00000000" w:rsidP="00000000" w:rsidRDefault="00000000" w:rsidRPr="00000000" w14:paraId="00000019">
            <w:pPr>
              <w:jc w:val="both"/>
              <w:rPr>
                <w:i w:val="1"/>
                <w:color w:val="548dd4"/>
                <w:sz w:val="20"/>
                <w:szCs w:val="20"/>
              </w:rPr>
            </w:pPr>
            <w:r w:rsidDel="00000000" w:rsidR="00000000" w:rsidRPr="00000000">
              <w:rPr>
                <w:sz w:val="20"/>
                <w:szCs w:val="20"/>
                <w:rtl w:val="0"/>
              </w:rPr>
              <w:t xml:space="preserve">En este caso se ha logrado mantener la calidad del proyecto gracias a que se han seguido algunos estándares de Python, buscando utilizar variables con nombre claros, realizando testing del sistema antes de la entrega, entre otros.</w:t>
            </w:r>
            <w:r w:rsidDel="00000000" w:rsidR="00000000" w:rsidRPr="00000000">
              <w:rPr>
                <w:rtl w:val="0"/>
              </w:rPr>
            </w:r>
          </w:p>
        </w:tc>
      </w:tr>
    </w:tbl>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B">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800" w:hRule="atLeast"/>
          <w:tblHeader w:val="0"/>
        </w:trPr>
        <w:tc>
          <w:tcPr>
            <w:shd w:fill="d9e2f3" w:val="clear"/>
            <w:vAlign w:val="center"/>
          </w:tcPr>
          <w:p w:rsidR="00000000" w:rsidDel="00000000" w:rsidP="00000000" w:rsidRDefault="00000000" w:rsidRPr="00000000" w14:paraId="0000001E">
            <w:pPr>
              <w:jc w:val="both"/>
              <w:rPr>
                <w:color w:val="1f3864"/>
              </w:rPr>
            </w:pPr>
            <w:r w:rsidDel="00000000" w:rsidR="00000000" w:rsidRPr="00000000">
              <w:rPr>
                <w:color w:val="1f3864"/>
                <w:rtl w:val="0"/>
              </w:rPr>
              <w:t xml:space="preserve">Examina cuidadosamente tu plan de trabajo, enfocándose especialmente en la columna de estado de avance y ajustes.</w:t>
            </w:r>
            <w:r w:rsidDel="00000000" w:rsidR="00000000" w:rsidRPr="00000000">
              <w:rPr>
                <w:rtl w:val="0"/>
              </w:rPr>
            </w:r>
          </w:p>
        </w:tc>
      </w:tr>
    </w:tbl>
    <w:p w:rsidR="00000000" w:rsidDel="00000000" w:rsidP="00000000" w:rsidRDefault="00000000" w:rsidRPr="00000000" w14:paraId="0000001F">
      <w:pPr>
        <w:rPr>
          <w:color w:val="595959"/>
          <w:sz w:val="24"/>
          <w:szCs w:val="24"/>
        </w:rPr>
      </w:pPr>
      <w:r w:rsidDel="00000000" w:rsidR="00000000" w:rsidRPr="00000000">
        <w:rPr>
          <w:rtl w:val="0"/>
        </w:rPr>
      </w:r>
    </w:p>
    <w:sdt>
      <w:sdtPr>
        <w:lock w:val="contentLocked"/>
        <w:tag w:val="goog_rdk_0"/>
      </w:sdtPr>
      <w:sdtContent>
        <w:tbl>
          <w:tblPr>
            <w:tblStyle w:val="Table4"/>
            <w:tblW w:w="10830.0" w:type="dxa"/>
            <w:jc w:val="left"/>
            <w:tblInd w:w="-10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230"/>
            <w:gridCol w:w="1515"/>
            <w:gridCol w:w="1350"/>
            <w:gridCol w:w="1665"/>
            <w:gridCol w:w="1200"/>
            <w:gridCol w:w="1305"/>
            <w:gridCol w:w="1590"/>
            <w:gridCol w:w="975"/>
            <w:tblGridChange w:id="0">
              <w:tblGrid>
                <w:gridCol w:w="1230"/>
                <w:gridCol w:w="1515"/>
                <w:gridCol w:w="1350"/>
                <w:gridCol w:w="1665"/>
                <w:gridCol w:w="1200"/>
                <w:gridCol w:w="1305"/>
                <w:gridCol w:w="1590"/>
                <w:gridCol w:w="975"/>
              </w:tblGrid>
            </w:tblGridChange>
          </w:tblGrid>
          <w:tr>
            <w:trPr>
              <w:cantSplit w:val="0"/>
              <w:trHeight w:val="44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18"/>
                    <w:szCs w:val="18"/>
                  </w:rPr>
                </w:pPr>
                <w:r w:rsidDel="00000000" w:rsidR="00000000" w:rsidRPr="00000000">
                  <w:rPr>
                    <w:color w:val="595959"/>
                    <w:sz w:val="18"/>
                    <w:szCs w:val="18"/>
                    <w:rtl w:val="0"/>
                  </w:rPr>
                  <w:t xml:space="preserve">Plan de Trabajo</w:t>
                </w:r>
              </w:p>
            </w:tc>
          </w:tr>
          <w:tr>
            <w:trPr>
              <w:cantSplit w:val="0"/>
              <w:tblHeader w:val="0"/>
            </w:trPr>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C">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D">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E">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Ajustes</w:t>
                </w:r>
              </w:p>
            </w:tc>
          </w:tr>
          <w:tr>
            <w:trPr>
              <w:cantSplit w:val="0"/>
              <w:tblHeader w:val="0"/>
            </w:trPr>
            <w:tc>
              <w:tcPr/>
              <w:p w:rsidR="00000000" w:rsidDel="00000000" w:rsidP="00000000" w:rsidRDefault="00000000" w:rsidRPr="00000000" w14:paraId="00000030">
                <w:pPr>
                  <w:jc w:val="both"/>
                  <w:rPr>
                    <w:sz w:val="18"/>
                    <w:szCs w:val="18"/>
                  </w:rPr>
                </w:pPr>
                <w:r w:rsidDel="00000000" w:rsidR="00000000" w:rsidRPr="00000000">
                  <w:rPr>
                    <w:sz w:val="18"/>
                    <w:szCs w:val="18"/>
                    <w:rtl w:val="0"/>
                  </w:rPr>
                  <w:t xml:space="preserve">Administrar bases de datos y ambientes virtuales.</w:t>
                </w:r>
              </w:p>
              <w:p w:rsidR="00000000" w:rsidDel="00000000" w:rsidP="00000000" w:rsidRDefault="00000000" w:rsidRPr="00000000" w14:paraId="00000031">
                <w:pPr>
                  <w:jc w:val="both"/>
                  <w:rPr>
                    <w:sz w:val="18"/>
                    <w:szCs w:val="18"/>
                  </w:rPr>
                </w:pPr>
                <w:r w:rsidDel="00000000" w:rsidR="00000000" w:rsidRPr="00000000">
                  <w:rPr>
                    <w:sz w:val="18"/>
                    <w:szCs w:val="18"/>
                    <w:rtl w:val="0"/>
                  </w:rPr>
                  <w:t xml:space="preserve">Desarrollar una solución de software que permita sistematizar procesos.</w:t>
                </w:r>
              </w:p>
              <w:p w:rsidR="00000000" w:rsidDel="00000000" w:rsidP="00000000" w:rsidRDefault="00000000" w:rsidRPr="00000000" w14:paraId="00000032">
                <w:pPr>
                  <w:jc w:val="both"/>
                  <w:rPr>
                    <w:sz w:val="18"/>
                    <w:szCs w:val="18"/>
                  </w:rPr>
                </w:pPr>
                <w:r w:rsidDel="00000000" w:rsidR="00000000" w:rsidRPr="00000000">
                  <w:rPr>
                    <w:sz w:val="18"/>
                    <w:szCs w:val="18"/>
                    <w:rtl w:val="0"/>
                  </w:rPr>
                  <w:t xml:space="preserve">Construir modelos de datos.</w:t>
                </w:r>
              </w:p>
              <w:p w:rsidR="00000000" w:rsidDel="00000000" w:rsidP="00000000" w:rsidRDefault="00000000" w:rsidRPr="00000000" w14:paraId="00000033">
                <w:pPr>
                  <w:jc w:val="both"/>
                  <w:rPr>
                    <w:sz w:val="18"/>
                    <w:szCs w:val="18"/>
                  </w:rPr>
                </w:pPr>
                <w:r w:rsidDel="00000000" w:rsidR="00000000" w:rsidRPr="00000000">
                  <w:rPr>
                    <w:sz w:val="18"/>
                    <w:szCs w:val="18"/>
                    <w:rtl w:val="0"/>
                  </w:rPr>
                  <w:t xml:space="preserve">Realizar pruebas de calidad</w:t>
                </w:r>
              </w:p>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Implementar soluciones sistemáticas integrales.</w:t>
                </w:r>
              </w:p>
            </w:tc>
            <w:tc>
              <w:tcPr/>
              <w:p w:rsidR="00000000" w:rsidDel="00000000" w:rsidP="00000000" w:rsidRDefault="00000000" w:rsidRPr="00000000" w14:paraId="00000035">
                <w:pPr>
                  <w:jc w:val="both"/>
                  <w:rPr>
                    <w:sz w:val="18"/>
                    <w:szCs w:val="18"/>
                  </w:rPr>
                </w:pPr>
                <w:r w:rsidDel="00000000" w:rsidR="00000000" w:rsidRPr="00000000">
                  <w:rPr>
                    <w:sz w:val="18"/>
                    <w:szCs w:val="18"/>
                    <w:rtl w:val="0"/>
                  </w:rPr>
                  <w:t xml:space="preserve">Para el desarrollo de este programa se considera el desarrollo de distintos sprints que tienen como finalidad la entrega de valor. Algunas actividades relevantes para el proyecto son:</w:t>
                </w:r>
              </w:p>
              <w:p w:rsidR="00000000" w:rsidDel="00000000" w:rsidP="00000000" w:rsidRDefault="00000000" w:rsidRPr="00000000" w14:paraId="00000036">
                <w:pPr>
                  <w:numPr>
                    <w:ilvl w:val="0"/>
                    <w:numId w:val="3"/>
                  </w:numPr>
                  <w:spacing w:after="0" w:afterAutospacing="0"/>
                  <w:ind w:left="283.46456692913375" w:hanging="360"/>
                  <w:jc w:val="both"/>
                  <w:rPr>
                    <w:sz w:val="18"/>
                    <w:szCs w:val="18"/>
                    <w:u w:val="none"/>
                  </w:rPr>
                </w:pPr>
                <w:r w:rsidDel="00000000" w:rsidR="00000000" w:rsidRPr="00000000">
                  <w:rPr>
                    <w:sz w:val="18"/>
                    <w:szCs w:val="18"/>
                    <w:rtl w:val="0"/>
                  </w:rPr>
                  <w:t xml:space="preserve">Realizar la clusterización de los proyectos.</w:t>
                </w:r>
              </w:p>
              <w:p w:rsidR="00000000" w:rsidDel="00000000" w:rsidP="00000000" w:rsidRDefault="00000000" w:rsidRPr="00000000" w14:paraId="00000037">
                <w:pPr>
                  <w:numPr>
                    <w:ilvl w:val="0"/>
                    <w:numId w:val="3"/>
                  </w:numPr>
                  <w:spacing w:after="0" w:afterAutospacing="0"/>
                  <w:ind w:left="283.46456692913375" w:hanging="360"/>
                  <w:jc w:val="both"/>
                  <w:rPr>
                    <w:sz w:val="18"/>
                    <w:szCs w:val="18"/>
                    <w:u w:val="none"/>
                  </w:rPr>
                </w:pPr>
                <w:r w:rsidDel="00000000" w:rsidR="00000000" w:rsidRPr="00000000">
                  <w:rPr>
                    <w:sz w:val="18"/>
                    <w:szCs w:val="18"/>
                    <w:rtl w:val="0"/>
                  </w:rPr>
                  <w:t xml:space="preserve">Administrar proyectos</w:t>
                </w:r>
              </w:p>
              <w:p w:rsidR="00000000" w:rsidDel="00000000" w:rsidP="00000000" w:rsidRDefault="00000000" w:rsidRPr="00000000" w14:paraId="00000038">
                <w:pPr>
                  <w:numPr>
                    <w:ilvl w:val="0"/>
                    <w:numId w:val="3"/>
                  </w:numPr>
                  <w:spacing w:after="0" w:afterAutospacing="0"/>
                  <w:ind w:left="283.46456692913375" w:hanging="360"/>
                  <w:jc w:val="both"/>
                  <w:rPr>
                    <w:sz w:val="18"/>
                    <w:szCs w:val="18"/>
                    <w:u w:val="none"/>
                  </w:rPr>
                </w:pPr>
                <w:r w:rsidDel="00000000" w:rsidR="00000000" w:rsidRPr="00000000">
                  <w:rPr>
                    <w:sz w:val="18"/>
                    <w:szCs w:val="18"/>
                    <w:rtl w:val="0"/>
                  </w:rPr>
                  <w:t xml:space="preserve">Administrar usuarios</w:t>
                </w:r>
              </w:p>
              <w:p w:rsidR="00000000" w:rsidDel="00000000" w:rsidP="00000000" w:rsidRDefault="00000000" w:rsidRPr="00000000" w14:paraId="00000039">
                <w:pPr>
                  <w:numPr>
                    <w:ilvl w:val="0"/>
                    <w:numId w:val="3"/>
                  </w:numPr>
                  <w:ind w:left="283.46456692913375" w:hanging="360"/>
                  <w:jc w:val="both"/>
                  <w:rPr>
                    <w:sz w:val="18"/>
                    <w:szCs w:val="18"/>
                    <w:u w:val="none"/>
                  </w:rPr>
                </w:pPr>
                <w:r w:rsidDel="00000000" w:rsidR="00000000" w:rsidRPr="00000000">
                  <w:rPr>
                    <w:sz w:val="18"/>
                    <w:szCs w:val="18"/>
                    <w:rtl w:val="0"/>
                  </w:rPr>
                  <w:t xml:space="preserve">Administrar parámetros</w:t>
                </w:r>
              </w:p>
            </w:tc>
            <w:tc>
              <w:tcPr/>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Computadoras, bases de datos.</w:t>
                </w:r>
              </w:p>
            </w:tc>
            <w:tc>
              <w:tcPr/>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Para el desarrollo de las actividades se considerará el uso de distintos sprints, por lo que cada una de ellas no tiene una duración en horas, si no, en sprints.</w:t>
                </w:r>
              </w:p>
              <w:p w:rsidR="00000000" w:rsidDel="00000000" w:rsidP="00000000" w:rsidRDefault="00000000" w:rsidRPr="00000000" w14:paraId="0000003C">
                <w:pPr>
                  <w:numPr>
                    <w:ilvl w:val="0"/>
                    <w:numId w:val="2"/>
                  </w:numPr>
                  <w:spacing w:after="0" w:afterAutospacing="0"/>
                  <w:ind w:left="283.4645669291342" w:hanging="360"/>
                  <w:jc w:val="both"/>
                  <w:rPr>
                    <w:sz w:val="18"/>
                    <w:szCs w:val="18"/>
                    <w:u w:val="none"/>
                  </w:rPr>
                </w:pPr>
                <w:r w:rsidDel="00000000" w:rsidR="00000000" w:rsidRPr="00000000">
                  <w:rPr>
                    <w:sz w:val="18"/>
                    <w:szCs w:val="18"/>
                    <w:rtl w:val="0"/>
                  </w:rPr>
                  <w:t xml:space="preserve">Clusterización: Durante sprint 2 a 6</w:t>
                </w:r>
              </w:p>
              <w:p w:rsidR="00000000" w:rsidDel="00000000" w:rsidP="00000000" w:rsidRDefault="00000000" w:rsidRPr="00000000" w14:paraId="0000003D">
                <w:pPr>
                  <w:numPr>
                    <w:ilvl w:val="0"/>
                    <w:numId w:val="2"/>
                  </w:numPr>
                  <w:spacing w:after="0" w:afterAutospacing="0"/>
                  <w:ind w:left="283.4645669291342" w:hanging="360"/>
                  <w:jc w:val="both"/>
                  <w:rPr>
                    <w:sz w:val="18"/>
                    <w:szCs w:val="18"/>
                    <w:u w:val="none"/>
                  </w:rPr>
                </w:pPr>
                <w:r w:rsidDel="00000000" w:rsidR="00000000" w:rsidRPr="00000000">
                  <w:rPr>
                    <w:sz w:val="18"/>
                    <w:szCs w:val="18"/>
                    <w:rtl w:val="0"/>
                  </w:rPr>
                  <w:t xml:space="preserve">Administrar proyectos: Durante sprint 1 a 4</w:t>
                </w:r>
              </w:p>
              <w:p w:rsidR="00000000" w:rsidDel="00000000" w:rsidP="00000000" w:rsidRDefault="00000000" w:rsidRPr="00000000" w14:paraId="0000003E">
                <w:pPr>
                  <w:numPr>
                    <w:ilvl w:val="0"/>
                    <w:numId w:val="2"/>
                  </w:numPr>
                  <w:spacing w:after="0" w:afterAutospacing="0"/>
                  <w:ind w:left="283.4645669291342" w:hanging="360"/>
                  <w:jc w:val="both"/>
                  <w:rPr>
                    <w:sz w:val="18"/>
                    <w:szCs w:val="18"/>
                    <w:u w:val="none"/>
                  </w:rPr>
                </w:pPr>
                <w:r w:rsidDel="00000000" w:rsidR="00000000" w:rsidRPr="00000000">
                  <w:rPr>
                    <w:sz w:val="18"/>
                    <w:szCs w:val="18"/>
                    <w:rtl w:val="0"/>
                  </w:rPr>
                  <w:t xml:space="preserve">Administrar usuarios: Durante sprint 1 a 4.</w:t>
                </w:r>
              </w:p>
              <w:p w:rsidR="00000000" w:rsidDel="00000000" w:rsidP="00000000" w:rsidRDefault="00000000" w:rsidRPr="00000000" w14:paraId="0000003F">
                <w:pPr>
                  <w:numPr>
                    <w:ilvl w:val="0"/>
                    <w:numId w:val="2"/>
                  </w:numPr>
                  <w:ind w:left="283.4645669291342" w:hanging="360"/>
                  <w:jc w:val="both"/>
                  <w:rPr>
                    <w:sz w:val="18"/>
                    <w:szCs w:val="18"/>
                    <w:u w:val="none"/>
                  </w:rPr>
                </w:pPr>
                <w:r w:rsidDel="00000000" w:rsidR="00000000" w:rsidRPr="00000000">
                  <w:rPr>
                    <w:sz w:val="18"/>
                    <w:szCs w:val="18"/>
                    <w:rtl w:val="0"/>
                  </w:rPr>
                  <w:t xml:space="preserve">Administrar parámetros: Durante sprint 3 a 4.</w:t>
                </w:r>
              </w:p>
            </w:tc>
            <w:tc>
              <w:tcPr/>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Debido a la naturaleza de la metodología ágil, no existen roles específicos para cada integrante, ya que se considera que el equipo es auto-organizado y se asignan las tareas.</w:t>
                </w:r>
              </w:p>
            </w:tc>
            <w:tc>
              <w:tcPr/>
              <w:p w:rsidR="00000000" w:rsidDel="00000000" w:rsidP="00000000" w:rsidRDefault="00000000" w:rsidRPr="00000000" w14:paraId="00000041">
                <w:pPr>
                  <w:jc w:val="both"/>
                  <w:rPr>
                    <w:sz w:val="18"/>
                    <w:szCs w:val="18"/>
                  </w:rPr>
                </w:pPr>
                <w:r w:rsidDel="00000000" w:rsidR="00000000" w:rsidRPr="00000000">
                  <w:rPr>
                    <w:sz w:val="18"/>
                    <w:szCs w:val="18"/>
                    <w:rtl w:val="0"/>
                  </w:rPr>
                  <w:t xml:space="preserve">En estos momentos los mayores problemas que han ocurrido, y que pueden volver a ocurrir están relacionados con el conocimiento y comunicación entre el equipo de trabajo.</w:t>
                </w:r>
              </w:p>
            </w:tc>
            <w:tc>
              <w:tcPr/>
              <w:p w:rsidR="00000000" w:rsidDel="00000000" w:rsidP="00000000" w:rsidRDefault="00000000" w:rsidRPr="00000000" w14:paraId="00000042">
                <w:pPr>
                  <w:jc w:val="both"/>
                  <w:rPr>
                    <w:i w:val="1"/>
                    <w:color w:val="548dd4"/>
                    <w:sz w:val="18"/>
                    <w:szCs w:val="18"/>
                  </w:rPr>
                </w:pPr>
                <w:r w:rsidDel="00000000" w:rsidR="00000000" w:rsidRPr="00000000">
                  <w:rPr>
                    <w:rtl w:val="0"/>
                  </w:rPr>
                </w:r>
              </w:p>
              <w:p w:rsidR="00000000" w:rsidDel="00000000" w:rsidP="00000000" w:rsidRDefault="00000000" w:rsidRPr="00000000" w14:paraId="00000043">
                <w:pPr>
                  <w:numPr>
                    <w:ilvl w:val="0"/>
                    <w:numId w:val="1"/>
                  </w:numPr>
                  <w:spacing w:after="0" w:afterAutospacing="0"/>
                  <w:ind w:left="283.4645669291342" w:hanging="360"/>
                  <w:jc w:val="both"/>
                  <w:rPr>
                    <w:sz w:val="18"/>
                    <w:szCs w:val="18"/>
                    <w:u w:val="none"/>
                  </w:rPr>
                </w:pPr>
                <w:r w:rsidDel="00000000" w:rsidR="00000000" w:rsidRPr="00000000">
                  <w:rPr>
                    <w:b w:val="1"/>
                    <w:sz w:val="18"/>
                    <w:szCs w:val="18"/>
                    <w:rtl w:val="0"/>
                  </w:rPr>
                  <w:t xml:space="preserve">Clusterización:</w:t>
                </w:r>
                <w:r w:rsidDel="00000000" w:rsidR="00000000" w:rsidRPr="00000000">
                  <w:rPr>
                    <w:sz w:val="18"/>
                    <w:szCs w:val="18"/>
                    <w:rtl w:val="0"/>
                  </w:rPr>
                  <w:t xml:space="preserve"> En curso</w:t>
                </w:r>
              </w:p>
              <w:p w:rsidR="00000000" w:rsidDel="00000000" w:rsidP="00000000" w:rsidRDefault="00000000" w:rsidRPr="00000000" w14:paraId="00000044">
                <w:pPr>
                  <w:numPr>
                    <w:ilvl w:val="0"/>
                    <w:numId w:val="1"/>
                  </w:numPr>
                  <w:spacing w:after="0" w:afterAutospacing="0"/>
                  <w:ind w:left="283.4645669291342" w:hanging="360"/>
                  <w:jc w:val="both"/>
                  <w:rPr>
                    <w:sz w:val="18"/>
                    <w:szCs w:val="18"/>
                    <w:u w:val="none"/>
                  </w:rPr>
                </w:pPr>
                <w:r w:rsidDel="00000000" w:rsidR="00000000" w:rsidRPr="00000000">
                  <w:rPr>
                    <w:b w:val="1"/>
                    <w:sz w:val="18"/>
                    <w:szCs w:val="18"/>
                    <w:rtl w:val="0"/>
                  </w:rPr>
                  <w:t xml:space="preserve">Administrar proyectos:</w:t>
                </w:r>
                <w:r w:rsidDel="00000000" w:rsidR="00000000" w:rsidRPr="00000000">
                  <w:rPr>
                    <w:sz w:val="18"/>
                    <w:szCs w:val="18"/>
                    <w:rtl w:val="0"/>
                  </w:rPr>
                  <w:t xml:space="preserve"> Completado</w:t>
                </w:r>
              </w:p>
              <w:p w:rsidR="00000000" w:rsidDel="00000000" w:rsidP="00000000" w:rsidRDefault="00000000" w:rsidRPr="00000000" w14:paraId="00000045">
                <w:pPr>
                  <w:numPr>
                    <w:ilvl w:val="0"/>
                    <w:numId w:val="1"/>
                  </w:numPr>
                  <w:spacing w:after="0" w:afterAutospacing="0"/>
                  <w:ind w:left="283.4645669291342" w:hanging="360"/>
                  <w:jc w:val="both"/>
                  <w:rPr>
                    <w:sz w:val="18"/>
                    <w:szCs w:val="18"/>
                    <w:u w:val="none"/>
                  </w:rPr>
                </w:pPr>
                <w:r w:rsidDel="00000000" w:rsidR="00000000" w:rsidRPr="00000000">
                  <w:rPr>
                    <w:b w:val="1"/>
                    <w:sz w:val="18"/>
                    <w:szCs w:val="18"/>
                    <w:rtl w:val="0"/>
                  </w:rPr>
                  <w:t xml:space="preserve">Administrar usuarios:</w:t>
                </w:r>
                <w:r w:rsidDel="00000000" w:rsidR="00000000" w:rsidRPr="00000000">
                  <w:rPr>
                    <w:sz w:val="18"/>
                    <w:szCs w:val="18"/>
                    <w:rtl w:val="0"/>
                  </w:rPr>
                  <w:t xml:space="preserve"> Completado</w:t>
                </w:r>
              </w:p>
              <w:p w:rsidR="00000000" w:rsidDel="00000000" w:rsidP="00000000" w:rsidRDefault="00000000" w:rsidRPr="00000000" w14:paraId="00000046">
                <w:pPr>
                  <w:numPr>
                    <w:ilvl w:val="0"/>
                    <w:numId w:val="1"/>
                  </w:numPr>
                  <w:ind w:left="283.4645669291342" w:hanging="360"/>
                  <w:jc w:val="both"/>
                  <w:rPr>
                    <w:sz w:val="18"/>
                    <w:szCs w:val="18"/>
                    <w:u w:val="none"/>
                  </w:rPr>
                </w:pPr>
                <w:r w:rsidDel="00000000" w:rsidR="00000000" w:rsidRPr="00000000">
                  <w:rPr>
                    <w:b w:val="1"/>
                    <w:sz w:val="18"/>
                    <w:szCs w:val="18"/>
                    <w:rtl w:val="0"/>
                  </w:rPr>
                  <w:t xml:space="preserve">Administrar parámetros:</w:t>
                </w:r>
                <w:r w:rsidDel="00000000" w:rsidR="00000000" w:rsidRPr="00000000">
                  <w:rPr>
                    <w:sz w:val="18"/>
                    <w:szCs w:val="18"/>
                    <w:rtl w:val="0"/>
                  </w:rPr>
                  <w:t xml:space="preserve"> En curso</w:t>
                </w:r>
              </w:p>
            </w:tc>
            <w:tc>
              <w:tcPr/>
              <w:p w:rsidR="00000000" w:rsidDel="00000000" w:rsidP="00000000" w:rsidRDefault="00000000" w:rsidRPr="00000000" w14:paraId="00000047">
                <w:pPr>
                  <w:jc w:val="both"/>
                  <w:rPr>
                    <w:i w:val="1"/>
                    <w:sz w:val="18"/>
                    <w:szCs w:val="18"/>
                  </w:rPr>
                </w:pPr>
                <w:r w:rsidDel="00000000" w:rsidR="00000000" w:rsidRPr="00000000">
                  <w:rPr>
                    <w:i w:val="1"/>
                    <w:sz w:val="18"/>
                    <w:szCs w:val="18"/>
                    <w:rtl w:val="0"/>
                  </w:rPr>
                  <w:t xml:space="preserve">No se han realizado cambios al alcance o funcionalidades del sistema</w:t>
                </w:r>
              </w:p>
            </w:tc>
          </w:tr>
        </w:tbl>
      </w:sdtContent>
    </w:sdt>
    <w:p w:rsidR="00000000" w:rsidDel="00000000" w:rsidP="00000000" w:rsidRDefault="00000000" w:rsidRPr="00000000" w14:paraId="00000048">
      <w:pPr>
        <w:rPr>
          <w:color w:val="595959"/>
          <w:sz w:val="24"/>
          <w:szCs w:val="24"/>
        </w:rPr>
      </w:pPr>
      <w:r w:rsidDel="00000000" w:rsidR="00000000" w:rsidRPr="00000000">
        <w:rPr>
          <w:rtl w:val="0"/>
        </w:rPr>
      </w:r>
    </w:p>
    <w:p w:rsidR="00000000" w:rsidDel="00000000" w:rsidP="00000000" w:rsidRDefault="00000000" w:rsidRPr="00000000" w14:paraId="00000049">
      <w:pPr>
        <w:rPr>
          <w:color w:val="595959"/>
          <w:sz w:val="24"/>
          <w:szCs w:val="24"/>
        </w:rPr>
      </w:pPr>
      <w:r w:rsidDel="00000000" w:rsidR="00000000" w:rsidRPr="00000000">
        <w:rPr>
          <w:rtl w:val="0"/>
        </w:rPr>
      </w:r>
    </w:p>
    <w:p w:rsidR="00000000" w:rsidDel="00000000" w:rsidP="00000000" w:rsidRDefault="00000000" w:rsidRPr="00000000" w14:paraId="0000004A">
      <w:pPr>
        <w:rPr>
          <w:color w:val="595959"/>
          <w:sz w:val="24"/>
          <w:szCs w:val="24"/>
        </w:rPr>
      </w:pPr>
      <w:r w:rsidDel="00000000" w:rsidR="00000000" w:rsidRPr="00000000">
        <w:rPr>
          <w:rtl w:val="0"/>
        </w:rPr>
      </w:r>
    </w:p>
    <w:p w:rsidR="00000000" w:rsidDel="00000000" w:rsidP="00000000" w:rsidRDefault="00000000" w:rsidRPr="00000000" w14:paraId="0000004B">
      <w:pPr>
        <w:rPr>
          <w:color w:val="595959"/>
          <w:sz w:val="24"/>
          <w:szCs w:val="24"/>
        </w:rPr>
      </w:pPr>
      <w:r w:rsidDel="00000000" w:rsidR="00000000" w:rsidRPr="00000000">
        <w:rPr>
          <w:rtl w:val="0"/>
        </w:rPr>
      </w:r>
    </w:p>
    <w:p w:rsidR="00000000" w:rsidDel="00000000" w:rsidP="00000000" w:rsidRDefault="00000000" w:rsidRPr="00000000" w14:paraId="0000004C">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0">
            <w:pPr>
              <w:jc w:val="both"/>
              <w:rPr>
                <w:rFonts w:ascii="Calibri" w:cs="Calibri" w:eastAsia="Calibri" w:hAnsi="Calibri"/>
                <w:i w:val="1"/>
                <w:sz w:val="20"/>
                <w:szCs w:val="20"/>
              </w:rPr>
            </w:pPr>
            <w:r w:rsidDel="00000000" w:rsidR="00000000" w:rsidRPr="00000000">
              <w:rPr>
                <w:rFonts w:ascii="Calibri" w:cs="Calibri" w:eastAsia="Calibri" w:hAnsi="Calibri"/>
                <w:rtl w:val="0"/>
              </w:rPr>
              <w:t xml:space="preserve">Factores que han facilitado y/o dificultado el desarrollo de mi plan de trabajo</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Durante el desarrollo de este proyecto el equipo de trabajo a tenido pro y contras a lo largo de su desarrollo, pero han habido ciertos factores que han facilitado que estos contratiempos pudieran afectar negativamente al proyecto, algunos de estos factores son:</w:t>
            </w:r>
          </w:p>
          <w:p w:rsidR="00000000" w:rsidDel="00000000" w:rsidP="00000000" w:rsidRDefault="00000000" w:rsidRPr="00000000" w14:paraId="00000052">
            <w:pPr>
              <w:rPr/>
            </w:pPr>
            <w:r w:rsidDel="00000000" w:rsidR="00000000" w:rsidRPr="00000000">
              <w:rPr>
                <w:rtl w:val="0"/>
              </w:rPr>
              <w:t xml:space="preserve">*La organización del equipo: El equipo ha tenido una buena organización tanto de tareas como de responsabilidades externas, por ejemplo la documentación, permitiendo así que el desarrollo sea rápido y con pocos contratiempos.</w:t>
            </w:r>
          </w:p>
          <w:p w:rsidR="00000000" w:rsidDel="00000000" w:rsidP="00000000" w:rsidRDefault="00000000" w:rsidRPr="00000000" w14:paraId="00000053">
            <w:pPr>
              <w:rPr/>
            </w:pPr>
            <w:r w:rsidDel="00000000" w:rsidR="00000000" w:rsidRPr="00000000">
              <w:rPr>
                <w:rtl w:val="0"/>
              </w:rPr>
              <w:t xml:space="preserve">*La comunicación del equipo: La comunicación durante el desarrollo ha sido esencial para evitar problemas a la hora de desarrollar, presentar ideas y errores, evitando retrasos en el proyecto y planteando un buen ambiente laboral.</w:t>
            </w:r>
          </w:p>
          <w:p w:rsidR="00000000" w:rsidDel="00000000" w:rsidP="00000000" w:rsidRDefault="00000000" w:rsidRPr="00000000" w14:paraId="00000054">
            <w:pPr>
              <w:rPr/>
            </w:pPr>
            <w:r w:rsidDel="00000000" w:rsidR="00000000" w:rsidRPr="00000000">
              <w:rPr>
                <w:rtl w:val="0"/>
              </w:rPr>
              <w:t xml:space="preserve">*Herramientas utilizadas: El uso de herramientas seleccionadas y utilizadas para desarrollar el proyecto que fueran de conocimiento de gran parte del equipo, facilitando el desarrollo.</w:t>
            </w:r>
          </w:p>
          <w:p w:rsidR="00000000" w:rsidDel="00000000" w:rsidP="00000000" w:rsidRDefault="00000000" w:rsidRPr="00000000" w14:paraId="00000055">
            <w:pPr>
              <w:rPr/>
            </w:pPr>
            <w:r w:rsidDel="00000000" w:rsidR="00000000" w:rsidRPr="00000000">
              <w:rPr>
                <w:rtl w:val="0"/>
              </w:rPr>
              <w:t xml:space="preserve">Aun con todos estos factores que ayudan al desarrollo del proyecto, también hubieron ciertos factores que trajeron contratiempos y los cuales aún se sigue mejorando para evitarlos lo más posible, algunos de estos factores son: </w:t>
            </w:r>
          </w:p>
          <w:p w:rsidR="00000000" w:rsidDel="00000000" w:rsidP="00000000" w:rsidRDefault="00000000" w:rsidRPr="00000000" w14:paraId="00000056">
            <w:pPr>
              <w:rPr/>
            </w:pPr>
            <w:r w:rsidDel="00000000" w:rsidR="00000000" w:rsidRPr="00000000">
              <w:rPr>
                <w:rtl w:val="0"/>
              </w:rPr>
              <w:t xml:space="preserve">*Falta de comunicación con el equipo Nº2: Durante el desarrollo del proyecto se han tenido problemas a la hora de comunicarse con el equipo Nº2, a cargo de funcionalidades de importancia para el proyecto, teniendo problemas a la hora de organizar la integración de ambos productos.</w:t>
            </w:r>
          </w:p>
          <w:p w:rsidR="00000000" w:rsidDel="00000000" w:rsidP="00000000" w:rsidRDefault="00000000" w:rsidRPr="00000000" w14:paraId="00000057">
            <w:pPr>
              <w:rPr/>
            </w:pPr>
            <w:r w:rsidDel="00000000" w:rsidR="00000000" w:rsidRPr="00000000">
              <w:rPr>
                <w:rtl w:val="0"/>
              </w:rPr>
              <w:t xml:space="preserve">*Falta de comunicación con el cliente: Durante el desarrollo del proyecto se han tenido problemas para poder establecer una comunicación continua con el cliente, teniendo problemas a la hora de presentar los resultados, siendo que estos a veces no son del agrado visual del cliente.</w:t>
            </w:r>
          </w:p>
          <w:p w:rsidR="00000000" w:rsidDel="00000000" w:rsidP="00000000" w:rsidRDefault="00000000" w:rsidRPr="00000000" w14:paraId="00000058">
            <w:pPr>
              <w:rPr/>
            </w:pPr>
            <w:r w:rsidDel="00000000" w:rsidR="00000000" w:rsidRPr="00000000">
              <w:rPr>
                <w:rtl w:val="0"/>
              </w:rPr>
              <w:t xml:space="preserve">*Problemas al estimar historias de usuario: Se han tenido problemas con algunas historias de usuario a la hora de ser estimadas, asignándoles menos dificultad y puntos de usuario de lo que realmente necesitan.</w:t>
            </w:r>
          </w:p>
          <w:p w:rsidR="00000000" w:rsidDel="00000000" w:rsidP="00000000" w:rsidRDefault="00000000" w:rsidRPr="00000000" w14:paraId="00000059">
            <w:pPr>
              <w:rPr/>
            </w:pPr>
            <w:r w:rsidDel="00000000" w:rsidR="00000000" w:rsidRPr="00000000">
              <w:rPr>
                <w:rtl w:val="0"/>
              </w:rPr>
              <w:t xml:space="preserve">*Falta de experiencia y conocimiento: Durante el desarrollo del proyecto se ha hecho notar cierta falta de experiencia y conocimiento a la hora de trabajar a nivel profesional con la metodología y ciertos procesos seleccionados, provocando ciertos retrasos a la hora de desarrollar.</w:t>
            </w:r>
          </w:p>
        </w:tc>
      </w:tr>
    </w:tbl>
    <w:p w:rsidR="00000000" w:rsidDel="00000000" w:rsidP="00000000" w:rsidRDefault="00000000" w:rsidRPr="00000000" w14:paraId="0000005A">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sz w:val="20"/>
                <w:szCs w:val="20"/>
                <w:rtl w:val="0"/>
              </w:rPr>
              <w:t xml:space="preserve">Hasta el momento solo se han eliminado historias de usuario de menor relevancia que fueran similares entre sí, además de esto, no se han eliminado historias de usuario las cuales fueran esenciales para el proyecto.</w:t>
            </w:r>
            <w:r w:rsidDel="00000000" w:rsidR="00000000" w:rsidRPr="00000000">
              <w:rPr>
                <w:rtl w:val="0"/>
              </w:rPr>
            </w:r>
          </w:p>
        </w:tc>
      </w:tr>
    </w:tbl>
    <w:p w:rsidR="00000000" w:rsidDel="00000000" w:rsidP="00000000" w:rsidRDefault="00000000" w:rsidRPr="00000000" w14:paraId="0000005D">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A la actualidad hemos tenido que aplazar dos historias de usuario hacia el sprint Nº5, estás siendo las siguientes: </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*”Como administrador necesito eliminar el Log  cada cierto tiempo de forma automática para evitar problemas de sobrecarga en la base de datos”</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*”Como administrador necesito que la cantidad de días sea parametrizable para poder modificarla a necesidad”</w:t>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sz w:val="20"/>
                <w:szCs w:val="20"/>
                <w:rtl w:val="0"/>
              </w:rPr>
              <w:t xml:space="preserve">Esta historia de usuario estaban planeadas para realizar durante el sprint Nº4, pero debido a falta de conocimientos a la hora de integrar un proceso de automatización mediante django y hacer que a la vez acepte parámetros seleccionados por el usuario, se decidió aplazar para el actual sprint (sprint Nº5), además de este desplazo también se decidió bajar la prioridad de ambas historias, esto debido a que el profesor a cargo nos encargó funciones de integración de gran valor para el proyecto, pidiendo explícitamente que nos centraremos más en esto que en las historias de usuario actuales.</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A">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C9ZNZJVmIO5tDt2Ih12iRduqcA==">CgMxLjAaHwoBMBIaChgICVIUChJ0YWJsZS5xZnBnNnUxa3plOWw4AHIhMW9qVHZIQU04b0ZWQjNnaHdja1RXOW5EQXJZeEZuUFow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