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Autospacing="0" w:before="322" w:afterAutospacing="0" w:after="322"/>
        <w:jc w:val="center"/>
        <w:rPr>
          <w:rFonts w:ascii="Calibri" w:hAnsi="Calibri" w:eastAsia="Calibri" w:cs="Calibri"/>
          <w:b/>
          <w:bCs/>
          <w:sz w:val="28"/>
          <w:szCs w:val="28"/>
          <w:lang w:val="es-ES"/>
        </w:rPr>
      </w:pPr>
      <w:r>
        <w:rPr>
          <w:rFonts w:eastAsia="Calibri" w:cs="Calibri" w:ascii="Calibri" w:hAnsi="Calibri"/>
          <w:b/>
          <w:bCs/>
          <w:sz w:val="28"/>
          <w:szCs w:val="28"/>
          <w:lang w:val="es-ES"/>
        </w:rPr>
        <w:t xml:space="preserve"> </w:t>
      </w:r>
      <w:r>
        <w:rPr>
          <w:rFonts w:eastAsia="Calibri" w:cs="Calibri" w:ascii="Calibri" w:hAnsi="Calibri"/>
          <w:b/>
          <w:bCs/>
          <w:sz w:val="28"/>
          <w:szCs w:val="28"/>
          <w:lang w:val="es-ES"/>
        </w:rPr>
        <w:t>Laboratorio #1: Diseño e Implementación de Clases en Java</w:t>
      </w:r>
    </w:p>
    <w:p>
      <w:pPr>
        <w:pStyle w:val="Normal"/>
        <w:rPr>
          <w:sz w:val="28"/>
          <w:szCs w:val="28"/>
          <w:lang w:val="es-ES"/>
        </w:rPr>
      </w:pPr>
      <w:r>
        <w:rPr>
          <w:sz w:val="28"/>
          <w:szCs w:val="28"/>
          <w:lang w:val="es-ES"/>
        </w:rPr>
      </w:r>
    </w:p>
    <w:p>
      <w:pPr>
        <w:pStyle w:val="Normal"/>
        <w:rPr>
          <w:sz w:val="28"/>
          <w:szCs w:val="28"/>
          <w:lang w:val="es-ES"/>
        </w:rPr>
      </w:pPr>
      <w:r>
        <w:rPr>
          <w:sz w:val="28"/>
          <w:szCs w:val="28"/>
          <w:lang w:val="es-ES"/>
        </w:rPr>
      </w:r>
    </w:p>
    <w:p>
      <w:pPr>
        <w:pStyle w:val="Normal"/>
        <w:spacing w:beforeAutospacing="0" w:before="240" w:afterAutospacing="0" w:after="240"/>
        <w:jc w:val="center"/>
        <w:rPr>
          <w:rFonts w:ascii="Calibri" w:hAnsi="Calibri" w:eastAsia="Calibri" w:cs="Calibri"/>
          <w:b/>
          <w:bCs/>
          <w:sz w:val="28"/>
          <w:szCs w:val="28"/>
          <w:lang w:val="es-ES"/>
        </w:rPr>
      </w:pPr>
      <w:r>
        <w:rPr>
          <w:rFonts w:eastAsia="Calibri" w:cs="Calibri" w:ascii="Calibri" w:hAnsi="Calibri"/>
          <w:b/>
          <w:bCs/>
          <w:sz w:val="28"/>
          <w:szCs w:val="28"/>
          <w:lang w:val="es-ES"/>
        </w:rPr>
        <w:t>Sistema de Gestión de una Librería</w:t>
      </w:r>
    </w:p>
    <w:p>
      <w:pPr>
        <w:pStyle w:val="Normal"/>
        <w:spacing w:beforeAutospacing="0" w:before="240" w:afterAutospacing="0" w:after="240"/>
        <w:jc w:val="center"/>
        <w:rPr>
          <w:rFonts w:ascii="Calibri" w:hAnsi="Calibri" w:eastAsia="Calibri" w:cs="Calibri"/>
          <w:b/>
          <w:bCs/>
          <w:sz w:val="28"/>
          <w:szCs w:val="28"/>
          <w:lang w:val="es-ES"/>
        </w:rPr>
      </w:pPr>
      <w:r>
        <w:rPr>
          <w:rFonts w:eastAsia="Calibri" w:cs="Calibri" w:ascii="Calibri" w:hAnsi="Calibri"/>
          <w:b/>
          <w:bCs/>
          <w:sz w:val="28"/>
          <w:szCs w:val="28"/>
          <w:lang w:val="es-ES"/>
        </w:rPr>
      </w:r>
    </w:p>
    <w:p>
      <w:pPr>
        <w:pStyle w:val="Normal"/>
        <w:spacing w:beforeAutospacing="0" w:before="240" w:afterAutospacing="0" w:after="240"/>
        <w:jc w:val="center"/>
        <w:rPr>
          <w:rFonts w:ascii="Calibri" w:hAnsi="Calibri" w:eastAsia="Calibri" w:cs="Calibri"/>
          <w:b/>
          <w:bCs/>
          <w:sz w:val="28"/>
          <w:szCs w:val="28"/>
          <w:lang w:val="es-ES"/>
        </w:rPr>
      </w:pPr>
      <w:r>
        <w:rPr>
          <w:rFonts w:eastAsia="Calibri" w:cs="Calibri" w:ascii="Calibri" w:hAnsi="Calibri"/>
          <w:b/>
          <w:bCs/>
          <w:sz w:val="28"/>
          <w:szCs w:val="28"/>
          <w:lang w:val="es-ES"/>
        </w:rPr>
      </w:r>
    </w:p>
    <w:p>
      <w:pPr>
        <w:pStyle w:val="Normal"/>
        <w:spacing w:beforeAutospacing="0" w:before="240" w:afterAutospacing="0" w:after="240"/>
        <w:jc w:val="center"/>
        <w:rPr>
          <w:rFonts w:ascii="Calibri" w:hAnsi="Calibri" w:eastAsia="Calibri" w:cs="Calibri"/>
          <w:sz w:val="28"/>
          <w:szCs w:val="28"/>
          <w:lang w:val="es-ES"/>
        </w:rPr>
      </w:pPr>
      <w:r>
        <w:rPr>
          <w:rFonts w:eastAsia="Calibri" w:cs="Calibri" w:ascii="Calibri" w:hAnsi="Calibri"/>
          <w:b/>
          <w:bCs/>
          <w:sz w:val="28"/>
          <w:szCs w:val="28"/>
          <w:lang w:val="es-ES"/>
        </w:rPr>
        <w:t>Nombre del Estudiante:</w:t>
      </w:r>
      <w:r>
        <w:rPr>
          <w:rFonts w:eastAsia="Calibri" w:cs="Calibri" w:ascii="Calibri" w:hAnsi="Calibri"/>
          <w:sz w:val="28"/>
          <w:szCs w:val="28"/>
          <w:lang w:val="es-ES"/>
        </w:rPr>
        <w:t xml:space="preserve"> </w:t>
      </w:r>
      <w:r>
        <w:rPr/>
        <w:br/>
      </w:r>
      <w:r>
        <w:rPr>
          <w:rFonts w:eastAsia="Calibri" w:cs="Calibri" w:ascii="Calibri" w:hAnsi="Calibri"/>
          <w:sz w:val="28"/>
          <w:szCs w:val="28"/>
          <w:lang w:val="es-ES"/>
        </w:rPr>
        <w:t>Brayan Felipe Tovar Hernandez</w:t>
      </w:r>
    </w:p>
    <w:p>
      <w:pPr>
        <w:pStyle w:val="Normal"/>
        <w:spacing w:beforeAutospacing="0" w:before="240" w:afterAutospacing="0" w:after="240"/>
        <w:jc w:val="center"/>
        <w:rPr>
          <w:rFonts w:ascii="Calibri" w:hAnsi="Calibri" w:eastAsia="Calibri" w:cs="Calibri"/>
          <w:b/>
          <w:bCs/>
          <w:sz w:val="28"/>
          <w:szCs w:val="28"/>
          <w:lang w:val="es-ES"/>
        </w:rPr>
      </w:pPr>
      <w:r>
        <w:rPr>
          <w:rFonts w:eastAsia="Calibri" w:cs="Calibri" w:ascii="Calibri" w:hAnsi="Calibri"/>
          <w:b/>
          <w:bCs/>
          <w:sz w:val="28"/>
          <w:szCs w:val="28"/>
          <w:lang w:val="es-ES"/>
        </w:rPr>
      </w:r>
    </w:p>
    <w:p>
      <w:pPr>
        <w:pStyle w:val="Normal"/>
        <w:spacing w:beforeAutospacing="0" w:before="240" w:afterAutospacing="0" w:after="240"/>
        <w:jc w:val="center"/>
        <w:rPr>
          <w:rFonts w:ascii="Calibri" w:hAnsi="Calibri" w:eastAsia="Calibri" w:cs="Calibri"/>
          <w:b/>
          <w:bCs/>
          <w:sz w:val="28"/>
          <w:szCs w:val="28"/>
          <w:lang w:val="es-ES"/>
        </w:rPr>
      </w:pPr>
      <w:r>
        <w:rPr>
          <w:rFonts w:eastAsia="Calibri" w:cs="Calibri" w:ascii="Calibri" w:hAnsi="Calibri"/>
          <w:b/>
          <w:bCs/>
          <w:sz w:val="28"/>
          <w:szCs w:val="28"/>
          <w:lang w:val="es-ES"/>
        </w:rPr>
      </w:r>
    </w:p>
    <w:p>
      <w:pPr>
        <w:pStyle w:val="Normal"/>
        <w:spacing w:beforeAutospacing="0" w:before="240" w:afterAutospacing="0" w:after="240"/>
        <w:jc w:val="center"/>
        <w:rPr>
          <w:rFonts w:ascii="Calibri" w:hAnsi="Calibri" w:eastAsia="Calibri" w:cs="Calibri"/>
          <w:sz w:val="28"/>
          <w:szCs w:val="28"/>
          <w:lang w:val="es-ES"/>
        </w:rPr>
      </w:pPr>
      <w:r>
        <w:rPr>
          <w:rFonts w:eastAsia="Calibri" w:cs="Calibri" w:ascii="Calibri" w:hAnsi="Calibri"/>
          <w:b/>
          <w:bCs/>
          <w:sz w:val="28"/>
          <w:szCs w:val="28"/>
          <w:lang w:val="es-ES"/>
        </w:rPr>
        <w:t>Asignatura:</w:t>
      </w:r>
      <w:r>
        <w:rPr>
          <w:rFonts w:eastAsia="Calibri" w:cs="Calibri" w:ascii="Calibri" w:hAnsi="Calibri"/>
          <w:sz w:val="28"/>
          <w:szCs w:val="28"/>
          <w:lang w:val="es-ES"/>
        </w:rPr>
        <w:t xml:space="preserve"> </w:t>
      </w:r>
      <w:r>
        <w:rPr/>
        <w:br/>
      </w:r>
      <w:r>
        <w:rPr>
          <w:rFonts w:eastAsia="Calibri" w:cs="Calibri" w:ascii="Calibri" w:hAnsi="Calibri"/>
          <w:sz w:val="28"/>
          <w:szCs w:val="28"/>
          <w:lang w:val="es-ES"/>
        </w:rPr>
        <w:t>Programación Avanzada / Laboratorio #1</w:t>
      </w:r>
    </w:p>
    <w:p>
      <w:pPr>
        <w:pStyle w:val="Normal"/>
        <w:spacing w:beforeAutospacing="0" w:before="240" w:afterAutospacing="0" w:after="240"/>
        <w:jc w:val="center"/>
        <w:rPr>
          <w:rFonts w:ascii="Calibri" w:hAnsi="Calibri" w:eastAsia="Calibri" w:cs="Calibri"/>
          <w:b/>
          <w:bCs/>
          <w:sz w:val="28"/>
          <w:szCs w:val="28"/>
          <w:lang w:val="es-ES"/>
        </w:rPr>
      </w:pPr>
      <w:r>
        <w:rPr>
          <w:rFonts w:eastAsia="Calibri" w:cs="Calibri" w:ascii="Calibri" w:hAnsi="Calibri"/>
          <w:b/>
          <w:bCs/>
          <w:sz w:val="28"/>
          <w:szCs w:val="28"/>
          <w:lang w:val="es-ES"/>
        </w:rPr>
      </w:r>
    </w:p>
    <w:p>
      <w:pPr>
        <w:pStyle w:val="Normal"/>
        <w:spacing w:beforeAutospacing="0" w:before="240" w:afterAutospacing="0" w:after="240"/>
        <w:jc w:val="center"/>
        <w:rPr>
          <w:rFonts w:ascii="Calibri" w:hAnsi="Calibri" w:eastAsia="Calibri" w:cs="Calibri"/>
          <w:sz w:val="28"/>
          <w:szCs w:val="28"/>
          <w:lang w:val="es-ES"/>
        </w:rPr>
      </w:pPr>
      <w:r>
        <w:rPr>
          <w:rFonts w:eastAsia="Calibri" w:cs="Calibri" w:ascii="Calibri" w:hAnsi="Calibri"/>
          <w:b/>
          <w:bCs/>
          <w:sz w:val="28"/>
          <w:szCs w:val="28"/>
          <w:lang w:val="es-ES"/>
        </w:rPr>
        <w:t>Profesor:</w:t>
      </w:r>
      <w:r>
        <w:rPr>
          <w:rFonts w:eastAsia="Calibri" w:cs="Calibri" w:ascii="Calibri" w:hAnsi="Calibri"/>
          <w:sz w:val="28"/>
          <w:szCs w:val="28"/>
          <w:lang w:val="es-ES"/>
        </w:rPr>
        <w:t xml:space="preserve"> </w:t>
      </w:r>
      <w:r>
        <w:rPr/>
        <w:br/>
      </w:r>
      <w:r>
        <w:rPr>
          <w:rFonts w:eastAsia="Calibri" w:cs="Calibri" w:ascii="Calibri" w:hAnsi="Calibri"/>
          <w:sz w:val="28"/>
          <w:szCs w:val="28"/>
          <w:lang w:val="es-ES"/>
        </w:rPr>
        <w:t>Javier Diaz</w:t>
      </w:r>
    </w:p>
    <w:p>
      <w:pPr>
        <w:pStyle w:val="Normal"/>
        <w:spacing w:beforeAutospacing="0" w:before="240" w:afterAutospacing="0" w:after="240"/>
        <w:jc w:val="center"/>
        <w:rPr>
          <w:rFonts w:ascii="Calibri" w:hAnsi="Calibri" w:eastAsia="Calibri" w:cs="Calibri"/>
          <w:b/>
          <w:bCs/>
          <w:sz w:val="28"/>
          <w:szCs w:val="28"/>
          <w:lang w:val="es-ES"/>
        </w:rPr>
      </w:pPr>
      <w:r>
        <w:rPr>
          <w:rFonts w:eastAsia="Calibri" w:cs="Calibri" w:ascii="Calibri" w:hAnsi="Calibri"/>
          <w:b/>
          <w:bCs/>
          <w:sz w:val="28"/>
          <w:szCs w:val="28"/>
          <w:lang w:val="es-ES"/>
        </w:rPr>
      </w:r>
    </w:p>
    <w:p>
      <w:pPr>
        <w:pStyle w:val="Normal"/>
        <w:spacing w:beforeAutospacing="0" w:before="240" w:afterAutospacing="0" w:after="240"/>
        <w:jc w:val="center"/>
        <w:rPr>
          <w:rFonts w:ascii="Calibri" w:hAnsi="Calibri" w:eastAsia="Calibri" w:cs="Calibri"/>
          <w:sz w:val="28"/>
          <w:szCs w:val="28"/>
          <w:lang w:val="es-ES"/>
        </w:rPr>
      </w:pPr>
      <w:r>
        <w:rPr>
          <w:rFonts w:eastAsia="Calibri" w:cs="Calibri" w:ascii="Calibri" w:hAnsi="Calibri"/>
          <w:b/>
          <w:bCs/>
          <w:sz w:val="28"/>
          <w:szCs w:val="28"/>
          <w:lang w:val="es-ES"/>
        </w:rPr>
        <w:t>Institución:</w:t>
      </w:r>
      <w:r>
        <w:rPr>
          <w:rFonts w:eastAsia="Calibri" w:cs="Calibri" w:ascii="Calibri" w:hAnsi="Calibri"/>
          <w:sz w:val="28"/>
          <w:szCs w:val="28"/>
          <w:lang w:val="es-ES"/>
        </w:rPr>
        <w:t xml:space="preserve"> </w:t>
      </w:r>
      <w:r>
        <w:rPr/>
        <w:br/>
      </w:r>
      <w:r>
        <w:rPr>
          <w:rFonts w:eastAsia="Calibri" w:cs="Calibri" w:ascii="Calibri" w:hAnsi="Calibri"/>
          <w:sz w:val="28"/>
          <w:szCs w:val="28"/>
          <w:lang w:val="es-ES"/>
        </w:rPr>
        <w:t>Universidad Internacional de la Rioja (UNIR)</w:t>
      </w:r>
      <w:r>
        <w:rPr/>
        <w:br/>
      </w:r>
      <w:r>
        <w:rPr>
          <w:rFonts w:eastAsia="Calibri" w:cs="Calibri" w:ascii="Calibri" w:hAnsi="Calibri"/>
          <w:b/>
          <w:bCs/>
          <w:sz w:val="28"/>
          <w:szCs w:val="28"/>
          <w:lang w:val="es-ES"/>
        </w:rPr>
        <w:t>Fecha:</w:t>
      </w:r>
      <w:r>
        <w:rPr>
          <w:rFonts w:eastAsia="Calibri" w:cs="Calibri" w:ascii="Calibri" w:hAnsi="Calibri"/>
          <w:sz w:val="28"/>
          <w:szCs w:val="28"/>
          <w:lang w:val="es-ES"/>
        </w:rPr>
        <w:t xml:space="preserve"> </w:t>
      </w:r>
      <w:r>
        <w:rPr/>
        <w:br/>
      </w:r>
      <w:r>
        <w:rPr>
          <w:rFonts w:eastAsia="Calibri" w:cs="Calibri" w:ascii="Calibri" w:hAnsi="Calibri"/>
          <w:sz w:val="28"/>
          <w:szCs w:val="28"/>
          <w:lang w:val="es-ES"/>
        </w:rPr>
        <w:t>22 de Febrero de 2026</w:t>
      </w:r>
    </w:p>
    <w:p>
      <w:pPr>
        <w:pStyle w:val="Normal"/>
        <w:spacing w:beforeAutospacing="0" w:before="240" w:afterAutospacing="0" w:after="240"/>
        <w:jc w:val="center"/>
        <w:rPr>
          <w:rFonts w:ascii="Calibri" w:hAnsi="Calibri" w:eastAsia="Calibri" w:cs="Calibri"/>
          <w:sz w:val="28"/>
          <w:szCs w:val="28"/>
          <w:lang w:val="es-ES"/>
        </w:rPr>
      </w:pPr>
      <w:r>
        <w:rPr>
          <w:rFonts w:eastAsia="Calibri" w:cs="Calibri" w:ascii="Calibri" w:hAnsi="Calibri"/>
          <w:sz w:val="28"/>
          <w:szCs w:val="28"/>
          <w:lang w:val="es-ES"/>
        </w:rPr>
      </w:r>
    </w:p>
    <w:p>
      <w:pPr>
        <w:pStyle w:val="Normal"/>
        <w:spacing w:beforeAutospacing="0" w:before="240" w:afterAutospacing="0" w:after="240"/>
        <w:jc w:val="center"/>
        <w:rPr>
          <w:rFonts w:ascii="Calibri" w:hAnsi="Calibri" w:eastAsia="Calibri" w:cs="Calibri"/>
          <w:sz w:val="28"/>
          <w:szCs w:val="28"/>
          <w:lang w:val="es-ES"/>
        </w:rPr>
      </w:pPr>
      <w:r>
        <w:rPr>
          <w:rFonts w:eastAsia="Calibri" w:cs="Calibri" w:ascii="Calibri" w:hAnsi="Calibri"/>
          <w:sz w:val="28"/>
          <w:szCs w:val="28"/>
          <w:lang w:val="es-ES"/>
        </w:rPr>
      </w:r>
    </w:p>
    <w:p>
      <w:pPr>
        <w:pStyle w:val="Normal"/>
        <w:spacing w:beforeAutospacing="0" w:before="240" w:afterAutospacing="0" w:after="240"/>
        <w:jc w:val="center"/>
        <w:rPr>
          <w:rFonts w:ascii="Calibri" w:hAnsi="Calibri" w:eastAsia="Calibri" w:cs="Calibri"/>
          <w:sz w:val="28"/>
          <w:szCs w:val="28"/>
          <w:lang w:val="es-ES"/>
        </w:rPr>
      </w:pPr>
      <w:r>
        <w:rPr>
          <w:rFonts w:eastAsia="Calibri" w:cs="Calibri" w:ascii="Calibri" w:hAnsi="Calibri"/>
          <w:sz w:val="28"/>
          <w:szCs w:val="28"/>
          <w:lang w:val="es-ES"/>
        </w:rPr>
      </w:r>
    </w:p>
    <w:p>
      <w:pPr>
        <w:pStyle w:val="Heading2"/>
        <w:spacing w:beforeAutospacing="0" w:before="299" w:afterAutospacing="0" w:after="299"/>
        <w:rPr>
          <w:rFonts w:ascii="Calibri" w:hAnsi="Calibri" w:eastAsia="Calibri" w:cs="Calibri"/>
          <w:b/>
          <w:bCs/>
          <w:sz w:val="22"/>
          <w:szCs w:val="22"/>
          <w:lang w:val="es-ES"/>
        </w:rPr>
      </w:pPr>
      <w:r>
        <w:rPr>
          <w:rFonts w:eastAsia="Calibri" w:cs="Calibri" w:ascii="Calibri" w:hAnsi="Calibri"/>
          <w:b/>
          <w:bCs/>
          <w:sz w:val="22"/>
          <w:szCs w:val="22"/>
          <w:lang w:val="es-ES"/>
        </w:rPr>
        <w:t>Tabla de Contenidos</w:t>
      </w:r>
    </w:p>
    <w:p>
      <w:pPr>
        <w:pStyle w:val="ListParagraph"/>
        <w:numPr>
          <w:ilvl w:val="0"/>
          <w:numId w:val="9"/>
        </w:numPr>
        <w:spacing w:beforeAutospacing="0" w:before="240" w:afterAutospacing="0" w:after="0"/>
        <w:contextualSpacing/>
        <w:rPr>
          <w:rFonts w:ascii="Calibri" w:hAnsi="Calibri" w:eastAsia="Calibri" w:cs="Calibri"/>
          <w:sz w:val="22"/>
          <w:szCs w:val="22"/>
          <w:lang w:val="es-ES"/>
        </w:rPr>
      </w:pPr>
      <w:hyperlink w:anchor="_￼Resumen">
        <w:r>
          <w:rPr>
            <w:rStyle w:val="Hyperlink"/>
            <w:rFonts w:eastAsia="Calibri" w:cs="Calibri" w:ascii="Calibri" w:hAnsi="Calibri"/>
            <w:sz w:val="22"/>
            <w:szCs w:val="22"/>
            <w:lang w:val="es-ES"/>
          </w:rPr>
          <w:t>Resumen</w:t>
        </w:r>
      </w:hyperlink>
    </w:p>
    <w:p>
      <w:pPr>
        <w:pStyle w:val="ListParagraph"/>
        <w:numPr>
          <w:ilvl w:val="0"/>
          <w:numId w:val="9"/>
        </w:numPr>
        <w:spacing w:beforeAutospacing="0" w:before="0" w:afterAutospacing="0" w:after="0"/>
        <w:contextualSpacing/>
        <w:rPr>
          <w:rFonts w:ascii="Calibri" w:hAnsi="Calibri" w:eastAsia="Calibri" w:cs="Calibri"/>
          <w:sz w:val="22"/>
          <w:szCs w:val="22"/>
          <w:lang w:val="es-ES"/>
        </w:rPr>
      </w:pPr>
      <w:hyperlink w:anchor="_1._Introducción">
        <w:r>
          <w:rPr>
            <w:rStyle w:val="Hyperlink"/>
            <w:rFonts w:eastAsia="Calibri" w:cs="Calibri" w:ascii="Calibri" w:hAnsi="Calibri"/>
            <w:sz w:val="22"/>
            <w:szCs w:val="22"/>
            <w:lang w:val="es-ES"/>
          </w:rPr>
          <w:t>1. Introducción</w:t>
        </w:r>
      </w:hyperlink>
    </w:p>
    <w:p>
      <w:pPr>
        <w:pStyle w:val="ListParagraph"/>
        <w:numPr>
          <w:ilvl w:val="0"/>
          <w:numId w:val="9"/>
        </w:numPr>
        <w:spacing w:beforeAutospacing="0" w:before="0" w:afterAutospacing="0" w:after="0"/>
        <w:contextualSpacing/>
        <w:rPr>
          <w:rFonts w:ascii="Calibri" w:hAnsi="Calibri" w:eastAsia="Calibri" w:cs="Calibri"/>
          <w:sz w:val="22"/>
          <w:szCs w:val="22"/>
          <w:lang w:val="es-ES"/>
        </w:rPr>
      </w:pPr>
      <w:hyperlink w:anchor="_2.1._Diagrama_de">
        <w:r>
          <w:rPr>
            <w:rStyle w:val="Hyperlink"/>
            <w:rFonts w:eastAsia="Calibri" w:cs="Calibri" w:ascii="Calibri" w:hAnsi="Calibri"/>
            <w:sz w:val="22"/>
            <w:szCs w:val="22"/>
            <w:lang w:val="es-ES"/>
          </w:rPr>
          <w:t>2. Análisis y Diseño del Sistema</w:t>
        </w:r>
      </w:hyperlink>
    </w:p>
    <w:p>
      <w:pPr>
        <w:pStyle w:val="ListParagraph"/>
        <w:numPr>
          <w:ilvl w:val="1"/>
          <w:numId w:val="9"/>
        </w:numPr>
        <w:spacing w:beforeAutospacing="0" w:before="0" w:afterAutospacing="0" w:after="0"/>
        <w:contextualSpacing/>
        <w:rPr>
          <w:rFonts w:ascii="Calibri" w:hAnsi="Calibri" w:eastAsia="Calibri" w:cs="Calibri"/>
          <w:sz w:val="22"/>
          <w:szCs w:val="22"/>
          <w:lang w:val="es-ES"/>
        </w:rPr>
      </w:pPr>
      <w:hyperlink w:anchor="_2.1._Diagrama_de">
        <w:r>
          <w:rPr>
            <w:rStyle w:val="Hyperlink"/>
            <w:rFonts w:eastAsia="Calibri" w:cs="Calibri" w:ascii="Calibri" w:hAnsi="Calibri"/>
            <w:sz w:val="22"/>
            <w:szCs w:val="22"/>
            <w:lang w:val="es-ES"/>
          </w:rPr>
          <w:t>2.1. Diagrama de Clases (UML)</w:t>
        </w:r>
      </w:hyperlink>
    </w:p>
    <w:p>
      <w:pPr>
        <w:pStyle w:val="ListParagraph"/>
        <w:numPr>
          <w:ilvl w:val="1"/>
          <w:numId w:val="9"/>
        </w:numPr>
        <w:spacing w:beforeAutospacing="0" w:before="0" w:afterAutospacing="0" w:after="0"/>
        <w:contextualSpacing/>
        <w:rPr>
          <w:rFonts w:ascii="Calibri" w:hAnsi="Calibri" w:eastAsia="Calibri" w:cs="Calibri"/>
          <w:sz w:val="22"/>
          <w:szCs w:val="22"/>
          <w:lang w:val="es-ES"/>
        </w:rPr>
      </w:pPr>
      <w:hyperlink w:anchor="_2.2._Explicación_de">
        <w:r>
          <w:rPr>
            <w:rStyle w:val="Hyperlink"/>
            <w:rFonts w:eastAsia="Calibri" w:cs="Calibri" w:ascii="Calibri" w:hAnsi="Calibri"/>
            <w:sz w:val="22"/>
            <w:szCs w:val="22"/>
            <w:lang w:val="es-ES"/>
          </w:rPr>
          <w:t>2.2. Explicación de la Arquitectura UML</w:t>
        </w:r>
      </w:hyperlink>
    </w:p>
    <w:p>
      <w:pPr>
        <w:pStyle w:val="ListParagraph"/>
        <w:numPr>
          <w:ilvl w:val="0"/>
          <w:numId w:val="9"/>
        </w:numPr>
        <w:spacing w:beforeAutospacing="0" w:before="0" w:afterAutospacing="0" w:after="0"/>
        <w:contextualSpacing/>
        <w:rPr>
          <w:rFonts w:ascii="Calibri" w:hAnsi="Calibri" w:eastAsia="Calibri" w:cs="Calibri"/>
          <w:sz w:val="22"/>
          <w:szCs w:val="22"/>
          <w:lang w:val="es-ES"/>
        </w:rPr>
      </w:pPr>
      <w:hyperlink w:anchor="_3._Memoria_del">
        <w:r>
          <w:rPr>
            <w:rStyle w:val="Hyperlink"/>
            <w:rFonts w:eastAsia="Calibri" w:cs="Calibri" w:ascii="Calibri" w:hAnsi="Calibri"/>
            <w:sz w:val="22"/>
            <w:szCs w:val="22"/>
            <w:lang w:val="es-ES"/>
          </w:rPr>
          <w:t>3. Memoria del Desarrollo de la Aplicación</w:t>
        </w:r>
      </w:hyperlink>
    </w:p>
    <w:p>
      <w:pPr>
        <w:pStyle w:val="ListParagraph"/>
        <w:numPr>
          <w:ilvl w:val="1"/>
          <w:numId w:val="9"/>
        </w:numPr>
        <w:spacing w:beforeAutospacing="0" w:before="0" w:afterAutospacing="0" w:after="0"/>
        <w:contextualSpacing/>
        <w:rPr>
          <w:rFonts w:ascii="Calibri" w:hAnsi="Calibri" w:eastAsia="Calibri" w:cs="Calibri"/>
          <w:sz w:val="22"/>
          <w:szCs w:val="22"/>
          <w:lang w:val="es-ES"/>
        </w:rPr>
      </w:pPr>
      <w:hyperlink w:anchor="_3.1._Entorno_de">
        <w:r>
          <w:rPr>
            <w:rStyle w:val="Hyperlink"/>
            <w:rFonts w:eastAsia="Calibri" w:cs="Calibri" w:ascii="Calibri" w:hAnsi="Calibri"/>
            <w:sz w:val="22"/>
            <w:szCs w:val="22"/>
            <w:lang w:val="es-ES"/>
          </w:rPr>
          <w:t>3.1. Entorno de Desarrollo y Configuración</w:t>
        </w:r>
      </w:hyperlink>
    </w:p>
    <w:p>
      <w:pPr>
        <w:pStyle w:val="ListParagraph"/>
        <w:numPr>
          <w:ilvl w:val="1"/>
          <w:numId w:val="9"/>
        </w:numPr>
        <w:spacing w:beforeAutospacing="0" w:before="0" w:afterAutospacing="0" w:after="0"/>
        <w:contextualSpacing/>
        <w:rPr>
          <w:rFonts w:ascii="Calibri" w:hAnsi="Calibri" w:eastAsia="Calibri" w:cs="Calibri"/>
          <w:sz w:val="22"/>
          <w:szCs w:val="22"/>
          <w:lang w:val="es-ES"/>
        </w:rPr>
      </w:pPr>
      <w:hyperlink w:anchor="_3.2._Proceso_de">
        <w:r>
          <w:rPr>
            <w:rStyle w:val="Hyperlink"/>
            <w:rFonts w:eastAsia="Calibri" w:cs="Calibri" w:ascii="Calibri" w:hAnsi="Calibri"/>
            <w:sz w:val="22"/>
            <w:szCs w:val="22"/>
            <w:lang w:val="es-ES"/>
          </w:rPr>
          <w:t>3.2. Proceso de Construcción y Pruebas</w:t>
        </w:r>
      </w:hyperlink>
    </w:p>
    <w:p>
      <w:pPr>
        <w:pStyle w:val="ListParagraph"/>
        <w:numPr>
          <w:ilvl w:val="0"/>
          <w:numId w:val="9"/>
        </w:numPr>
        <w:spacing w:beforeAutospacing="0" w:before="0" w:afterAutospacing="0" w:after="0"/>
        <w:contextualSpacing/>
        <w:rPr>
          <w:rFonts w:ascii="Calibri" w:hAnsi="Calibri" w:eastAsia="Calibri" w:cs="Calibri"/>
          <w:sz w:val="22"/>
          <w:szCs w:val="22"/>
          <w:lang w:val="es-ES"/>
        </w:rPr>
      </w:pPr>
      <w:hyperlink w:anchor="_4._Implementación_y">
        <w:r>
          <w:rPr>
            <w:rStyle w:val="Hyperlink"/>
            <w:rFonts w:eastAsia="Calibri" w:cs="Calibri" w:ascii="Calibri" w:hAnsi="Calibri"/>
            <w:sz w:val="22"/>
            <w:szCs w:val="22"/>
            <w:lang w:val="es-ES"/>
          </w:rPr>
          <w:t>4. Implementación y Descripción del Código</w:t>
        </w:r>
      </w:hyperlink>
    </w:p>
    <w:p>
      <w:pPr>
        <w:pStyle w:val="ListParagraph"/>
        <w:numPr>
          <w:ilvl w:val="1"/>
          <w:numId w:val="9"/>
        </w:numPr>
        <w:spacing w:beforeAutospacing="0" w:before="0" w:afterAutospacing="0" w:after="0"/>
        <w:contextualSpacing/>
        <w:rPr>
          <w:rFonts w:ascii="Calibri" w:hAnsi="Calibri" w:eastAsia="Calibri" w:cs="Calibri"/>
          <w:sz w:val="22"/>
          <w:szCs w:val="22"/>
          <w:lang w:val="es-ES"/>
        </w:rPr>
      </w:pPr>
      <w:hyperlink w:anchor="_4.1._Paquete_de">
        <w:r>
          <w:rPr>
            <w:rStyle w:val="Hyperlink"/>
            <w:rFonts w:eastAsia="Calibri" w:cs="Calibri" w:ascii="Calibri" w:hAnsi="Calibri"/>
            <w:sz w:val="22"/>
            <w:szCs w:val="22"/>
            <w:lang w:val="es-ES"/>
          </w:rPr>
          <w:t>4.1. Paquete de Modelos (libreria.models)</w:t>
        </w:r>
      </w:hyperlink>
    </w:p>
    <w:p>
      <w:pPr>
        <w:pStyle w:val="ListParagraph"/>
        <w:numPr>
          <w:ilvl w:val="1"/>
          <w:numId w:val="9"/>
        </w:numPr>
        <w:spacing w:beforeAutospacing="0" w:before="0" w:afterAutospacing="0" w:after="0"/>
        <w:contextualSpacing/>
        <w:rPr>
          <w:rFonts w:ascii="Calibri" w:hAnsi="Calibri" w:eastAsia="Calibri" w:cs="Calibri"/>
          <w:sz w:val="22"/>
          <w:szCs w:val="22"/>
          <w:lang w:val="es-ES"/>
        </w:rPr>
      </w:pPr>
      <w:hyperlink w:anchor="_4.2._Paquete_de">
        <w:r>
          <w:rPr>
            <w:rStyle w:val="Hyperlink"/>
            <w:rFonts w:eastAsia="Calibri" w:cs="Calibri" w:ascii="Calibri" w:hAnsi="Calibri"/>
            <w:sz w:val="22"/>
            <w:szCs w:val="22"/>
            <w:lang w:val="es-ES"/>
          </w:rPr>
          <w:t>4.2. Paquete de Servicios (libreria.services)</w:t>
        </w:r>
      </w:hyperlink>
    </w:p>
    <w:p>
      <w:pPr>
        <w:pStyle w:val="ListParagraph"/>
        <w:numPr>
          <w:ilvl w:val="1"/>
          <w:numId w:val="9"/>
        </w:numPr>
        <w:spacing w:beforeAutospacing="0" w:before="0" w:afterAutospacing="0" w:after="0"/>
        <w:contextualSpacing/>
        <w:rPr>
          <w:rFonts w:ascii="Calibri" w:hAnsi="Calibri" w:eastAsia="Calibri" w:cs="Calibri"/>
          <w:sz w:val="22"/>
          <w:szCs w:val="22"/>
          <w:lang w:val="es-ES"/>
        </w:rPr>
      </w:pPr>
      <w:hyperlink w:anchor="_4.3._Clase_Principal">
        <w:r>
          <w:rPr>
            <w:rStyle w:val="Hyperlink"/>
            <w:rFonts w:eastAsia="Calibri" w:cs="Calibri" w:ascii="Calibri" w:hAnsi="Calibri"/>
            <w:sz w:val="22"/>
            <w:szCs w:val="22"/>
            <w:lang w:val="es-ES"/>
          </w:rPr>
          <w:t>4.3. Clase Principal (Main.java)</w:t>
        </w:r>
      </w:hyperlink>
    </w:p>
    <w:p>
      <w:pPr>
        <w:pStyle w:val="ListParagraph"/>
        <w:numPr>
          <w:ilvl w:val="0"/>
          <w:numId w:val="9"/>
        </w:numPr>
        <w:spacing w:beforeAutospacing="0" w:before="0" w:afterAutospacing="0" w:after="0"/>
        <w:contextualSpacing/>
        <w:rPr>
          <w:rFonts w:ascii="Calibri" w:hAnsi="Calibri" w:eastAsia="Calibri" w:cs="Calibri"/>
          <w:sz w:val="22"/>
          <w:szCs w:val="22"/>
          <w:lang w:val="es-ES"/>
        </w:rPr>
      </w:pPr>
      <w:hyperlink w:anchor="_5._Buenas_Prácticas">
        <w:r>
          <w:rPr>
            <w:rStyle w:val="Hyperlink"/>
            <w:rFonts w:eastAsia="Calibri" w:cs="Calibri" w:ascii="Calibri" w:hAnsi="Calibri"/>
            <w:sz w:val="22"/>
            <w:szCs w:val="22"/>
            <w:lang w:val="es-ES"/>
          </w:rPr>
          <w:t>5. Buenas Prácticas y Patrones Aplicados</w:t>
        </w:r>
      </w:hyperlink>
    </w:p>
    <w:p>
      <w:pPr>
        <w:pStyle w:val="ListParagraph"/>
        <w:numPr>
          <w:ilvl w:val="1"/>
          <w:numId w:val="9"/>
        </w:numPr>
        <w:spacing w:beforeAutospacing="0" w:before="0" w:afterAutospacing="0" w:after="0"/>
        <w:contextualSpacing/>
        <w:rPr>
          <w:rFonts w:ascii="Calibri" w:hAnsi="Calibri" w:eastAsia="Calibri" w:cs="Calibri"/>
          <w:sz w:val="22"/>
          <w:szCs w:val="22"/>
          <w:lang w:val="es-ES"/>
        </w:rPr>
      </w:pPr>
      <w:hyperlink w:anchor="_5.1._Principios_de">
        <w:r>
          <w:rPr>
            <w:rStyle w:val="Hyperlink"/>
            <w:rFonts w:eastAsia="Calibri" w:cs="Calibri" w:ascii="Calibri" w:hAnsi="Calibri"/>
            <w:sz w:val="22"/>
            <w:szCs w:val="22"/>
            <w:lang w:val="es-ES"/>
          </w:rPr>
          <w:t>5.1. Principios de Clean Code (Código Limpio)</w:t>
        </w:r>
      </w:hyperlink>
    </w:p>
    <w:p>
      <w:pPr>
        <w:pStyle w:val="ListParagraph"/>
        <w:numPr>
          <w:ilvl w:val="1"/>
          <w:numId w:val="9"/>
        </w:numPr>
        <w:spacing w:beforeAutospacing="0" w:before="0" w:afterAutospacing="0" w:after="0"/>
        <w:contextualSpacing/>
        <w:rPr>
          <w:rFonts w:ascii="Calibri" w:hAnsi="Calibri" w:eastAsia="Calibri" w:cs="Calibri"/>
          <w:sz w:val="22"/>
          <w:szCs w:val="22"/>
          <w:lang w:val="es-ES"/>
        </w:rPr>
      </w:pPr>
      <w:hyperlink w:anchor="_5.2._Filosofía_del">
        <w:r>
          <w:rPr>
            <w:rStyle w:val="Hyperlink"/>
            <w:rFonts w:eastAsia="Calibri" w:cs="Calibri" w:ascii="Calibri" w:hAnsi="Calibri"/>
            <w:sz w:val="22"/>
            <w:szCs w:val="22"/>
            <w:lang w:val="es-ES"/>
          </w:rPr>
          <w:t>5.2. Filosofía del Programador Pragmático</w:t>
        </w:r>
      </w:hyperlink>
    </w:p>
    <w:p>
      <w:pPr>
        <w:pStyle w:val="ListParagraph"/>
        <w:numPr>
          <w:ilvl w:val="0"/>
          <w:numId w:val="9"/>
        </w:numPr>
        <w:spacing w:beforeAutospacing="0" w:before="0" w:afterAutospacing="0" w:after="0"/>
        <w:contextualSpacing/>
        <w:rPr>
          <w:rFonts w:ascii="Calibri" w:hAnsi="Calibri" w:eastAsia="Calibri" w:cs="Calibri"/>
          <w:sz w:val="22"/>
          <w:szCs w:val="22"/>
          <w:lang w:val="es-ES"/>
        </w:rPr>
      </w:pPr>
      <w:hyperlink w:anchor="_6._Conclusiones">
        <w:r>
          <w:rPr>
            <w:rStyle w:val="Hyperlink"/>
            <w:rFonts w:eastAsia="Calibri" w:cs="Calibri" w:ascii="Calibri" w:hAnsi="Calibri"/>
            <w:sz w:val="22"/>
            <w:szCs w:val="22"/>
            <w:lang w:val="es-ES"/>
          </w:rPr>
          <w:t>6. Conclusiones</w:t>
        </w:r>
      </w:hyperlink>
    </w:p>
    <w:p>
      <w:pPr>
        <w:pStyle w:val="ListParagraph"/>
        <w:numPr>
          <w:ilvl w:val="0"/>
          <w:numId w:val="9"/>
        </w:numPr>
        <w:spacing w:beforeAutospacing="0" w:before="0" w:afterAutospacing="0" w:after="240"/>
        <w:contextualSpacing/>
        <w:rPr>
          <w:rFonts w:ascii="Calibri" w:hAnsi="Calibri" w:eastAsia="Calibri" w:cs="Calibri"/>
          <w:sz w:val="22"/>
          <w:szCs w:val="22"/>
        </w:rPr>
      </w:pPr>
      <w:hyperlink w:anchor="_7._Referencias">
        <w:r>
          <w:rPr>
            <w:rStyle w:val="Hyperlink"/>
            <w:rFonts w:eastAsia="Calibri" w:cs="Calibri" w:ascii="Calibri" w:hAnsi="Calibri"/>
            <w:sz w:val="22"/>
            <w:szCs w:val="22"/>
            <w:lang w:val="es-ES"/>
          </w:rPr>
          <w:t>7. Referencias</w:t>
        </w:r>
      </w:hyperlink>
      <w:r>
        <w:rPr/>
        <w:br/>
        <w:br/>
        <w:br/>
        <w:br/>
        <w:br/>
      </w:r>
    </w:p>
    <w:p>
      <w:pPr>
        <w:pStyle w:val="Normal"/>
        <w:spacing w:beforeAutospacing="0" w:before="240" w:afterAutospacing="0" w:after="240"/>
        <w:ind w:start="0"/>
        <w:rPr/>
      </w:pPr>
      <w:r>
        <w:rPr/>
        <w:br/>
        <w:br/>
        <w:br/>
        <w:br/>
        <w:br/>
        <w:br/>
      </w:r>
    </w:p>
    <w:p>
      <w:pPr>
        <w:pStyle w:val="Normal"/>
        <w:spacing w:beforeAutospacing="0" w:before="240" w:afterAutospacing="0" w:after="240"/>
        <w:ind w:start="0"/>
        <w:rPr>
          <w:rFonts w:ascii="Calibri" w:hAnsi="Calibri" w:eastAsia="Calibri" w:cs="Calibri"/>
          <w:sz w:val="22"/>
          <w:szCs w:val="22"/>
          <w:lang w:val="es-ES"/>
        </w:rPr>
      </w:pPr>
      <w:r>
        <w:rPr/>
        <w:br/>
        <w:br/>
        <w:br/>
      </w:r>
    </w:p>
    <w:p>
      <w:pPr>
        <w:pStyle w:val="Heading2"/>
        <w:spacing w:beforeAutospacing="0" w:before="299" w:afterAutospacing="0" w:after="299"/>
        <w:rPr>
          <w:rFonts w:ascii="Calibri" w:hAnsi="Calibri" w:eastAsia="Calibri" w:cs="Calibri"/>
          <w:b/>
          <w:bCs/>
          <w:sz w:val="22"/>
          <w:szCs w:val="22"/>
          <w:lang w:val="es-ES"/>
        </w:rPr>
      </w:pPr>
      <w:r>
        <w:rPr>
          <w:rFonts w:eastAsia="Calibri" w:cs="Calibri" w:ascii="Calibri" w:hAnsi="Calibri"/>
          <w:b/>
          <w:bCs/>
          <w:sz w:val="22"/>
          <w:szCs w:val="22"/>
          <w:lang w:val="es-ES"/>
        </w:rPr>
      </w:r>
    </w:p>
    <w:p>
      <w:pPr>
        <w:pStyle w:val="Heading2"/>
        <w:spacing w:beforeAutospacing="0" w:before="299" w:afterAutospacing="0" w:after="299"/>
        <w:rPr>
          <w:rFonts w:ascii="Calibri" w:hAnsi="Calibri" w:eastAsia="Calibri" w:cs="Calibri"/>
          <w:b/>
          <w:bCs/>
          <w:sz w:val="22"/>
          <w:szCs w:val="22"/>
          <w:lang w:val="es-ES"/>
        </w:rPr>
      </w:pPr>
      <w:bookmarkStart w:id="0" w:name="_￼Resumen"/>
      <w:r>
        <w:rPr>
          <w:rFonts w:eastAsia="Calibri" w:cs="Calibri" w:ascii="Calibri" w:hAnsi="Calibri"/>
          <w:b/>
          <w:bCs/>
          <w:sz w:val="22"/>
          <w:szCs w:val="22"/>
          <w:lang w:val="es-ES"/>
        </w:rPr>
        <w:t>Resumen</w:t>
      </w:r>
      <w:bookmarkEnd w:id="0"/>
    </w:p>
    <w:p>
      <w:pPr>
        <w:pStyle w:val="Normal"/>
        <w:spacing w:beforeAutospacing="0" w:before="240" w:afterAutospacing="0" w:after="240"/>
        <w:rPr>
          <w:rFonts w:ascii="Calibri" w:hAnsi="Calibri" w:eastAsia="Calibri" w:cs="Calibri"/>
          <w:sz w:val="22"/>
          <w:szCs w:val="22"/>
          <w:lang w:val="es-ES"/>
        </w:rPr>
      </w:pPr>
      <w:r>
        <w:rPr>
          <w:rFonts w:eastAsia="Calibri" w:cs="Calibri" w:ascii="Calibri" w:hAnsi="Calibri"/>
          <w:sz w:val="22"/>
          <w:szCs w:val="22"/>
          <w:lang w:val="es-ES"/>
        </w:rPr>
        <w:t xml:space="preserve">El presente documento detalla el diseño, la arquitectura y la implementación de un Sistema de Gestión para una Librería desarrollado en el lenguaje de programación Java. El objetivo del laboratorio es aplicar los conceptos fundamentales de la Programación Orientada a Objetos (POO), incluyendo herencia, polimorfismo, encapsulamiento y abstracción. </w:t>
      </w:r>
    </w:p>
    <w:p>
      <w:pPr>
        <w:pStyle w:val="Heading2"/>
        <w:spacing w:beforeAutospacing="0" w:before="299" w:afterAutospacing="0" w:after="299"/>
        <w:rPr>
          <w:rFonts w:ascii="Calibri" w:hAnsi="Calibri" w:eastAsia="Calibri" w:cs="Calibri"/>
          <w:b/>
          <w:bCs/>
          <w:sz w:val="22"/>
          <w:szCs w:val="22"/>
          <w:lang w:val="es-ES"/>
        </w:rPr>
      </w:pPr>
      <w:bookmarkStart w:id="1" w:name="_1._Introducción"/>
      <w:r>
        <w:rPr>
          <w:rFonts w:eastAsia="Calibri" w:cs="Calibri" w:ascii="Calibri" w:hAnsi="Calibri"/>
          <w:b/>
          <w:bCs/>
          <w:sz w:val="22"/>
          <w:szCs w:val="22"/>
          <w:lang w:val="es-ES"/>
        </w:rPr>
        <w:t>1. Introducción</w:t>
      </w:r>
      <w:bookmarkEnd w:id="1"/>
    </w:p>
    <w:p>
      <w:pPr>
        <w:pStyle w:val="Normal"/>
        <w:spacing w:beforeAutospacing="0" w:before="240" w:afterAutospacing="0" w:after="240"/>
        <w:rPr>
          <w:rFonts w:ascii="Calibri" w:hAnsi="Calibri" w:eastAsia="Calibri" w:cs="Calibri"/>
          <w:sz w:val="22"/>
          <w:szCs w:val="22"/>
          <w:lang w:val="es-ES"/>
        </w:rPr>
      </w:pPr>
      <w:r>
        <w:rPr>
          <w:rFonts w:eastAsia="Calibri" w:cs="Calibri" w:ascii="Calibri" w:hAnsi="Calibri"/>
          <w:sz w:val="22"/>
          <w:szCs w:val="22"/>
          <w:lang w:val="es-ES"/>
        </w:rPr>
        <w:t>En el contexto del "Laboratorio #1: Diseño e implementación de clases", se planteó la necesidad de construir una aplicación de consola que permita la administración integral de una librería. Los requisitos del sistema exigen la gestión de un catálogo de libros (categorizados en Novelas y Libros de Texto), el registro de sus respectivos autores, la administración de clientes y el procesamiento de ventas que afecten dinámicamente el inventario.</w:t>
      </w:r>
    </w:p>
    <w:p>
      <w:pPr>
        <w:pStyle w:val="Normal"/>
        <w:spacing w:beforeAutospacing="0" w:before="240" w:afterAutospacing="0" w:after="240"/>
        <w:rPr>
          <w:rFonts w:ascii="Calibri" w:hAnsi="Calibri" w:eastAsia="Calibri" w:cs="Calibri"/>
          <w:sz w:val="22"/>
          <w:szCs w:val="22"/>
          <w:lang w:val="es-ES"/>
        </w:rPr>
      </w:pPr>
      <w:r>
        <w:rPr>
          <w:rFonts w:eastAsia="Calibri" w:cs="Calibri" w:ascii="Calibri" w:hAnsi="Calibri"/>
          <w:sz w:val="22"/>
          <w:szCs w:val="22"/>
          <w:lang w:val="es-ES"/>
        </w:rPr>
        <w:t>Para resolver esta problemática, se optó por una arquitectura basada en capas lógicas (Modelos y Servicios) y un enfoque interactivo mediante una Interfaz de Línea de Comandos (CLI).</w:t>
      </w:r>
    </w:p>
    <w:p>
      <w:pPr>
        <w:pStyle w:val="Heading2"/>
        <w:spacing w:beforeAutospacing="0" w:before="299" w:afterAutospacing="0" w:after="299"/>
        <w:rPr>
          <w:rFonts w:ascii="Calibri" w:hAnsi="Calibri" w:eastAsia="Calibri" w:cs="Calibri"/>
          <w:b/>
          <w:bCs/>
          <w:sz w:val="22"/>
          <w:szCs w:val="22"/>
          <w:lang w:val="es-ES"/>
        </w:rPr>
      </w:pPr>
      <w:r>
        <w:rPr>
          <w:rFonts w:eastAsia="Calibri" w:cs="Calibri" w:ascii="Calibri" w:hAnsi="Calibri"/>
          <w:b/>
          <w:bCs/>
          <w:sz w:val="22"/>
          <w:szCs w:val="22"/>
          <w:lang w:val="es-ES"/>
        </w:rPr>
        <w:t>2. Análisis y Diseño del Sistema</w:t>
      </w:r>
    </w:p>
    <w:p>
      <w:pPr>
        <w:pStyle w:val="Normal"/>
        <w:spacing w:beforeAutospacing="0" w:before="240" w:afterAutospacing="0" w:after="240"/>
        <w:rPr>
          <w:rFonts w:ascii="Calibri" w:hAnsi="Calibri" w:eastAsia="Calibri" w:cs="Calibri"/>
          <w:sz w:val="22"/>
          <w:szCs w:val="22"/>
          <w:lang w:val="es-ES"/>
        </w:rPr>
      </w:pPr>
      <w:r>
        <w:rPr>
          <w:rFonts w:eastAsia="Calibri" w:cs="Calibri" w:ascii="Calibri" w:hAnsi="Calibri"/>
          <w:sz w:val="22"/>
          <w:szCs w:val="22"/>
          <w:lang w:val="es-ES"/>
        </w:rPr>
        <w:t>El diseño del sistema se basó en la identificación de las entidades principales del dominio del problema y sus interacciones.</w:t>
      </w:r>
    </w:p>
    <w:p>
      <w:pPr>
        <w:pStyle w:val="Heading3"/>
        <w:spacing w:beforeAutospacing="0" w:before="281" w:afterAutospacing="0" w:after="281"/>
        <w:rPr>
          <w:rFonts w:ascii="Calibri" w:hAnsi="Calibri" w:eastAsia="Calibri" w:cs="Calibri"/>
          <w:b/>
          <w:bCs/>
          <w:sz w:val="22"/>
          <w:szCs w:val="22"/>
          <w:lang w:val="es-ES"/>
        </w:rPr>
      </w:pPr>
      <w:bookmarkStart w:id="2" w:name="_2.1._Diagrama_de"/>
      <w:r>
        <w:rPr>
          <w:rFonts w:eastAsia="Calibri" w:cs="Calibri" w:ascii="Calibri" w:hAnsi="Calibri"/>
          <w:b/>
          <w:bCs/>
          <w:sz w:val="22"/>
          <w:szCs w:val="22"/>
          <w:lang w:val="es-ES"/>
        </w:rPr>
        <w:t>2.1. Diagrama de Clases (UML)</w:t>
      </w:r>
      <w:bookmarkEnd w:id="2"/>
    </w:p>
    <w:p>
      <w:pPr>
        <w:pStyle w:val="Normal"/>
        <w:spacing w:beforeAutospacing="0" w:before="240" w:afterAutospacing="0" w:after="240"/>
        <w:rPr>
          <w:rFonts w:ascii="Calibri" w:hAnsi="Calibri" w:eastAsia="Calibri" w:cs="Calibri"/>
          <w:sz w:val="22"/>
          <w:szCs w:val="22"/>
          <w:lang w:val="es-ES"/>
        </w:rPr>
      </w:pPr>
      <w:r>
        <w:rPr>
          <w:rFonts w:eastAsia="Calibri" w:cs="Calibri" w:ascii="Calibri" w:hAnsi="Calibri"/>
          <w:sz w:val="22"/>
          <w:szCs w:val="22"/>
          <w:lang w:val="es-ES"/>
        </w:rPr>
        <w:t>A continuación, se presenta el diagrama de clases en notación UML, el cual define la estructura estática del sistema:</w:t>
      </w:r>
    </w:p>
    <w:p>
      <w:pPr>
        <w:pStyle w:val="Normal"/>
        <w:spacing w:beforeAutospacing="0" w:before="240" w:afterAutospacing="0" w:after="240"/>
        <w:rPr>
          <w:rFonts w:ascii="Calibri" w:hAnsi="Calibri" w:eastAsia="Calibri" w:cs="Calibri"/>
          <w:sz w:val="22"/>
          <w:szCs w:val="22"/>
          <w:lang w:val="es-ES"/>
        </w:rPr>
      </w:pPr>
      <w:r>
        <w:rPr>
          <w:rFonts w:eastAsia="Calibri" w:cs="Calibri" w:ascii="Calibri" w:hAnsi="Calibri"/>
          <w:sz w:val="22"/>
          <w:szCs w:val="22"/>
          <w:lang w:val="es-ES"/>
        </w:rPr>
      </w:r>
    </w:p>
    <w:p>
      <w:pPr>
        <w:pStyle w:val="Normal"/>
        <w:spacing w:beforeAutospacing="0" w:before="240" w:afterAutospacing="0" w:after="240"/>
        <w:jc w:val="center"/>
        <w:rPr>
          <w:rFonts w:ascii="Calibri" w:hAnsi="Calibri" w:eastAsia="Calibri" w:cs="Calibri"/>
          <w:sz w:val="22"/>
          <w:szCs w:val="22"/>
        </w:rPr>
      </w:pPr>
      <w:r>
        <w:rPr/>
        <w:drawing>
          <wp:inline distT="0" distB="0" distL="0" distR="0">
            <wp:extent cx="3581400" cy="5724525"/>
            <wp:effectExtent l="0" t="0" r="0" b="0"/>
            <wp:docPr id="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pic:cNvPicPr>
                      <a:picLocks noChangeAspect="1" noChangeArrowheads="1"/>
                    </pic:cNvPicPr>
                  </pic:nvPicPr>
                  <pic:blipFill>
                    <a:blip r:embed="rId2"/>
                    <a:stretch>
                      <a:fillRect/>
                    </a:stretch>
                  </pic:blipFill>
                  <pic:spPr bwMode="auto">
                    <a:xfrm>
                      <a:off x="0" y="0"/>
                      <a:ext cx="3581400" cy="5724525"/>
                    </a:xfrm>
                    <a:prstGeom prst="rect">
                      <a:avLst/>
                    </a:prstGeom>
                    <a:noFill/>
                  </pic:spPr>
                </pic:pic>
              </a:graphicData>
            </a:graphic>
          </wp:inline>
        </w:drawing>
      </w:r>
    </w:p>
    <w:p>
      <w:pPr>
        <w:pStyle w:val="Heading3"/>
        <w:spacing w:beforeAutospacing="0" w:before="281" w:afterAutospacing="0" w:after="281"/>
        <w:rPr>
          <w:rFonts w:ascii="Calibri" w:hAnsi="Calibri" w:eastAsia="Calibri" w:cs="Calibri"/>
          <w:b/>
          <w:bCs/>
          <w:sz w:val="22"/>
          <w:szCs w:val="22"/>
          <w:lang w:val="es-ES"/>
        </w:rPr>
      </w:pPr>
      <w:bookmarkStart w:id="3" w:name="_2.2._Explicación_de"/>
      <w:r>
        <w:rPr>
          <w:rFonts w:eastAsia="Calibri" w:cs="Calibri" w:ascii="Calibri" w:hAnsi="Calibri"/>
          <w:b/>
          <w:bCs/>
          <w:sz w:val="22"/>
          <w:szCs w:val="22"/>
          <w:lang w:val="es-ES"/>
        </w:rPr>
        <w:t>2.2. Explicación de la Arquitectura UML</w:t>
      </w:r>
      <w:bookmarkEnd w:id="3"/>
    </w:p>
    <w:p>
      <w:pPr>
        <w:pStyle w:val="Normal"/>
        <w:spacing w:beforeAutospacing="0" w:before="240" w:afterAutospacing="0" w:after="240"/>
        <w:rPr>
          <w:rFonts w:ascii="Calibri" w:hAnsi="Calibri" w:eastAsia="Calibri" w:cs="Calibri"/>
          <w:sz w:val="22"/>
          <w:szCs w:val="22"/>
          <w:lang w:val="es-ES"/>
        </w:rPr>
      </w:pPr>
      <w:r>
        <w:rPr>
          <w:rFonts w:eastAsia="Calibri" w:cs="Calibri" w:ascii="Calibri" w:hAnsi="Calibri"/>
          <w:sz w:val="22"/>
          <w:szCs w:val="22"/>
          <w:lang w:val="es-ES"/>
        </w:rPr>
        <w:t>El diseño respeta el Principio de Responsabilidad Única (SRP). Las relaciones principales son:</w:t>
      </w:r>
    </w:p>
    <w:p>
      <w:pPr>
        <w:pStyle w:val="ListParagraph"/>
        <w:numPr>
          <w:ilvl w:val="0"/>
          <w:numId w:val="8"/>
        </w:numPr>
        <w:spacing w:beforeAutospacing="0" w:before="240" w:afterAutospacing="0" w:after="0"/>
        <w:contextualSpacing/>
        <w:rPr>
          <w:rFonts w:ascii="Calibri" w:hAnsi="Calibri" w:eastAsia="Calibri" w:cs="Calibri"/>
          <w:sz w:val="22"/>
          <w:szCs w:val="22"/>
          <w:lang w:val="es-ES"/>
        </w:rPr>
      </w:pPr>
      <w:r>
        <w:rPr>
          <w:rFonts w:eastAsia="Calibri" w:cs="Calibri" w:ascii="Calibri" w:hAnsi="Calibri"/>
          <w:b/>
          <w:bCs/>
          <w:sz w:val="22"/>
          <w:szCs w:val="22"/>
          <w:lang w:val="es-ES"/>
        </w:rPr>
        <w:t>Herencia (Book &lt;|-- Novel y Book &lt;|-- TextBook):</w:t>
      </w:r>
      <w:r>
        <w:rPr>
          <w:rFonts w:eastAsia="Calibri" w:cs="Calibri" w:ascii="Calibri" w:hAnsi="Calibri"/>
          <w:sz w:val="22"/>
          <w:szCs w:val="22"/>
          <w:lang w:val="es-ES"/>
        </w:rPr>
        <w:t xml:space="preserve"> Se utilizó una clase abstracta Book para centralizar los atributos comunes (ISBN, título, precio, stock). Las clases hijas extienden esta funcionalidad para agregar atributos específicos (género y nivel educativo), cumpliendo con el Principio Abierto/Cerrado (OCP).</w:t>
      </w:r>
    </w:p>
    <w:p>
      <w:pPr>
        <w:pStyle w:val="ListParagraph"/>
        <w:numPr>
          <w:ilvl w:val="0"/>
          <w:numId w:val="8"/>
        </w:numPr>
        <w:spacing w:beforeAutospacing="0" w:before="0" w:afterAutospacing="0" w:after="0"/>
        <w:contextualSpacing/>
        <w:rPr>
          <w:rFonts w:ascii="Calibri" w:hAnsi="Calibri" w:eastAsia="Calibri" w:cs="Calibri"/>
          <w:sz w:val="22"/>
          <w:szCs w:val="22"/>
          <w:lang w:val="es-ES"/>
        </w:rPr>
      </w:pPr>
      <w:r>
        <w:rPr>
          <w:rFonts w:eastAsia="Calibri" w:cs="Calibri" w:ascii="Calibri" w:hAnsi="Calibri"/>
          <w:b/>
          <w:bCs/>
          <w:sz w:val="22"/>
          <w:szCs w:val="22"/>
          <w:lang w:val="es-ES"/>
        </w:rPr>
        <w:t>Asociación Dirigida (Book --&gt; Author):</w:t>
      </w:r>
      <w:r>
        <w:rPr>
          <w:rFonts w:eastAsia="Calibri" w:cs="Calibri" w:ascii="Calibri" w:hAnsi="Calibri"/>
          <w:sz w:val="22"/>
          <w:szCs w:val="22"/>
          <w:lang w:val="es-ES"/>
        </w:rPr>
        <w:t xml:space="preserve"> Un libro conoce a sus autores a través de una lista de objetos Author.</w:t>
      </w:r>
    </w:p>
    <w:p>
      <w:pPr>
        <w:pStyle w:val="ListParagraph"/>
        <w:numPr>
          <w:ilvl w:val="0"/>
          <w:numId w:val="8"/>
        </w:numPr>
        <w:spacing w:beforeAutospacing="0" w:before="0" w:afterAutospacing="0" w:after="240"/>
        <w:contextualSpacing/>
        <w:rPr>
          <w:rFonts w:ascii="Calibri" w:hAnsi="Calibri" w:eastAsia="Calibri" w:cs="Calibri"/>
          <w:sz w:val="22"/>
          <w:szCs w:val="22"/>
          <w:lang w:val="es-ES"/>
        </w:rPr>
      </w:pPr>
      <w:r>
        <w:rPr>
          <w:rFonts w:eastAsia="Calibri" w:cs="Calibri" w:ascii="Calibri" w:hAnsi="Calibri"/>
          <w:b/>
          <w:bCs/>
          <w:sz w:val="22"/>
          <w:szCs w:val="22"/>
          <w:lang w:val="es-ES"/>
        </w:rPr>
        <w:t>Composición de Servicios (Bookstore):</w:t>
      </w:r>
      <w:r>
        <w:rPr>
          <w:rFonts w:eastAsia="Calibri" w:cs="Calibri" w:ascii="Calibri" w:hAnsi="Calibri"/>
          <w:sz w:val="22"/>
          <w:szCs w:val="22"/>
          <w:lang w:val="es-ES"/>
        </w:rPr>
        <w:t xml:space="preserve"> Actúa como el controlador principal que encapsula las listas de clientes y el catálogo, orquestando las transacciones.</w:t>
      </w:r>
    </w:p>
    <w:p>
      <w:pPr>
        <w:pStyle w:val="Heading2"/>
        <w:spacing w:beforeAutospacing="0" w:before="299" w:afterAutospacing="0" w:after="299"/>
        <w:rPr>
          <w:rFonts w:ascii="Calibri" w:hAnsi="Calibri" w:eastAsia="Calibri" w:cs="Calibri"/>
          <w:b/>
          <w:bCs/>
          <w:sz w:val="22"/>
          <w:szCs w:val="22"/>
          <w:lang w:val="es-ES"/>
        </w:rPr>
      </w:pPr>
      <w:bookmarkStart w:id="4" w:name="_3._Memoria_del"/>
      <w:r>
        <w:rPr>
          <w:rFonts w:eastAsia="Calibri" w:cs="Calibri" w:ascii="Calibri" w:hAnsi="Calibri"/>
          <w:b/>
          <w:bCs/>
          <w:sz w:val="22"/>
          <w:szCs w:val="22"/>
          <w:lang w:val="es-ES"/>
        </w:rPr>
        <w:t>3. Memoria del Desarrollo de la Aplicación</w:t>
      </w:r>
      <w:bookmarkEnd w:id="4"/>
    </w:p>
    <w:p>
      <w:pPr>
        <w:pStyle w:val="Normal"/>
        <w:spacing w:beforeAutospacing="0" w:before="240" w:afterAutospacing="0" w:after="240"/>
        <w:rPr>
          <w:rFonts w:ascii="Calibri" w:hAnsi="Calibri" w:eastAsia="Calibri" w:cs="Calibri"/>
          <w:sz w:val="22"/>
          <w:szCs w:val="22"/>
          <w:lang w:val="es-ES"/>
        </w:rPr>
      </w:pPr>
      <w:r>
        <w:rPr>
          <w:rFonts w:eastAsia="Calibri" w:cs="Calibri" w:ascii="Calibri" w:hAnsi="Calibri"/>
          <w:sz w:val="22"/>
          <w:szCs w:val="22"/>
          <w:lang w:val="es-ES"/>
        </w:rPr>
        <w:t>Esta sección documenta el proceso cronológico y las decisiones técnicas tomadas durante la codificación del sistema, cumpliendo con los entregables del laboratorio.</w:t>
      </w:r>
    </w:p>
    <w:p>
      <w:pPr>
        <w:pStyle w:val="Heading3"/>
        <w:spacing w:beforeAutospacing="0" w:before="281" w:afterAutospacing="0" w:after="281"/>
        <w:rPr>
          <w:rFonts w:ascii="Calibri" w:hAnsi="Calibri" w:eastAsia="Calibri" w:cs="Calibri"/>
          <w:b/>
          <w:bCs/>
          <w:sz w:val="22"/>
          <w:szCs w:val="22"/>
          <w:lang w:val="es-ES"/>
        </w:rPr>
      </w:pPr>
      <w:bookmarkStart w:id="5" w:name="_3.1._Entorno_de"/>
      <w:r>
        <w:rPr>
          <w:rFonts w:eastAsia="Calibri" w:cs="Calibri" w:ascii="Calibri" w:hAnsi="Calibri"/>
          <w:b/>
          <w:bCs/>
          <w:sz w:val="22"/>
          <w:szCs w:val="22"/>
          <w:lang w:val="es-ES"/>
        </w:rPr>
        <w:t>3.1. Entorno de Desarrollo y Configuración</w:t>
      </w:r>
      <w:bookmarkEnd w:id="5"/>
    </w:p>
    <w:p>
      <w:pPr>
        <w:pStyle w:val="Normal"/>
        <w:spacing w:beforeAutospacing="0" w:before="240" w:afterAutospacing="0" w:after="240"/>
        <w:rPr>
          <w:rFonts w:ascii="Calibri" w:hAnsi="Calibri" w:eastAsia="Calibri" w:cs="Calibri"/>
          <w:sz w:val="22"/>
          <w:szCs w:val="22"/>
          <w:lang w:val="es-ES"/>
        </w:rPr>
      </w:pPr>
      <w:r>
        <w:rPr>
          <w:rFonts w:eastAsia="Calibri" w:cs="Calibri" w:ascii="Calibri" w:hAnsi="Calibri"/>
          <w:sz w:val="22"/>
          <w:szCs w:val="22"/>
          <w:lang w:val="es-ES"/>
        </w:rPr>
        <w:t xml:space="preserve">Aunque la guía sugiere el uso de Eclipse, el proyecto fue desarrollado utilizando un entorno moderno y ágil basado en </w:t>
      </w:r>
      <w:r>
        <w:rPr>
          <w:rFonts w:eastAsia="Calibri" w:cs="Calibri" w:ascii="Calibri" w:hAnsi="Calibri"/>
          <w:b/>
          <w:bCs/>
          <w:sz w:val="22"/>
          <w:szCs w:val="22"/>
          <w:lang w:val="es-ES"/>
        </w:rPr>
        <w:t>Visual Studio Code (VS Code)</w:t>
      </w:r>
      <w:r>
        <w:rPr>
          <w:rFonts w:eastAsia="Calibri" w:cs="Calibri" w:ascii="Calibri" w:hAnsi="Calibri"/>
          <w:sz w:val="22"/>
          <w:szCs w:val="22"/>
          <w:lang w:val="es-ES"/>
        </w:rPr>
        <w:t xml:space="preserve"> con la extensión </w:t>
      </w:r>
      <w:r>
        <w:rPr>
          <w:rFonts w:eastAsia="Calibri" w:cs="Calibri" w:ascii="Calibri" w:hAnsi="Calibri"/>
          <w:i/>
          <w:iCs/>
          <w:sz w:val="22"/>
          <w:szCs w:val="22"/>
          <w:lang w:val="es-ES"/>
        </w:rPr>
        <w:t>Extension Pack for Java</w:t>
      </w:r>
      <w:r>
        <w:rPr>
          <w:rFonts w:eastAsia="Calibri" w:cs="Calibri" w:ascii="Calibri" w:hAnsi="Calibri"/>
          <w:sz w:val="22"/>
          <w:szCs w:val="22"/>
          <w:lang w:val="es-ES"/>
        </w:rPr>
        <w:t>. Se configuró el entorno sobre un sistema operativo Linux (Fedora), instalando el Java Development Kit a través del comando sudo dnf install java-17-openjdk-devel. Esta configuración permitió realizar un proceso de compilación nativo por línea de comandos, separando la dependencia de un IDE pesado y fomentando prácticas de desarrollo más pragmáticas.</w:t>
      </w:r>
    </w:p>
    <w:p>
      <w:pPr>
        <w:pStyle w:val="Normal"/>
        <w:spacing w:beforeAutospacing="0" w:before="240" w:afterAutospacing="0" w:after="240"/>
        <w:rPr>
          <w:rFonts w:ascii="Calibri" w:hAnsi="Calibri" w:eastAsia="Calibri" w:cs="Calibri"/>
          <w:sz w:val="22"/>
          <w:szCs w:val="22"/>
          <w:lang w:val="es-ES"/>
        </w:rPr>
      </w:pPr>
      <w:r>
        <w:rPr>
          <w:rFonts w:eastAsia="Calibri" w:cs="Calibri" w:ascii="Calibri" w:hAnsi="Calibri"/>
          <w:sz w:val="22"/>
          <w:szCs w:val="22"/>
          <w:lang w:val="es-ES"/>
        </w:rPr>
        <w:t>Se estableció una estructura de carpetas basada en paquetes (src/libreria/models/ y src/libreria/services/) para garantizar una correcta organización de los archivos .java.</w:t>
      </w:r>
    </w:p>
    <w:p>
      <w:pPr>
        <w:pStyle w:val="Heading3"/>
        <w:spacing w:beforeAutospacing="0" w:before="281" w:afterAutospacing="0" w:after="281"/>
        <w:rPr>
          <w:rFonts w:ascii="Calibri" w:hAnsi="Calibri" w:eastAsia="Calibri" w:cs="Calibri"/>
          <w:b/>
          <w:bCs/>
          <w:sz w:val="22"/>
          <w:szCs w:val="22"/>
          <w:lang w:val="es-ES"/>
        </w:rPr>
      </w:pPr>
      <w:bookmarkStart w:id="6" w:name="_3.2._Proceso_de"/>
      <w:r>
        <w:rPr>
          <w:rFonts w:eastAsia="Calibri" w:cs="Calibri" w:ascii="Calibri" w:hAnsi="Calibri"/>
          <w:b/>
          <w:bCs/>
          <w:sz w:val="22"/>
          <w:szCs w:val="22"/>
          <w:lang w:val="es-ES"/>
        </w:rPr>
        <w:t>3.2. Proceso de Construcción y Pruebas</w:t>
      </w:r>
      <w:bookmarkEnd w:id="6"/>
    </w:p>
    <w:p>
      <w:pPr>
        <w:pStyle w:val="Normal"/>
        <w:spacing w:beforeAutospacing="0" w:before="240" w:afterAutospacing="0" w:after="240"/>
        <w:rPr>
          <w:rFonts w:ascii="Calibri" w:hAnsi="Calibri" w:eastAsia="Calibri" w:cs="Calibri"/>
          <w:sz w:val="22"/>
          <w:szCs w:val="22"/>
          <w:lang w:val="es-ES"/>
        </w:rPr>
      </w:pPr>
      <w:r>
        <w:rPr>
          <w:rFonts w:eastAsia="Calibri" w:cs="Calibri" w:ascii="Calibri" w:hAnsi="Calibri"/>
          <w:sz w:val="22"/>
          <w:szCs w:val="22"/>
          <w:lang w:val="es-ES"/>
        </w:rPr>
        <w:t>El desarrollo se llevó a cabo en las siguientes fases interactivas:</w:t>
      </w:r>
    </w:p>
    <w:p>
      <w:pPr>
        <w:pStyle w:val="ListParagraph"/>
        <w:numPr>
          <w:ilvl w:val="0"/>
          <w:numId w:val="7"/>
        </w:numPr>
        <w:spacing w:beforeAutospacing="0" w:before="240" w:afterAutospacing="0" w:after="0"/>
        <w:contextualSpacing/>
        <w:rPr>
          <w:rFonts w:ascii="Calibri" w:hAnsi="Calibri" w:eastAsia="Calibri" w:cs="Calibri"/>
          <w:sz w:val="22"/>
          <w:szCs w:val="22"/>
          <w:lang w:val="es-ES"/>
        </w:rPr>
      </w:pPr>
      <w:r>
        <w:rPr>
          <w:rFonts w:eastAsia="Calibri" w:cs="Calibri" w:ascii="Calibri" w:hAnsi="Calibri"/>
          <w:b/>
          <w:bCs/>
          <w:sz w:val="22"/>
          <w:szCs w:val="22"/>
          <w:lang w:val="es-ES"/>
        </w:rPr>
        <w:t>Modelado de Entidades:</w:t>
      </w:r>
      <w:r>
        <w:rPr>
          <w:rFonts w:eastAsia="Calibri" w:cs="Calibri" w:ascii="Calibri" w:hAnsi="Calibri"/>
          <w:sz w:val="22"/>
          <w:szCs w:val="22"/>
          <w:lang w:val="es-ES"/>
        </w:rPr>
        <w:t xml:space="preserve"> Se programaron en primer lugar las clases base (Author, Client, y la clase abstracta Book). Se añadieron constructores con validaciones para impedir la instanciación con datos corruptos.</w:t>
      </w:r>
    </w:p>
    <w:p>
      <w:pPr>
        <w:pStyle w:val="ListParagraph"/>
        <w:numPr>
          <w:ilvl w:val="0"/>
          <w:numId w:val="7"/>
        </w:numPr>
        <w:spacing w:beforeAutospacing="0" w:before="0" w:afterAutospacing="0" w:after="0"/>
        <w:contextualSpacing/>
        <w:rPr>
          <w:rFonts w:ascii="Calibri" w:hAnsi="Calibri" w:eastAsia="Calibri" w:cs="Calibri"/>
          <w:sz w:val="22"/>
          <w:szCs w:val="22"/>
          <w:lang w:val="es-ES"/>
        </w:rPr>
      </w:pPr>
      <w:r>
        <w:rPr>
          <w:rFonts w:eastAsia="Calibri" w:cs="Calibri" w:ascii="Calibri" w:hAnsi="Calibri"/>
          <w:b/>
          <w:bCs/>
          <w:sz w:val="22"/>
          <w:szCs w:val="22"/>
          <w:lang w:val="es-ES"/>
        </w:rPr>
        <w:t>Aplicación de Herencia:</w:t>
      </w:r>
      <w:r>
        <w:rPr>
          <w:rFonts w:eastAsia="Calibri" w:cs="Calibri" w:ascii="Calibri" w:hAnsi="Calibri"/>
          <w:sz w:val="22"/>
          <w:szCs w:val="22"/>
          <w:lang w:val="es-ES"/>
        </w:rPr>
        <w:t xml:space="preserve"> Se construyeron las clases Novel y TextBook aplicando la palabra reservada extends, reutilizando con éxito el código de la clase Book.</w:t>
      </w:r>
    </w:p>
    <w:p>
      <w:pPr>
        <w:pStyle w:val="ListParagraph"/>
        <w:numPr>
          <w:ilvl w:val="0"/>
          <w:numId w:val="7"/>
        </w:numPr>
        <w:spacing w:beforeAutospacing="0" w:before="0" w:afterAutospacing="0" w:after="0"/>
        <w:contextualSpacing/>
        <w:rPr>
          <w:rFonts w:ascii="Calibri" w:hAnsi="Calibri" w:eastAsia="Calibri" w:cs="Calibri"/>
          <w:sz w:val="22"/>
          <w:szCs w:val="22"/>
          <w:lang w:val="es-ES"/>
        </w:rPr>
      </w:pPr>
      <w:r>
        <w:rPr>
          <w:rFonts w:eastAsia="Calibri" w:cs="Calibri" w:ascii="Calibri" w:hAnsi="Calibri"/>
          <w:b/>
          <w:bCs/>
          <w:sz w:val="22"/>
          <w:szCs w:val="22"/>
          <w:lang w:val="es-ES"/>
        </w:rPr>
        <w:t>Desarrollo del Servicio Central:</w:t>
      </w:r>
      <w:r>
        <w:rPr>
          <w:rFonts w:eastAsia="Calibri" w:cs="Calibri" w:ascii="Calibri" w:hAnsi="Calibri"/>
          <w:sz w:val="22"/>
          <w:szCs w:val="22"/>
          <w:lang w:val="es-ES"/>
        </w:rPr>
        <w:t xml:space="preserve"> Se creó Bookstore.java para manejar las colecciones (Listas) del catálogo y los clientes. Aquí se resolvieron desafíos técnicos como la "búsqueda inteligente" utilizando flujos de datos (Streams) y normalización de cadenas de texto (para ignorar mayúsculas y tildes).</w:t>
      </w:r>
    </w:p>
    <w:p>
      <w:pPr>
        <w:pStyle w:val="ListParagraph"/>
        <w:numPr>
          <w:ilvl w:val="0"/>
          <w:numId w:val="7"/>
        </w:numPr>
        <w:spacing w:beforeAutospacing="0" w:before="0" w:afterAutospacing="0" w:after="0"/>
        <w:contextualSpacing/>
        <w:rPr>
          <w:rFonts w:ascii="Calibri" w:hAnsi="Calibri" w:eastAsia="Calibri" w:cs="Calibri"/>
          <w:sz w:val="22"/>
          <w:szCs w:val="22"/>
          <w:lang w:val="es-ES"/>
        </w:rPr>
      </w:pPr>
      <w:r>
        <w:rPr>
          <w:rFonts w:eastAsia="Calibri" w:cs="Calibri" w:ascii="Calibri" w:hAnsi="Calibri"/>
          <w:b/>
          <w:bCs/>
          <w:sz w:val="22"/>
          <w:szCs w:val="22"/>
          <w:lang w:val="es-ES"/>
        </w:rPr>
        <w:t>Pruebas de Compilación y Ejecución:</w:t>
      </w:r>
      <w:r>
        <w:rPr>
          <w:rFonts w:eastAsia="Calibri" w:cs="Calibri" w:ascii="Calibri" w:hAnsi="Calibri"/>
          <w:sz w:val="22"/>
          <w:szCs w:val="22"/>
          <w:lang w:val="es-ES"/>
        </w:rPr>
        <w:t xml:space="preserve"> En lugar de depender exclusivamente de botones gráficos, el proyecto se probó continuamente mediante consola usando los comandos del JDK:</w:t>
      </w:r>
    </w:p>
    <w:p>
      <w:pPr>
        <w:pStyle w:val="ListParagraph"/>
        <w:numPr>
          <w:ilvl w:val="1"/>
          <w:numId w:val="7"/>
        </w:numPr>
        <w:spacing w:beforeAutospacing="0" w:before="0" w:afterAutospacing="0" w:after="0"/>
        <w:contextualSpacing/>
        <w:rPr>
          <w:rFonts w:ascii="Calibri" w:hAnsi="Calibri" w:eastAsia="Calibri" w:cs="Calibri"/>
          <w:sz w:val="22"/>
          <w:szCs w:val="22"/>
          <w:lang w:val="es-ES"/>
        </w:rPr>
      </w:pPr>
      <w:r>
        <w:rPr>
          <w:rFonts w:eastAsia="Calibri" w:cs="Calibri" w:ascii="Calibri" w:hAnsi="Calibri"/>
          <w:sz w:val="22"/>
          <w:szCs w:val="22"/>
          <w:lang w:val="es-ES"/>
        </w:rPr>
        <w:t>javac libreria/Main.java (Para compilar la aplicación asegurando que no hubiese errores de sintaxis).</w:t>
      </w:r>
    </w:p>
    <w:p>
      <w:pPr>
        <w:pStyle w:val="ListParagraph"/>
        <w:numPr>
          <w:ilvl w:val="1"/>
          <w:numId w:val="7"/>
        </w:numPr>
        <w:spacing w:beforeAutospacing="0" w:before="0" w:afterAutospacing="0" w:after="0"/>
        <w:contextualSpacing/>
        <w:rPr>
          <w:rFonts w:ascii="Calibri" w:hAnsi="Calibri" w:eastAsia="Calibri" w:cs="Calibri"/>
          <w:sz w:val="22"/>
          <w:szCs w:val="22"/>
          <w:lang w:val="es-ES"/>
        </w:rPr>
      </w:pPr>
      <w:r>
        <w:rPr>
          <w:rFonts w:eastAsia="Calibri" w:cs="Calibri" w:ascii="Calibri" w:hAnsi="Calibri"/>
          <w:sz w:val="22"/>
          <w:szCs w:val="22"/>
          <w:lang w:val="es-ES"/>
        </w:rPr>
        <w:t>java libreria.Main (Para levantar la máquina virtual y probar la interfaz interactiva).</w:t>
      </w:r>
    </w:p>
    <w:p>
      <w:pPr>
        <w:pStyle w:val="ListParagraph"/>
        <w:numPr>
          <w:ilvl w:val="0"/>
          <w:numId w:val="7"/>
        </w:numPr>
        <w:spacing w:beforeAutospacing="0" w:before="0" w:afterAutospacing="0" w:after="240"/>
        <w:contextualSpacing/>
        <w:rPr>
          <w:rFonts w:ascii="Calibri" w:hAnsi="Calibri" w:eastAsia="Calibri" w:cs="Calibri"/>
          <w:sz w:val="22"/>
          <w:szCs w:val="22"/>
          <w:lang w:val="es-ES"/>
        </w:rPr>
      </w:pPr>
      <w:r>
        <w:rPr>
          <w:rFonts w:eastAsia="Calibri" w:cs="Calibri" w:ascii="Calibri" w:hAnsi="Calibri"/>
          <w:b/>
          <w:bCs/>
          <w:sz w:val="22"/>
          <w:szCs w:val="22"/>
          <w:lang w:val="es-ES"/>
        </w:rPr>
        <w:t>Refinamiento Visual :</w:t>
      </w:r>
      <w:r>
        <w:rPr>
          <w:rFonts w:eastAsia="Calibri" w:cs="Calibri" w:ascii="Calibri" w:hAnsi="Calibri"/>
          <w:sz w:val="22"/>
          <w:szCs w:val="22"/>
          <w:lang w:val="es-ES"/>
        </w:rPr>
        <w:t xml:space="preserve"> Se iteró sobre el diseño de la consola implementando un renderizado tabulado mediante System.out.printf(), mejorando sustancialmente la legibilidad del inventario para el usuario final.</w:t>
      </w:r>
    </w:p>
    <w:p>
      <w:pPr>
        <w:pStyle w:val="Heading2"/>
        <w:spacing w:beforeAutospacing="0" w:before="299" w:afterAutospacing="0" w:after="299"/>
        <w:rPr>
          <w:rFonts w:ascii="Calibri" w:hAnsi="Calibri" w:eastAsia="Calibri" w:cs="Calibri"/>
          <w:b/>
          <w:bCs/>
          <w:sz w:val="22"/>
          <w:szCs w:val="22"/>
          <w:lang w:val="es-ES"/>
        </w:rPr>
      </w:pPr>
      <w:bookmarkStart w:id="7" w:name="_4._Implementación_y"/>
      <w:r>
        <w:rPr>
          <w:rFonts w:eastAsia="Calibri" w:cs="Calibri" w:ascii="Calibri" w:hAnsi="Calibri"/>
          <w:b/>
          <w:bCs/>
          <w:sz w:val="22"/>
          <w:szCs w:val="22"/>
          <w:lang w:val="es-ES"/>
        </w:rPr>
        <w:t>4. Implementación y Descripción del Código</w:t>
      </w:r>
      <w:bookmarkEnd w:id="7"/>
    </w:p>
    <w:p>
      <w:pPr>
        <w:pStyle w:val="Normal"/>
        <w:spacing w:beforeAutospacing="0" w:before="240" w:afterAutospacing="0" w:after="240"/>
        <w:rPr>
          <w:rFonts w:ascii="Calibri" w:hAnsi="Calibri" w:eastAsia="Calibri" w:cs="Calibri"/>
          <w:sz w:val="22"/>
          <w:szCs w:val="22"/>
          <w:lang w:val="es-ES"/>
        </w:rPr>
      </w:pPr>
      <w:r>
        <w:rPr>
          <w:rFonts w:eastAsia="Calibri" w:cs="Calibri" w:ascii="Calibri" w:hAnsi="Calibri"/>
          <w:sz w:val="22"/>
          <w:szCs w:val="22"/>
          <w:lang w:val="es-ES"/>
        </w:rPr>
        <w:t>El código fuente fue organizado en dos paquetes principales para asegurar la modularidad: libreria.models y libreria.services.</w:t>
      </w:r>
    </w:p>
    <w:p>
      <w:pPr>
        <w:pStyle w:val="Heading3"/>
        <w:spacing w:beforeAutospacing="0" w:before="281" w:afterAutospacing="0" w:after="281"/>
        <w:rPr>
          <w:rFonts w:ascii="Calibri" w:hAnsi="Calibri" w:eastAsia="Calibri" w:cs="Calibri"/>
          <w:b/>
          <w:bCs/>
          <w:sz w:val="22"/>
          <w:szCs w:val="22"/>
          <w:lang w:val="es-ES"/>
        </w:rPr>
      </w:pPr>
      <w:bookmarkStart w:id="8" w:name="_4.1._Paquete_de"/>
      <w:r>
        <w:rPr>
          <w:rFonts w:eastAsia="Calibri" w:cs="Calibri" w:ascii="Calibri" w:hAnsi="Calibri"/>
          <w:b/>
          <w:bCs/>
          <w:sz w:val="22"/>
          <w:szCs w:val="22"/>
          <w:lang w:val="es-ES"/>
        </w:rPr>
        <w:t>4.1. Paquete de Modelos (libreria.models)</w:t>
      </w:r>
      <w:bookmarkEnd w:id="8"/>
    </w:p>
    <w:p>
      <w:pPr>
        <w:pStyle w:val="Normal"/>
        <w:spacing w:beforeAutospacing="0" w:before="240" w:afterAutospacing="0" w:after="240"/>
        <w:rPr>
          <w:rFonts w:ascii="Calibri" w:hAnsi="Calibri" w:eastAsia="Calibri" w:cs="Calibri"/>
          <w:sz w:val="22"/>
          <w:szCs w:val="22"/>
          <w:lang w:val="es-ES"/>
        </w:rPr>
      </w:pPr>
      <w:r>
        <w:rPr>
          <w:rFonts w:eastAsia="Calibri" w:cs="Calibri" w:ascii="Calibri" w:hAnsi="Calibri"/>
          <w:sz w:val="22"/>
          <w:szCs w:val="22"/>
          <w:lang w:val="es-ES"/>
        </w:rPr>
        <w:t>Contiene las entidades del dominio de negocio (POJOs):</w:t>
      </w:r>
    </w:p>
    <w:p>
      <w:pPr>
        <w:pStyle w:val="ListParagraph"/>
        <w:numPr>
          <w:ilvl w:val="0"/>
          <w:numId w:val="6"/>
        </w:numPr>
        <w:spacing w:beforeAutospacing="0" w:before="240" w:afterAutospacing="0" w:after="0"/>
        <w:contextualSpacing/>
        <w:rPr>
          <w:rFonts w:ascii="Calibri" w:hAnsi="Calibri" w:eastAsia="Calibri" w:cs="Calibri"/>
          <w:sz w:val="22"/>
          <w:szCs w:val="22"/>
          <w:lang w:val="es-ES"/>
        </w:rPr>
      </w:pPr>
      <w:r>
        <w:rPr>
          <w:rFonts w:eastAsia="Calibri" w:cs="Calibri" w:ascii="Calibri" w:hAnsi="Calibri"/>
          <w:b/>
          <w:bCs/>
          <w:sz w:val="22"/>
          <w:szCs w:val="22"/>
          <w:lang w:val="es-ES"/>
        </w:rPr>
        <w:t>Author.java y Client.java:</w:t>
      </w:r>
      <w:r>
        <w:rPr>
          <w:rFonts w:eastAsia="Calibri" w:cs="Calibri" w:ascii="Calibri" w:hAnsi="Calibri"/>
          <w:sz w:val="22"/>
          <w:szCs w:val="22"/>
          <w:lang w:val="es-ES"/>
        </w:rPr>
        <w:t xml:space="preserve"> Implementan validaciones en sus constructores para evitar datos nulos o vacíos. Client posee un método getPurchasedBooks() que retorna una copia defensiva (new ArrayList&lt;&gt;) de la lista de compras, protegiendo su encapsulamiento.</w:t>
      </w:r>
    </w:p>
    <w:p>
      <w:pPr>
        <w:pStyle w:val="ListParagraph"/>
        <w:numPr>
          <w:ilvl w:val="0"/>
          <w:numId w:val="6"/>
        </w:numPr>
        <w:spacing w:beforeAutospacing="0" w:before="0" w:afterAutospacing="0" w:after="240"/>
        <w:contextualSpacing/>
        <w:rPr>
          <w:rFonts w:ascii="Calibri" w:hAnsi="Calibri" w:eastAsia="Calibri" w:cs="Calibri"/>
          <w:sz w:val="22"/>
          <w:szCs w:val="22"/>
          <w:lang w:val="es-ES"/>
        </w:rPr>
      </w:pPr>
      <w:r>
        <w:rPr>
          <w:rFonts w:eastAsia="Calibri" w:cs="Calibri" w:ascii="Calibri" w:hAnsi="Calibri"/>
          <w:b/>
          <w:bCs/>
          <w:sz w:val="22"/>
          <w:szCs w:val="22"/>
          <w:lang w:val="es-ES"/>
        </w:rPr>
        <w:t>Book.java:</w:t>
      </w:r>
      <w:r>
        <w:rPr>
          <w:rFonts w:eastAsia="Calibri" w:cs="Calibri" w:ascii="Calibri" w:hAnsi="Calibri"/>
          <w:sz w:val="22"/>
          <w:szCs w:val="22"/>
          <w:lang w:val="es-ES"/>
        </w:rPr>
        <w:t xml:space="preserve"> Maneja de forma interna la lógica de disponibilidad. El método decreaseStock() asegura que no se puedan vender libros con inventario cero, arrojando una excepción IllegalStateException en caso de anomalías.</w:t>
      </w:r>
    </w:p>
    <w:p>
      <w:pPr>
        <w:pStyle w:val="Heading3"/>
        <w:spacing w:beforeAutospacing="0" w:before="281" w:afterAutospacing="0" w:after="281"/>
        <w:rPr>
          <w:rFonts w:ascii="Calibri" w:hAnsi="Calibri" w:eastAsia="Calibri" w:cs="Calibri"/>
          <w:b/>
          <w:bCs/>
          <w:sz w:val="22"/>
          <w:szCs w:val="22"/>
          <w:lang w:val="es-ES"/>
        </w:rPr>
      </w:pPr>
      <w:bookmarkStart w:id="9" w:name="_4.2._Paquete_de"/>
      <w:r>
        <w:rPr>
          <w:rFonts w:eastAsia="Calibri" w:cs="Calibri" w:ascii="Calibri" w:hAnsi="Calibri"/>
          <w:b/>
          <w:bCs/>
          <w:sz w:val="22"/>
          <w:szCs w:val="22"/>
          <w:lang w:val="es-ES"/>
        </w:rPr>
        <w:t>4.2. Paquete de Servicios (libreria.services)</w:t>
      </w:r>
      <w:bookmarkEnd w:id="9"/>
    </w:p>
    <w:p>
      <w:pPr>
        <w:pStyle w:val="ListParagraph"/>
        <w:numPr>
          <w:ilvl w:val="0"/>
          <w:numId w:val="5"/>
        </w:numPr>
        <w:spacing w:beforeAutospacing="0" w:before="240" w:afterAutospacing="0" w:after="0"/>
        <w:contextualSpacing/>
        <w:rPr>
          <w:rFonts w:ascii="Calibri" w:hAnsi="Calibri" w:eastAsia="Calibri" w:cs="Calibri"/>
          <w:sz w:val="22"/>
          <w:szCs w:val="22"/>
          <w:lang w:val="es-ES"/>
        </w:rPr>
      </w:pPr>
      <w:r>
        <w:rPr>
          <w:rFonts w:eastAsia="Calibri" w:cs="Calibri" w:ascii="Calibri" w:hAnsi="Calibri"/>
          <w:b/>
          <w:bCs/>
          <w:sz w:val="22"/>
          <w:szCs w:val="22"/>
          <w:lang w:val="es-ES"/>
        </w:rPr>
        <w:t>Bookstore.java:</w:t>
      </w:r>
      <w:r>
        <w:rPr>
          <w:rFonts w:eastAsia="Calibri" w:cs="Calibri" w:ascii="Calibri" w:hAnsi="Calibri"/>
          <w:sz w:val="22"/>
          <w:szCs w:val="22"/>
          <w:lang w:val="es-ES"/>
        </w:rPr>
        <w:t xml:space="preserve"> Es el núcleo transaccional. Se encarga de:</w:t>
      </w:r>
    </w:p>
    <w:p>
      <w:pPr>
        <w:pStyle w:val="ListParagraph"/>
        <w:numPr>
          <w:ilvl w:val="1"/>
          <w:numId w:val="5"/>
        </w:numPr>
        <w:spacing w:beforeAutospacing="0" w:before="0" w:afterAutospacing="0" w:after="0"/>
        <w:contextualSpacing/>
        <w:rPr>
          <w:rFonts w:ascii="Calibri" w:hAnsi="Calibri" w:eastAsia="Calibri" w:cs="Calibri"/>
          <w:sz w:val="22"/>
          <w:szCs w:val="22"/>
          <w:lang w:val="es-ES"/>
        </w:rPr>
      </w:pPr>
      <w:r>
        <w:rPr>
          <w:rFonts w:eastAsia="Calibri" w:cs="Calibri" w:ascii="Calibri" w:hAnsi="Calibri"/>
          <w:b/>
          <w:bCs/>
          <w:sz w:val="22"/>
          <w:szCs w:val="22"/>
          <w:lang w:val="es-ES"/>
        </w:rPr>
        <w:t>Búsquedas Inteligentes:</w:t>
      </w:r>
      <w:r>
        <w:rPr>
          <w:rFonts w:eastAsia="Calibri" w:cs="Calibri" w:ascii="Calibri" w:hAnsi="Calibri"/>
          <w:sz w:val="22"/>
          <w:szCs w:val="22"/>
          <w:lang w:val="es-ES"/>
        </w:rPr>
        <w:t xml:space="preserve"> Utiliza la API de Streams de Java 8+ y un método privado normalizeText() que elimina tildes y convierte textos a minúsculas, garantizando que el usuario encuentre los libros sin importar errores de formato ortográfico.</w:t>
      </w:r>
    </w:p>
    <w:p>
      <w:pPr>
        <w:pStyle w:val="ListParagraph"/>
        <w:numPr>
          <w:ilvl w:val="1"/>
          <w:numId w:val="5"/>
        </w:numPr>
        <w:spacing w:beforeAutospacing="0" w:before="0" w:afterAutospacing="0" w:after="0"/>
        <w:contextualSpacing/>
        <w:rPr>
          <w:rFonts w:ascii="Calibri" w:hAnsi="Calibri" w:eastAsia="Calibri" w:cs="Calibri"/>
          <w:sz w:val="22"/>
          <w:szCs w:val="22"/>
          <w:lang w:val="es-ES"/>
        </w:rPr>
      </w:pPr>
      <w:r>
        <w:rPr>
          <w:rFonts w:eastAsia="Calibri" w:cs="Calibri" w:ascii="Calibri" w:hAnsi="Calibri"/>
          <w:b/>
          <w:bCs/>
          <w:sz w:val="22"/>
          <w:szCs w:val="22"/>
          <w:lang w:val="es-ES"/>
        </w:rPr>
        <w:t>Ventas (sellBook):</w:t>
      </w:r>
      <w:r>
        <w:rPr>
          <w:rFonts w:eastAsia="Calibri" w:cs="Calibri" w:ascii="Calibri" w:hAnsi="Calibri"/>
          <w:sz w:val="22"/>
          <w:szCs w:val="22"/>
          <w:lang w:val="es-ES"/>
        </w:rPr>
        <w:t xml:space="preserve"> Valida la existencia del cliente y del libro (usando la clase Optional para evitar NullPointerException), verifica el stock, debita el inventario y añade el libro al historial del cliente en una sola operación atómica.</w:t>
      </w:r>
    </w:p>
    <w:p>
      <w:pPr>
        <w:pStyle w:val="ListParagraph"/>
        <w:numPr>
          <w:ilvl w:val="1"/>
          <w:numId w:val="5"/>
        </w:numPr>
        <w:spacing w:beforeAutospacing="0" w:before="0" w:afterAutospacing="0" w:after="240"/>
        <w:contextualSpacing/>
        <w:rPr>
          <w:rFonts w:ascii="Calibri" w:hAnsi="Calibri" w:eastAsia="Calibri" w:cs="Calibri"/>
          <w:sz w:val="22"/>
          <w:szCs w:val="22"/>
          <w:lang w:val="es-ES"/>
        </w:rPr>
      </w:pPr>
      <w:r>
        <w:rPr>
          <w:rFonts w:eastAsia="Calibri" w:cs="Calibri" w:ascii="Calibri" w:hAnsi="Calibri"/>
          <w:b/>
          <w:bCs/>
          <w:sz w:val="22"/>
          <w:szCs w:val="22"/>
          <w:lang w:val="es-ES"/>
        </w:rPr>
        <w:t>Formatos visuales:</w:t>
      </w:r>
      <w:r>
        <w:rPr>
          <w:rFonts w:eastAsia="Calibri" w:cs="Calibri" w:ascii="Calibri" w:hAnsi="Calibri"/>
          <w:sz w:val="22"/>
          <w:szCs w:val="22"/>
          <w:lang w:val="es-ES"/>
        </w:rPr>
        <w:t xml:space="preserve"> Cuenta con el método printBooksTable(), que utiliza System.out.printf() para renderizar el catálogo en un formato de tabla profesional por consola.</w:t>
      </w:r>
    </w:p>
    <w:p>
      <w:pPr>
        <w:pStyle w:val="Heading3"/>
        <w:spacing w:beforeAutospacing="0" w:before="281" w:afterAutospacing="0" w:after="281"/>
        <w:rPr>
          <w:rFonts w:ascii="Calibri" w:hAnsi="Calibri" w:eastAsia="Calibri" w:cs="Calibri"/>
          <w:b/>
          <w:bCs/>
          <w:sz w:val="22"/>
          <w:szCs w:val="22"/>
          <w:lang w:val="es-ES"/>
        </w:rPr>
      </w:pPr>
      <w:bookmarkStart w:id="10" w:name="_4.3._Clase_Principal"/>
      <w:r>
        <w:rPr>
          <w:rFonts w:eastAsia="Calibri" w:cs="Calibri" w:ascii="Calibri" w:hAnsi="Calibri"/>
          <w:b/>
          <w:bCs/>
          <w:sz w:val="22"/>
          <w:szCs w:val="22"/>
          <w:lang w:val="es-ES"/>
        </w:rPr>
        <w:t>4.3. Clase Principal (Main.java)</w:t>
      </w:r>
      <w:bookmarkEnd w:id="10"/>
    </w:p>
    <w:p>
      <w:pPr>
        <w:pStyle w:val="Normal"/>
        <w:spacing w:beforeAutospacing="0" w:before="240" w:afterAutospacing="0" w:after="240"/>
        <w:rPr>
          <w:rFonts w:ascii="Calibri" w:hAnsi="Calibri" w:eastAsia="Calibri" w:cs="Calibri"/>
          <w:sz w:val="22"/>
          <w:szCs w:val="22"/>
          <w:lang w:val="es-ES"/>
        </w:rPr>
      </w:pPr>
      <w:r>
        <w:rPr>
          <w:rFonts w:eastAsia="Calibri" w:cs="Calibri" w:ascii="Calibri" w:hAnsi="Calibri"/>
          <w:sz w:val="22"/>
          <w:szCs w:val="22"/>
          <w:lang w:val="es-ES"/>
        </w:rPr>
        <w:t>Punto de entrada de la aplicación. Mantiene un ciclo de vida interactivo (while) apoyado en la clase Scanner y un switch para el menú de opciones. Incluye un método seedData() que inyecta datos de prueba (17 libros y 2 clientes) en memoria para facilitar las pruebas del laboratorio.</w:t>
      </w:r>
    </w:p>
    <w:p>
      <w:pPr>
        <w:pStyle w:val="Heading2"/>
        <w:spacing w:beforeAutospacing="0" w:before="299" w:afterAutospacing="0" w:after="299"/>
        <w:rPr>
          <w:rFonts w:ascii="Calibri" w:hAnsi="Calibri" w:eastAsia="Calibri" w:cs="Calibri"/>
          <w:b/>
          <w:bCs/>
          <w:sz w:val="22"/>
          <w:szCs w:val="22"/>
          <w:lang w:val="es-ES"/>
        </w:rPr>
      </w:pPr>
      <w:bookmarkStart w:id="11" w:name="_5._Buenas_Prácticas"/>
      <w:r>
        <w:rPr>
          <w:rFonts w:eastAsia="Calibri" w:cs="Calibri" w:ascii="Calibri" w:hAnsi="Calibri"/>
          <w:b/>
          <w:bCs/>
          <w:sz w:val="22"/>
          <w:szCs w:val="22"/>
          <w:lang w:val="es-ES"/>
        </w:rPr>
        <w:t>5. Buenas Prácticas y Patrones Aplicados</w:t>
      </w:r>
      <w:bookmarkEnd w:id="11"/>
    </w:p>
    <w:p>
      <w:pPr>
        <w:pStyle w:val="Normal"/>
        <w:spacing w:beforeAutospacing="0" w:before="240" w:afterAutospacing="0" w:after="240"/>
        <w:rPr>
          <w:rFonts w:ascii="Calibri" w:hAnsi="Calibri" w:eastAsia="Calibri" w:cs="Calibri"/>
          <w:sz w:val="22"/>
          <w:szCs w:val="22"/>
          <w:lang w:val="es-ES"/>
        </w:rPr>
      </w:pPr>
      <w:r>
        <w:rPr>
          <w:rFonts w:eastAsia="Calibri" w:cs="Calibri" w:ascii="Calibri" w:hAnsi="Calibri"/>
          <w:sz w:val="22"/>
          <w:szCs w:val="22"/>
          <w:lang w:val="es-ES"/>
        </w:rPr>
        <w:t>Durante el desarrollo, se priorizó la calidad del código adoptando dos filosofías principales de la ingeniería de software:</w:t>
      </w:r>
    </w:p>
    <w:p>
      <w:pPr>
        <w:pStyle w:val="Heading3"/>
        <w:spacing w:beforeAutospacing="0" w:before="281" w:afterAutospacing="0" w:after="281"/>
        <w:rPr>
          <w:rFonts w:ascii="Calibri" w:hAnsi="Calibri" w:eastAsia="Calibri" w:cs="Calibri"/>
          <w:b/>
          <w:bCs/>
          <w:sz w:val="22"/>
          <w:szCs w:val="22"/>
          <w:lang w:val="es-ES"/>
        </w:rPr>
      </w:pPr>
      <w:bookmarkStart w:id="12" w:name="_5.1._Principios_de"/>
      <w:r>
        <w:rPr>
          <w:rFonts w:eastAsia="Calibri" w:cs="Calibri" w:ascii="Calibri" w:hAnsi="Calibri"/>
          <w:b/>
          <w:bCs/>
          <w:sz w:val="22"/>
          <w:szCs w:val="22"/>
          <w:lang w:val="es-ES"/>
        </w:rPr>
        <w:t>5.1. Principios de Clean Code (Código Limpio)</w:t>
      </w:r>
      <w:bookmarkEnd w:id="12"/>
    </w:p>
    <w:p>
      <w:pPr>
        <w:pStyle w:val="ListParagraph"/>
        <w:numPr>
          <w:ilvl w:val="0"/>
          <w:numId w:val="4"/>
        </w:numPr>
        <w:spacing w:beforeAutospacing="0" w:before="240" w:afterAutospacing="0" w:after="0"/>
        <w:contextualSpacing/>
        <w:rPr>
          <w:rFonts w:ascii="Calibri" w:hAnsi="Calibri" w:eastAsia="Calibri" w:cs="Calibri"/>
          <w:sz w:val="22"/>
          <w:szCs w:val="22"/>
          <w:lang w:val="es-ES"/>
        </w:rPr>
      </w:pPr>
      <w:r>
        <w:rPr>
          <w:rFonts w:eastAsia="Calibri" w:cs="Calibri" w:ascii="Calibri" w:hAnsi="Calibri"/>
          <w:b/>
          <w:bCs/>
          <w:sz w:val="22"/>
          <w:szCs w:val="22"/>
          <w:lang w:val="es-ES"/>
        </w:rPr>
        <w:t>Nombres Reveladores de Intención:</w:t>
      </w:r>
      <w:r>
        <w:rPr>
          <w:rFonts w:eastAsia="Calibri" w:cs="Calibri" w:ascii="Calibri" w:hAnsi="Calibri"/>
          <w:sz w:val="22"/>
          <w:szCs w:val="22"/>
          <w:lang w:val="es-ES"/>
        </w:rPr>
        <w:t xml:space="preserve"> Los métodos como decreaseStock() o findBookByIsbn() describen exactamente su función, eliminando la necesidad de comentarios excesivos.</w:t>
      </w:r>
    </w:p>
    <w:p>
      <w:pPr>
        <w:pStyle w:val="ListParagraph"/>
        <w:numPr>
          <w:ilvl w:val="0"/>
          <w:numId w:val="4"/>
        </w:numPr>
        <w:spacing w:beforeAutospacing="0" w:before="0" w:afterAutospacing="0" w:after="0"/>
        <w:contextualSpacing/>
        <w:rPr>
          <w:rFonts w:ascii="Calibri" w:hAnsi="Calibri" w:eastAsia="Calibri" w:cs="Calibri"/>
          <w:sz w:val="22"/>
          <w:szCs w:val="22"/>
          <w:lang w:val="es-ES"/>
        </w:rPr>
      </w:pPr>
      <w:r>
        <w:rPr>
          <w:rFonts w:eastAsia="Calibri" w:cs="Calibri" w:ascii="Calibri" w:hAnsi="Calibri"/>
          <w:b/>
          <w:bCs/>
          <w:sz w:val="22"/>
          <w:szCs w:val="22"/>
          <w:lang w:val="es-ES"/>
        </w:rPr>
        <w:t>DRY (Don't Repeat Yourself):</w:t>
      </w:r>
      <w:r>
        <w:rPr>
          <w:rFonts w:eastAsia="Calibri" w:cs="Calibri" w:ascii="Calibri" w:hAnsi="Calibri"/>
          <w:sz w:val="22"/>
          <w:szCs w:val="22"/>
          <w:lang w:val="es-ES"/>
        </w:rPr>
        <w:t xml:space="preserve"> Toda la lógica de impresión de tablas se centralizó en printBooksTable(), siendo reutilizada tanto por el catálogo completo como por los resultados de búsqueda.</w:t>
      </w:r>
    </w:p>
    <w:p>
      <w:pPr>
        <w:pStyle w:val="ListParagraph"/>
        <w:numPr>
          <w:ilvl w:val="0"/>
          <w:numId w:val="4"/>
        </w:numPr>
        <w:spacing w:beforeAutospacing="0" w:before="0" w:afterAutospacing="0" w:after="240"/>
        <w:contextualSpacing/>
        <w:rPr>
          <w:rFonts w:ascii="Calibri" w:hAnsi="Calibri" w:eastAsia="Calibri" w:cs="Calibri"/>
          <w:sz w:val="22"/>
          <w:szCs w:val="22"/>
          <w:lang w:val="es-ES"/>
        </w:rPr>
      </w:pPr>
      <w:r>
        <w:rPr>
          <w:rFonts w:eastAsia="Calibri" w:cs="Calibri" w:ascii="Calibri" w:hAnsi="Calibri"/>
          <w:b/>
          <w:bCs/>
          <w:sz w:val="22"/>
          <w:szCs w:val="22"/>
          <w:lang w:val="es-ES"/>
        </w:rPr>
        <w:t>Uso de Streams:</w:t>
      </w:r>
      <w:r>
        <w:rPr>
          <w:rFonts w:eastAsia="Calibri" w:cs="Calibri" w:ascii="Calibri" w:hAnsi="Calibri"/>
          <w:sz w:val="22"/>
          <w:szCs w:val="22"/>
          <w:lang w:val="es-ES"/>
        </w:rPr>
        <w:t xml:space="preserve"> Se reemplazaron las estructuras repetitivas for tradicionales por flujos de datos (filter(), map(), collect()), haciendo el código más declarativo y limpio.</w:t>
      </w:r>
    </w:p>
    <w:p>
      <w:pPr>
        <w:pStyle w:val="Heading3"/>
        <w:spacing w:beforeAutospacing="0" w:before="281" w:afterAutospacing="0" w:after="281"/>
        <w:rPr>
          <w:rFonts w:ascii="Calibri" w:hAnsi="Calibri" w:eastAsia="Calibri" w:cs="Calibri"/>
          <w:b/>
          <w:bCs/>
          <w:sz w:val="22"/>
          <w:szCs w:val="22"/>
          <w:lang w:val="es-ES"/>
        </w:rPr>
      </w:pPr>
      <w:bookmarkStart w:id="13" w:name="_5.2._Filosofía_del"/>
      <w:r>
        <w:rPr>
          <w:rFonts w:eastAsia="Calibri" w:cs="Calibri" w:ascii="Calibri" w:hAnsi="Calibri"/>
          <w:b/>
          <w:bCs/>
          <w:sz w:val="22"/>
          <w:szCs w:val="22"/>
          <w:lang w:val="es-ES"/>
        </w:rPr>
        <w:t>5.2. Filosofía del Programador Pragmático</w:t>
      </w:r>
      <w:bookmarkEnd w:id="13"/>
    </w:p>
    <w:p>
      <w:pPr>
        <w:pStyle w:val="ListParagraph"/>
        <w:numPr>
          <w:ilvl w:val="0"/>
          <w:numId w:val="3"/>
        </w:numPr>
        <w:spacing w:beforeAutospacing="0" w:before="240" w:afterAutospacing="0" w:after="0"/>
        <w:contextualSpacing/>
        <w:rPr>
          <w:rFonts w:ascii="Calibri" w:hAnsi="Calibri" w:eastAsia="Calibri" w:cs="Calibri"/>
          <w:sz w:val="22"/>
          <w:szCs w:val="22"/>
          <w:lang w:val="es-ES"/>
        </w:rPr>
      </w:pPr>
      <w:r>
        <w:rPr>
          <w:rFonts w:eastAsia="Calibri" w:cs="Calibri" w:ascii="Calibri" w:hAnsi="Calibri"/>
          <w:b/>
          <w:bCs/>
          <w:sz w:val="22"/>
          <w:szCs w:val="22"/>
          <w:lang w:val="es-ES"/>
        </w:rPr>
        <w:t xml:space="preserve">Validaciones </w:t>
      </w:r>
      <w:r>
        <w:rPr>
          <w:rFonts w:eastAsia="Calibri" w:cs="Calibri" w:ascii="Calibri" w:hAnsi="Calibri"/>
          <w:b/>
          <w:bCs/>
          <w:i/>
          <w:iCs/>
          <w:sz w:val="22"/>
          <w:szCs w:val="22"/>
          <w:lang w:val="es-ES"/>
        </w:rPr>
        <w:t>Fail-Fast</w:t>
      </w:r>
      <w:r>
        <w:rPr>
          <w:rFonts w:eastAsia="Calibri" w:cs="Calibri" w:ascii="Calibri" w:hAnsi="Calibri"/>
          <w:b/>
          <w:bCs/>
          <w:sz w:val="22"/>
          <w:szCs w:val="22"/>
          <w:lang w:val="es-ES"/>
        </w:rPr>
        <w:t>:</w:t>
      </w:r>
      <w:r>
        <w:rPr>
          <w:rFonts w:eastAsia="Calibri" w:cs="Calibri" w:ascii="Calibri" w:hAnsi="Calibri"/>
          <w:sz w:val="22"/>
          <w:szCs w:val="22"/>
          <w:lang w:val="es-ES"/>
        </w:rPr>
        <w:t xml:space="preserve"> Los constructores validan inmediatamente parámetros inválidos (ej. precios negativos) y detienen la ejecución lanzando excepciones (IllegalArgumentException), evitando propagar errores silenciosos en el sistema.</w:t>
      </w:r>
    </w:p>
    <w:p>
      <w:pPr>
        <w:pStyle w:val="ListParagraph"/>
        <w:numPr>
          <w:ilvl w:val="0"/>
          <w:numId w:val="3"/>
        </w:numPr>
        <w:spacing w:beforeAutospacing="0" w:before="0" w:afterAutospacing="0" w:after="0"/>
        <w:contextualSpacing/>
        <w:rPr>
          <w:rFonts w:ascii="Calibri" w:hAnsi="Calibri" w:eastAsia="Calibri" w:cs="Calibri"/>
          <w:sz w:val="22"/>
          <w:szCs w:val="22"/>
          <w:lang w:val="es-ES"/>
        </w:rPr>
      </w:pPr>
      <w:r>
        <w:rPr>
          <w:rFonts w:eastAsia="Calibri" w:cs="Calibri" w:ascii="Calibri" w:hAnsi="Calibri"/>
          <w:b/>
          <w:bCs/>
          <w:sz w:val="22"/>
          <w:szCs w:val="22"/>
          <w:lang w:val="es-ES"/>
        </w:rPr>
        <w:t>Copias Defensivas para Inmutabilidad:</w:t>
      </w:r>
      <w:r>
        <w:rPr>
          <w:rFonts w:eastAsia="Calibri" w:cs="Calibri" w:ascii="Calibri" w:hAnsi="Calibri"/>
          <w:sz w:val="22"/>
          <w:szCs w:val="22"/>
          <w:lang w:val="es-ES"/>
        </w:rPr>
        <w:t xml:space="preserve"> Los </w:t>
      </w:r>
      <w:r>
        <w:rPr>
          <w:rFonts w:eastAsia="Calibri" w:cs="Calibri" w:ascii="Calibri" w:hAnsi="Calibri"/>
          <w:i/>
          <w:iCs/>
          <w:sz w:val="22"/>
          <w:szCs w:val="22"/>
          <w:lang w:val="es-ES"/>
        </w:rPr>
        <w:t>getters</w:t>
      </w:r>
      <w:r>
        <w:rPr>
          <w:rFonts w:eastAsia="Calibri" w:cs="Calibri" w:ascii="Calibri" w:hAnsi="Calibri"/>
          <w:sz w:val="22"/>
          <w:szCs w:val="22"/>
          <w:lang w:val="es-ES"/>
        </w:rPr>
        <w:t xml:space="preserve"> que devuelven listas (como los autores de un libro o los libros de un cliente) retornan instancias nuevas de ArrayList. Esto evita que módulos externos modifiquen el estado interno de los objetos.</w:t>
      </w:r>
    </w:p>
    <w:p>
      <w:pPr>
        <w:pStyle w:val="ListParagraph"/>
        <w:numPr>
          <w:ilvl w:val="0"/>
          <w:numId w:val="3"/>
        </w:numPr>
        <w:spacing w:beforeAutospacing="0" w:before="0" w:afterAutospacing="0" w:after="240"/>
        <w:contextualSpacing/>
        <w:rPr>
          <w:rFonts w:ascii="Calibri" w:hAnsi="Calibri" w:eastAsia="Calibri" w:cs="Calibri"/>
          <w:sz w:val="22"/>
          <w:szCs w:val="22"/>
          <w:lang w:val="es-ES"/>
        </w:rPr>
      </w:pPr>
      <w:r>
        <w:rPr>
          <w:rFonts w:eastAsia="Calibri" w:cs="Calibri" w:ascii="Calibri" w:hAnsi="Calibri"/>
          <w:b/>
          <w:bCs/>
          <w:sz w:val="22"/>
          <w:szCs w:val="22"/>
          <w:lang w:val="es-ES"/>
        </w:rPr>
        <w:t>Fina Coquetería (Experiencia de Usuario):</w:t>
      </w:r>
      <w:r>
        <w:rPr>
          <w:rFonts w:eastAsia="Calibri" w:cs="Calibri" w:ascii="Calibri" w:hAnsi="Calibri"/>
          <w:sz w:val="22"/>
          <w:szCs w:val="22"/>
          <w:lang w:val="es-ES"/>
        </w:rPr>
        <w:t xml:space="preserve"> Se consideró la experiencia del usuario final, normalizando las cadenas de texto (eliminación de tildes) en las búsquedas y presentando la información en tablas tabuladas y alineadas en la terminal.</w:t>
      </w:r>
    </w:p>
    <w:p>
      <w:pPr>
        <w:pStyle w:val="Heading2"/>
        <w:spacing w:beforeAutospacing="0" w:before="299" w:afterAutospacing="0" w:after="299"/>
        <w:rPr>
          <w:rFonts w:ascii="Calibri" w:hAnsi="Calibri" w:eastAsia="Calibri" w:cs="Calibri"/>
          <w:b/>
          <w:bCs/>
          <w:sz w:val="22"/>
          <w:szCs w:val="22"/>
          <w:lang w:val="es-ES"/>
        </w:rPr>
      </w:pPr>
      <w:bookmarkStart w:id="14" w:name="_6._Conclusiones"/>
      <w:r>
        <w:rPr>
          <w:rFonts w:eastAsia="Calibri" w:cs="Calibri" w:ascii="Calibri" w:hAnsi="Calibri"/>
          <w:b/>
          <w:bCs/>
          <w:sz w:val="22"/>
          <w:szCs w:val="22"/>
          <w:lang w:val="es-ES"/>
        </w:rPr>
        <w:t>6. Conclusiones</w:t>
      </w:r>
      <w:bookmarkEnd w:id="14"/>
    </w:p>
    <w:p>
      <w:pPr>
        <w:pStyle w:val="ListParagraph"/>
        <w:numPr>
          <w:ilvl w:val="0"/>
          <w:numId w:val="2"/>
        </w:numPr>
        <w:spacing w:beforeAutospacing="0" w:before="240" w:afterAutospacing="0" w:after="0"/>
        <w:contextualSpacing/>
        <w:rPr>
          <w:rFonts w:ascii="Calibri" w:hAnsi="Calibri" w:eastAsia="Calibri" w:cs="Calibri"/>
          <w:sz w:val="22"/>
          <w:szCs w:val="22"/>
          <w:lang w:val="es-ES"/>
        </w:rPr>
      </w:pPr>
      <w:r>
        <w:rPr>
          <w:rFonts w:eastAsia="Calibri" w:cs="Calibri" w:ascii="Calibri" w:hAnsi="Calibri"/>
          <w:sz w:val="22"/>
          <w:szCs w:val="22"/>
          <w:lang w:val="es-ES"/>
        </w:rPr>
        <w:t>La implementación de los conceptos de la Programación Orientada a Objetos permite modelar escenarios reales de forma intuitiva. La herencia y el polimorfismo reducen drásticamente la duplicación de código al tratar diferentes tipos de libros de forma uniforme.</w:t>
      </w:r>
    </w:p>
    <w:p>
      <w:pPr>
        <w:pStyle w:val="ListParagraph"/>
        <w:numPr>
          <w:ilvl w:val="0"/>
          <w:numId w:val="2"/>
        </w:numPr>
        <w:spacing w:beforeAutospacing="0" w:before="0" w:afterAutospacing="0" w:after="0"/>
        <w:contextualSpacing/>
        <w:rPr>
          <w:rFonts w:ascii="Calibri" w:hAnsi="Calibri" w:eastAsia="Calibri" w:cs="Calibri"/>
          <w:sz w:val="22"/>
          <w:szCs w:val="22"/>
          <w:lang w:val="es-ES"/>
        </w:rPr>
      </w:pPr>
      <w:r>
        <w:rPr>
          <w:rFonts w:eastAsia="Calibri" w:cs="Calibri" w:ascii="Calibri" w:hAnsi="Calibri"/>
          <w:sz w:val="22"/>
          <w:szCs w:val="22"/>
          <w:lang w:val="es-ES"/>
        </w:rPr>
        <w:t>La separación de responsabilidades (SRP) entre las clases de modelo, los servicios y la interfaz de usuario por consola facilita el mantenimiento y escalabilidad futura del sistema. Si en el futuro se desea cambiar la consola por una interfaz gráfica, el paquete libreria.models y libreria.services se mantendrán intactos.</w:t>
      </w:r>
    </w:p>
    <w:p>
      <w:pPr>
        <w:pStyle w:val="ListParagraph"/>
        <w:numPr>
          <w:ilvl w:val="0"/>
          <w:numId w:val="2"/>
        </w:numPr>
        <w:spacing w:beforeAutospacing="0" w:before="0" w:afterAutospacing="0" w:after="240"/>
        <w:contextualSpacing/>
        <w:rPr>
          <w:rFonts w:ascii="Calibri" w:hAnsi="Calibri" w:eastAsia="Calibri" w:cs="Calibri"/>
          <w:sz w:val="22"/>
          <w:szCs w:val="22"/>
          <w:lang w:val="es-ES"/>
        </w:rPr>
      </w:pPr>
      <w:r>
        <w:rPr>
          <w:rFonts w:eastAsia="Calibri" w:cs="Calibri" w:ascii="Calibri" w:hAnsi="Calibri"/>
          <w:sz w:val="22"/>
          <w:szCs w:val="22"/>
          <w:lang w:val="es-ES"/>
        </w:rPr>
        <w:t xml:space="preserve">La aplicación de prácticas como </w:t>
      </w:r>
      <w:r>
        <w:rPr>
          <w:rFonts w:eastAsia="Calibri" w:cs="Calibri" w:ascii="Calibri" w:hAnsi="Calibri"/>
          <w:i/>
          <w:iCs/>
          <w:sz w:val="22"/>
          <w:szCs w:val="22"/>
          <w:lang w:val="es-ES"/>
        </w:rPr>
        <w:t>Clean Code</w:t>
      </w:r>
      <w:r>
        <w:rPr>
          <w:rFonts w:eastAsia="Calibri" w:cs="Calibri" w:ascii="Calibri" w:hAnsi="Calibri"/>
          <w:sz w:val="22"/>
          <w:szCs w:val="22"/>
          <w:lang w:val="es-ES"/>
        </w:rPr>
        <w:t xml:space="preserve"> y el enfoque pragmático no solo previene errores técnicos (como estados inválidos de inventario), sino que resulta en un código altamente legible y profesional.</w:t>
      </w:r>
    </w:p>
    <w:p>
      <w:pPr>
        <w:pStyle w:val="Heading2"/>
        <w:spacing w:beforeAutospacing="0" w:before="299" w:afterAutospacing="0" w:after="299"/>
        <w:rPr>
          <w:rFonts w:ascii="Calibri" w:hAnsi="Calibri" w:eastAsia="Calibri" w:cs="Calibri"/>
          <w:b/>
          <w:bCs/>
          <w:sz w:val="22"/>
          <w:szCs w:val="22"/>
          <w:lang w:val="es-ES"/>
        </w:rPr>
      </w:pPr>
      <w:bookmarkStart w:id="15" w:name="_7._Referencias"/>
      <w:r>
        <w:rPr>
          <w:rFonts w:eastAsia="Calibri" w:cs="Calibri" w:ascii="Calibri" w:hAnsi="Calibri"/>
          <w:b/>
          <w:bCs/>
          <w:sz w:val="22"/>
          <w:szCs w:val="22"/>
          <w:lang w:val="es-ES"/>
        </w:rPr>
        <w:t>7. Referencias</w:t>
      </w:r>
      <w:bookmarkEnd w:id="15"/>
    </w:p>
    <w:p>
      <w:pPr>
        <w:pStyle w:val="ListParagraph"/>
        <w:numPr>
          <w:ilvl w:val="0"/>
          <w:numId w:val="1"/>
        </w:numPr>
        <w:spacing w:beforeAutospacing="0" w:before="240" w:afterAutospacing="0" w:after="0"/>
        <w:contextualSpacing/>
        <w:rPr>
          <w:rFonts w:ascii="Calibri" w:hAnsi="Calibri" w:eastAsia="Calibri" w:cs="Calibri"/>
          <w:sz w:val="22"/>
          <w:szCs w:val="22"/>
          <w:lang w:val="es-ES"/>
        </w:rPr>
      </w:pPr>
      <w:r>
        <w:rPr>
          <w:rFonts w:eastAsia="Calibri" w:cs="Calibri" w:ascii="Calibri" w:hAnsi="Calibri"/>
          <w:sz w:val="22"/>
          <w:szCs w:val="22"/>
          <w:lang w:val="es-ES"/>
        </w:rPr>
        <w:t xml:space="preserve">Hunt, A. &amp; Thomas, D. (1999). </w:t>
      </w:r>
      <w:r>
        <w:rPr>
          <w:rFonts w:eastAsia="Calibri" w:cs="Calibri" w:ascii="Calibri" w:hAnsi="Calibri"/>
          <w:i/>
          <w:iCs/>
          <w:sz w:val="22"/>
          <w:szCs w:val="22"/>
          <w:lang w:val="es-ES"/>
        </w:rPr>
        <w:t>The Pragmatic Programmer: From Journeyman to Master</w:t>
      </w:r>
      <w:r>
        <w:rPr>
          <w:rFonts w:eastAsia="Calibri" w:cs="Calibri" w:ascii="Calibri" w:hAnsi="Calibri"/>
          <w:sz w:val="22"/>
          <w:szCs w:val="22"/>
          <w:lang w:val="es-ES"/>
        </w:rPr>
        <w:t>. Addison-Wesley.</w:t>
      </w:r>
    </w:p>
    <w:p>
      <w:pPr>
        <w:pStyle w:val="ListParagraph"/>
        <w:numPr>
          <w:ilvl w:val="0"/>
          <w:numId w:val="1"/>
        </w:numPr>
        <w:spacing w:beforeAutospacing="0" w:before="0" w:afterAutospacing="0" w:after="240"/>
        <w:contextualSpacing/>
        <w:rPr>
          <w:rFonts w:ascii="Calibri" w:hAnsi="Calibri" w:eastAsia="Calibri" w:cs="Calibri"/>
          <w:sz w:val="22"/>
          <w:szCs w:val="22"/>
          <w:lang w:val="es-ES"/>
        </w:rPr>
      </w:pPr>
      <w:r>
        <w:rPr>
          <w:rFonts w:eastAsia="Calibri" w:cs="Calibri" w:ascii="Calibri" w:hAnsi="Calibri"/>
          <w:sz w:val="22"/>
          <w:szCs w:val="22"/>
          <w:lang w:val="es-ES"/>
        </w:rPr>
        <w:t xml:space="preserve">Martin, R. C. (2008). </w:t>
      </w:r>
      <w:r>
        <w:rPr>
          <w:rFonts w:eastAsia="Calibri" w:cs="Calibri" w:ascii="Calibri" w:hAnsi="Calibri"/>
          <w:i/>
          <w:iCs/>
          <w:sz w:val="22"/>
          <w:szCs w:val="22"/>
          <w:lang w:val="es-ES"/>
        </w:rPr>
        <w:t>Clean Code: A Handbook of Agile Software Craftsmanship</w:t>
      </w:r>
      <w:r>
        <w:rPr>
          <w:rFonts w:eastAsia="Calibri" w:cs="Calibri" w:ascii="Calibri" w:hAnsi="Calibri"/>
          <w:sz w:val="22"/>
          <w:szCs w:val="22"/>
          <w:lang w:val="es-ES"/>
        </w:rPr>
        <w:t>. Prentice Hall.</w:t>
      </w:r>
    </w:p>
    <w:p>
      <w:pPr>
        <w:pStyle w:val="Normal"/>
        <w:spacing w:before="0" w:after="160"/>
        <w:rPr>
          <w:rFonts w:ascii="Calibri" w:hAnsi="Calibri" w:eastAsia="Calibri" w:cs="Calibri"/>
          <w:sz w:val="22"/>
          <w:szCs w:val="22"/>
        </w:rPr>
      </w:pPr>
      <w:r>
        <w:rPr>
          <w:rFonts w:eastAsia="Calibri" w:cs="Calibri" w:ascii="Calibri" w:hAnsi="Calibri"/>
          <w:sz w:val="22"/>
          <w:szCs w:val="22"/>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swiss"/>
    <w:pitch w:val="variable"/>
  </w:font>
  <w:font w:name="Liberation Sans">
    <w:altName w:val="Arial"/>
    <w:charset w:val="01" w:characterSet="utf-8"/>
    <w:family w:val="swiss"/>
    <w:pitch w:val="variable"/>
  </w:font>
  <w:font w:name="Calibri">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s-E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78" w:before="0" w:after="160"/>
      <w:jc w:val="start"/>
    </w:pPr>
    <w:rPr>
      <w:rFonts w:ascii="Aptos" w:hAnsi="Aptos" w:eastAsia="Aptos" w:cs="" w:asciiTheme="minorHAnsi" w:cstheme="minorBidi" w:eastAsiaTheme="minorHAnsi" w:hAnsiTheme="minorHAnsi"/>
      <w:color w:val="auto"/>
      <w:kern w:val="0"/>
      <w:sz w:val="24"/>
      <w:szCs w:val="24"/>
      <w:lang w:val="es-ES" w:eastAsia="en-US" w:bidi="ar-SA"/>
    </w:rPr>
  </w:style>
  <w:style w:type="paragraph" w:styleId="Heading1">
    <w:name w:val="heading 1"/>
    <w:basedOn w:val="Normal"/>
    <w:next w:val="Normal"/>
    <w:uiPriority w:val="9"/>
    <w:qFormat/>
    <w:rsid w:val="5c3d7069"/>
    <w:pPr>
      <w:keepNext w:val="true"/>
      <w:keepLines/>
      <w:spacing w:before="360" w:after="80"/>
      <w:outlineLvl w:val="0"/>
    </w:pPr>
    <w:rPr>
      <w:rFonts w:ascii="Aptos Display" w:hAnsi="Aptos Display" w:eastAsia="" w:cs="" w:asciiTheme="majorAscii" w:cstheme="majorBidi" w:eastAsiaTheme="majorEastAsia" w:hAnsiTheme="majorAscii"/>
      <w:color w:themeColor="accent1" w:themeShade="bf" w:val="0F4761"/>
      <w:sz w:val="40"/>
      <w:szCs w:val="40"/>
    </w:rPr>
  </w:style>
  <w:style w:type="paragraph" w:styleId="Heading2">
    <w:name w:val="heading 2"/>
    <w:basedOn w:val="Normal"/>
    <w:next w:val="Normal"/>
    <w:uiPriority w:val="9"/>
    <w:unhideWhenUsed/>
    <w:qFormat/>
    <w:rsid w:val="5c3d7069"/>
    <w:pPr>
      <w:keepNext w:val="true"/>
      <w:keepLines/>
      <w:spacing w:before="160" w:after="80"/>
      <w:outlineLvl w:val="1"/>
    </w:pPr>
    <w:rPr>
      <w:rFonts w:ascii="Aptos Display" w:hAnsi="Aptos Display" w:eastAsia="" w:cs="" w:asciiTheme="majorAscii" w:cstheme="majorBidi" w:eastAsiaTheme="majorEastAsia" w:hAnsiTheme="majorAscii"/>
      <w:color w:themeColor="accent1" w:themeShade="bf" w:val="0F4761"/>
      <w:sz w:val="32"/>
      <w:szCs w:val="32"/>
    </w:rPr>
  </w:style>
  <w:style w:type="paragraph" w:styleId="Heading3">
    <w:name w:val="heading 3"/>
    <w:basedOn w:val="Normal"/>
    <w:next w:val="Normal"/>
    <w:uiPriority w:val="9"/>
    <w:unhideWhenUsed/>
    <w:qFormat/>
    <w:rsid w:val="5c3d7069"/>
    <w:pPr>
      <w:keepNext w:val="true"/>
      <w:keepLines/>
      <w:spacing w:before="160" w:after="80"/>
      <w:outlineLvl w:val="2"/>
    </w:pPr>
    <w:rPr>
      <w:rFonts w:eastAsia="" w:cs="" w:cstheme="majorBidi" w:eastAsiaTheme="majorEastAsia"/>
      <w:color w:themeColor="accent1" w:themeShade="bf" w:val="0F4761"/>
      <w:sz w:val="28"/>
      <w:szCs w:val="28"/>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5c3d7069"/>
    <w:rPr>
      <w:color w:val="467886"/>
      <w:u w:val="single"/>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ListParagraph">
    <w:name w:val="List Paragraph"/>
    <w:basedOn w:val="Normal"/>
    <w:uiPriority w:val="34"/>
    <w:qFormat/>
    <w:rsid w:val="5c3d7069"/>
    <w:pPr>
      <w:spacing w:before="0" w:after="160"/>
      <w:ind w:start="720"/>
      <w:contextualSpacing/>
    </w:pPr>
    <w:rPr/>
  </w:style>
  <w:style w:type="numbering" w:styleId="Ningunalista" w:default="1">
    <w:name w:val="Ninguna lista"/>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LibreOffice/25.8.4.2$Linux_X86_64 LibreOffice_project/580$Build-2</Application>
  <AppVersion>15.0000</AppVersion>
  <Pages>7</Pages>
  <Words>1413</Words>
  <Characters>8261</Characters>
  <CharactersWithSpaces>9568</CharactersWithSpaces>
  <Paragraphs>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2026-02-22T20:32:22Z</dcterms:created>
  <dc:creator>brayan felipe tovar hernandez</dc:creator>
  <dc:description/>
  <dc:language>es-CO</dc:language>
  <cp:lastModifiedBy/>
  <dcterms:modified xsi:type="dcterms:W3CDTF">2026-02-22T17:33:14Z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