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8FF5" w14:textId="77777777" w:rsidR="00182649" w:rsidRDefault="00182649">
      <w:pPr>
        <w:spacing w:before="60" w:after="60"/>
      </w:pPr>
    </w:p>
    <w:p w14:paraId="4C0A5DA1" w14:textId="77777777" w:rsidR="00182649" w:rsidRDefault="00182649">
      <w:pPr>
        <w:spacing w:before="60" w:after="60"/>
      </w:pPr>
    </w:p>
    <w:p w14:paraId="44B6C919" w14:textId="77777777" w:rsidR="00182649" w:rsidRDefault="00182649">
      <w:pPr>
        <w:spacing w:before="60" w:after="60"/>
      </w:pPr>
    </w:p>
    <w:p w14:paraId="334D953B" w14:textId="77777777" w:rsidR="00182649" w:rsidRDefault="00000000">
      <w:pPr>
        <w:spacing w:after="120"/>
        <w:jc w:val="center"/>
      </w:pPr>
      <w:r>
        <w:rPr>
          <w:b/>
          <w:bCs/>
          <w:color w:val="2E75B6"/>
          <w:sz w:val="32"/>
          <w:szCs w:val="32"/>
        </w:rPr>
        <w:t xml:space="preserve">FIAP — </w:t>
      </w:r>
      <w:proofErr w:type="spellStart"/>
      <w:r>
        <w:rPr>
          <w:b/>
          <w:bCs/>
          <w:color w:val="2E75B6"/>
          <w:sz w:val="32"/>
          <w:szCs w:val="32"/>
        </w:rPr>
        <w:t>PosTech</w:t>
      </w:r>
      <w:proofErr w:type="spellEnd"/>
    </w:p>
    <w:p w14:paraId="4262C768" w14:textId="77777777" w:rsidR="00182649" w:rsidRDefault="00000000">
      <w:pPr>
        <w:spacing w:after="400"/>
        <w:jc w:val="center"/>
      </w:pPr>
      <w:r>
        <w:rPr>
          <w:color w:val="595959"/>
          <w:sz w:val="24"/>
          <w:szCs w:val="24"/>
        </w:rPr>
        <w:t xml:space="preserve">Pós-Graduação em Inteligência Artificial para </w:t>
      </w:r>
      <w:proofErr w:type="spellStart"/>
      <w:r>
        <w:rPr>
          <w:color w:val="595959"/>
          <w:sz w:val="24"/>
          <w:szCs w:val="24"/>
        </w:rPr>
        <w:t>Devs</w:t>
      </w:r>
      <w:proofErr w:type="spellEnd"/>
    </w:p>
    <w:p w14:paraId="6288CBDA" w14:textId="77777777" w:rsidR="00182649" w:rsidRDefault="00000000"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>TECH CHALLENGE — FASE 2</w:t>
      </w:r>
    </w:p>
    <w:p w14:paraId="350159B1" w14:textId="77777777" w:rsidR="00182649" w:rsidRDefault="00000000">
      <w:pPr>
        <w:spacing w:after="600"/>
        <w:jc w:val="center"/>
      </w:pPr>
      <w:r>
        <w:rPr>
          <w:b/>
          <w:bCs/>
          <w:color w:val="2E75B6"/>
          <w:sz w:val="28"/>
          <w:szCs w:val="28"/>
        </w:rPr>
        <w:t>Projeto 1: Otimização de Modelos de Diagnóstico</w:t>
      </w:r>
    </w:p>
    <w:p w14:paraId="0FDA9992" w14:textId="77777777" w:rsidR="00182649" w:rsidRDefault="00182649">
      <w:pPr>
        <w:pBdr>
          <w:top w:val="single" w:sz="6" w:space="0" w:color="D6E4F0"/>
        </w:pBdr>
        <w:spacing w:after="200"/>
      </w:pPr>
    </w:p>
    <w:p w14:paraId="50422757" w14:textId="43688191" w:rsidR="00182649" w:rsidRDefault="00000000">
      <w:pPr>
        <w:spacing w:after="80"/>
        <w:jc w:val="center"/>
      </w:pPr>
      <w:r>
        <w:rPr>
          <w:sz w:val="24"/>
          <w:szCs w:val="24"/>
        </w:rPr>
        <w:t xml:space="preserve">Algoritmos Genéticos para Otimização de </w:t>
      </w:r>
      <w:r w:rsidR="00737C93">
        <w:rPr>
          <w:sz w:val="24"/>
          <w:szCs w:val="24"/>
        </w:rPr>
        <w:t>Hiper parâmetros</w:t>
      </w:r>
    </w:p>
    <w:p w14:paraId="14EC2261" w14:textId="577F6F51" w:rsidR="00182649" w:rsidRDefault="00000000">
      <w:pPr>
        <w:spacing w:after="400"/>
        <w:jc w:val="center"/>
      </w:pPr>
      <w:r>
        <w:rPr>
          <w:sz w:val="24"/>
          <w:szCs w:val="24"/>
        </w:rPr>
        <w:t xml:space="preserve">Integração com </w:t>
      </w:r>
      <w:r w:rsidR="00737C93">
        <w:rPr>
          <w:sz w:val="24"/>
          <w:szCs w:val="24"/>
        </w:rPr>
        <w:t>Gemma 4</w:t>
      </w:r>
      <w:r>
        <w:rPr>
          <w:sz w:val="24"/>
          <w:szCs w:val="24"/>
        </w:rPr>
        <w:t xml:space="preserve"> para Interpretação Médica</w:t>
      </w:r>
    </w:p>
    <w:p w14:paraId="41EF9AAF" w14:textId="77777777" w:rsidR="00182649" w:rsidRDefault="00182649">
      <w:pPr>
        <w:spacing w:before="60" w:after="60"/>
      </w:pPr>
    </w:p>
    <w:p w14:paraId="200E154D" w14:textId="77777777" w:rsidR="00182649" w:rsidRDefault="00182649">
      <w:pPr>
        <w:spacing w:before="60" w:after="60"/>
      </w:pPr>
    </w:p>
    <w:p w14:paraId="5753E9C3" w14:textId="2367C54D" w:rsidR="00182649" w:rsidRDefault="00737C93">
      <w:pPr>
        <w:spacing w:after="80"/>
        <w:jc w:val="center"/>
      </w:pPr>
      <w:r>
        <w:rPr>
          <w:color w:val="595959"/>
        </w:rPr>
        <w:t>Felipe Mercurio</w:t>
      </w:r>
    </w:p>
    <w:p w14:paraId="493BBFEC" w14:textId="77777777" w:rsidR="00182649" w:rsidRDefault="00000000">
      <w:pPr>
        <w:spacing w:after="80"/>
        <w:jc w:val="center"/>
      </w:pPr>
      <w:r>
        <w:rPr>
          <w:color w:val="595959"/>
        </w:rPr>
        <w:t xml:space="preserve">Data: </w:t>
      </w:r>
      <w:proofErr w:type="gramStart"/>
      <w:r>
        <w:rPr>
          <w:color w:val="595959"/>
        </w:rPr>
        <w:t>Agosto</w:t>
      </w:r>
      <w:proofErr w:type="gramEnd"/>
      <w:r>
        <w:rPr>
          <w:color w:val="595959"/>
        </w:rPr>
        <w:t xml:space="preserve"> / 2026</w:t>
      </w:r>
    </w:p>
    <w:p w14:paraId="143E91A9" w14:textId="77777777" w:rsidR="00182649" w:rsidRDefault="00000000">
      <w:r>
        <w:br w:type="page"/>
      </w:r>
    </w:p>
    <w:p w14:paraId="3F66BA77" w14:textId="77777777" w:rsidR="00182649" w:rsidRDefault="00000000">
      <w:pPr>
        <w:pStyle w:val="Ttulo1"/>
        <w:pBdr>
          <w:bottom w:val="single" w:sz="8" w:space="0" w:color="2E75B6"/>
        </w:pBdr>
        <w:spacing w:before="400"/>
      </w:pPr>
      <w:r>
        <w:lastRenderedPageBreak/>
        <w:t>1. Introdução</w:t>
      </w:r>
    </w:p>
    <w:p w14:paraId="630C384D" w14:textId="77777777" w:rsidR="00182649" w:rsidRDefault="00000000">
      <w:pPr>
        <w:spacing w:before="80" w:after="80"/>
      </w:pPr>
      <w:r>
        <w:rPr>
          <w:b/>
          <w:bCs/>
          <w:color w:val="000000"/>
        </w:rPr>
        <w:t xml:space="preserve">Contexto: </w:t>
      </w:r>
      <w:r>
        <w:t xml:space="preserve">Este relatório documenta o Tech </w:t>
      </w:r>
      <w:proofErr w:type="spellStart"/>
      <w:r>
        <w:t>Challenge</w:t>
      </w:r>
      <w:proofErr w:type="spellEnd"/>
      <w:r>
        <w:t xml:space="preserve"> Fase 2 da Pós-Graduação em IA para </w:t>
      </w:r>
      <w:proofErr w:type="spellStart"/>
      <w:r>
        <w:t>Devs</w:t>
      </w:r>
      <w:proofErr w:type="spellEnd"/>
      <w:r>
        <w:t xml:space="preserve"> (FIAP/</w:t>
      </w:r>
      <w:proofErr w:type="spellStart"/>
      <w:r>
        <w:t>PosTech</w:t>
      </w:r>
      <w:proofErr w:type="spellEnd"/>
      <w:r>
        <w:t xml:space="preserve">). O projeto dá continuidade ao trabalho da Fase 1, onde foram desenvolvidos modelos de machine learning para diagnóstico de câncer de mama utilizando o </w:t>
      </w:r>
      <w:proofErr w:type="spellStart"/>
      <w:r>
        <w:t>dataset</w:t>
      </w:r>
      <w:proofErr w:type="spellEnd"/>
      <w:r>
        <w:t xml:space="preserve"> Wisconsin </w:t>
      </w:r>
      <w:proofErr w:type="spellStart"/>
      <w:r>
        <w:t>Breast</w:t>
      </w:r>
      <w:proofErr w:type="spellEnd"/>
      <w:r>
        <w:t xml:space="preserve"> </w:t>
      </w:r>
      <w:proofErr w:type="spellStart"/>
      <w:r>
        <w:t>Cancer</w:t>
      </w:r>
      <w:proofErr w:type="spellEnd"/>
      <w:r>
        <w:t xml:space="preserve"> (UCI).</w:t>
      </w:r>
    </w:p>
    <w:p w14:paraId="66D8D057" w14:textId="77777777" w:rsidR="00182649" w:rsidRDefault="00182649">
      <w:pPr>
        <w:spacing w:before="60" w:after="60"/>
      </w:pPr>
    </w:p>
    <w:p w14:paraId="26BD88CD" w14:textId="4FAD6A2F" w:rsidR="00182649" w:rsidRDefault="00000000">
      <w:pPr>
        <w:spacing w:before="80" w:after="80"/>
      </w:pPr>
      <w:r>
        <w:rPr>
          <w:b/>
          <w:bCs/>
          <w:color w:val="000000"/>
        </w:rPr>
        <w:t xml:space="preserve">Objetivo: </w:t>
      </w:r>
      <w:r>
        <w:t xml:space="preserve">Otimizar os </w:t>
      </w:r>
      <w:proofErr w:type="spellStart"/>
      <w:r>
        <w:t>hiperparâmetros</w:t>
      </w:r>
      <w:proofErr w:type="spellEnd"/>
      <w:r>
        <w:t xml:space="preserve"> dos modelos existentes via Algoritmos Genéticos (AG) e integrar um Large </w:t>
      </w:r>
      <w:proofErr w:type="spellStart"/>
      <w:r>
        <w:t>Language</w:t>
      </w:r>
      <w:proofErr w:type="spellEnd"/>
      <w:r>
        <w:t xml:space="preserve"> Model (</w:t>
      </w:r>
      <w:r w:rsidR="00737C93">
        <w:t>Gemma 4</w:t>
      </w:r>
      <w:r>
        <w:t>) para geração de explicações médicas em linguagem natural.</w:t>
      </w:r>
    </w:p>
    <w:p w14:paraId="5035E93A" w14:textId="77777777" w:rsidR="00182649" w:rsidRDefault="00182649">
      <w:pPr>
        <w:spacing w:before="60" w:after="60"/>
      </w:pPr>
    </w:p>
    <w:p w14:paraId="3F413E39" w14:textId="77777777" w:rsidR="00182649" w:rsidRDefault="00000000">
      <w:pPr>
        <w:pStyle w:val="Ttulo2"/>
        <w:spacing w:before="280"/>
      </w:pPr>
      <w:r>
        <w:t>1.1 Contexto da Fase 1</w:t>
      </w:r>
    </w:p>
    <w:p w14:paraId="44FCD69D" w14:textId="77777777" w:rsidR="00182649" w:rsidRDefault="00000000">
      <w:pPr>
        <w:spacing w:before="80" w:after="80"/>
      </w:pPr>
      <w:r>
        <w:t>Os seguintes modelos foram desenvolvidos na Fase 1 como ponto de partida:</w:t>
      </w:r>
    </w:p>
    <w:p w14:paraId="32C230EF" w14:textId="77777777" w:rsidR="00182649" w:rsidRDefault="0018264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4"/>
        <w:gridCol w:w="1337"/>
        <w:gridCol w:w="971"/>
        <w:gridCol w:w="1288"/>
        <w:gridCol w:w="3100"/>
      </w:tblGrid>
      <w:tr w:rsidR="00182649" w14:paraId="42C6F1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C09E1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3DA66" w14:textId="77777777" w:rsidR="0018264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E56D8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66380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406D4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182649" w14:paraId="4D02748E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5A066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74451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96,5%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4BA68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92,9%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FFFAC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96,3%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045CC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Modelo principal Fase 1</w:t>
            </w:r>
          </w:p>
        </w:tc>
      </w:tr>
      <w:tr w:rsidR="00182649" w14:paraId="6F0DEAF4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E566E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Logistic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6BAE9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96,5%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D6DB6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95,2%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6BCA0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96,4%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F3A56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Baseline comparativo</w:t>
            </w:r>
          </w:p>
        </w:tc>
      </w:tr>
    </w:tbl>
    <w:p w14:paraId="03FB7A32" w14:textId="77777777" w:rsidR="00182649" w:rsidRDefault="00182649">
      <w:pPr>
        <w:spacing w:before="60" w:after="60"/>
      </w:pPr>
    </w:p>
    <w:p w14:paraId="618B84D6" w14:textId="77777777" w:rsidR="00182649" w:rsidRPr="00737C93" w:rsidRDefault="00000000">
      <w:pPr>
        <w:spacing w:before="80" w:after="80"/>
        <w:rPr>
          <w:lang w:val="en-US"/>
        </w:rPr>
      </w:pPr>
      <w:r w:rsidRPr="00737C93">
        <w:rPr>
          <w:b/>
          <w:bCs/>
          <w:color w:val="000000"/>
          <w:lang w:val="en-US"/>
        </w:rPr>
        <w:t xml:space="preserve">Dataset: </w:t>
      </w:r>
      <w:r w:rsidRPr="00737C93">
        <w:rPr>
          <w:lang w:val="en-US"/>
        </w:rPr>
        <w:t>Wisconsin Breast Cancer (</w:t>
      </w:r>
      <w:proofErr w:type="gramStart"/>
      <w:r w:rsidRPr="00737C93">
        <w:rPr>
          <w:lang w:val="en-US"/>
        </w:rPr>
        <w:t>UCI) —</w:t>
      </w:r>
      <w:proofErr w:type="gramEnd"/>
      <w:r w:rsidRPr="00737C93">
        <w:rPr>
          <w:lang w:val="en-US"/>
        </w:rPr>
        <w:t xml:space="preserve"> 569 </w:t>
      </w:r>
      <w:proofErr w:type="spellStart"/>
      <w:r w:rsidRPr="00737C93">
        <w:rPr>
          <w:lang w:val="en-US"/>
        </w:rPr>
        <w:t>pacientes</w:t>
      </w:r>
      <w:proofErr w:type="spellEnd"/>
      <w:r w:rsidRPr="00737C93">
        <w:rPr>
          <w:lang w:val="en-US"/>
        </w:rPr>
        <w:t xml:space="preserve">, 30 features, target: </w:t>
      </w:r>
      <w:proofErr w:type="spellStart"/>
      <w:r w:rsidRPr="00737C93">
        <w:rPr>
          <w:lang w:val="en-US"/>
        </w:rPr>
        <w:t>Maligno</w:t>
      </w:r>
      <w:proofErr w:type="spellEnd"/>
      <w:r w:rsidRPr="00737C93">
        <w:rPr>
          <w:lang w:val="en-US"/>
        </w:rPr>
        <w:t>/Benigno (63% / 37%)</w:t>
      </w:r>
    </w:p>
    <w:p w14:paraId="4073FA2E" w14:textId="77777777" w:rsidR="00182649" w:rsidRPr="00737C93" w:rsidRDefault="00182649">
      <w:pPr>
        <w:spacing w:before="60" w:after="60"/>
        <w:rPr>
          <w:lang w:val="en-US"/>
        </w:rPr>
      </w:pPr>
    </w:p>
    <w:p w14:paraId="3C519AE4" w14:textId="77777777" w:rsidR="00182649" w:rsidRDefault="00000000">
      <w:pPr>
        <w:pStyle w:val="Ttulo2"/>
        <w:spacing w:before="280"/>
      </w:pPr>
      <w:r>
        <w:t>1.2 Escolha do Projeto</w:t>
      </w:r>
    </w:p>
    <w:p w14:paraId="21AFF10D" w14:textId="77777777" w:rsidR="00182649" w:rsidRDefault="00000000">
      <w:pPr>
        <w:spacing w:before="80" w:after="80"/>
      </w:pPr>
      <w:r>
        <w:t>Foi escolhido o Projeto 1 (Otimização de Modelos de Diagnóstico) pelos seguintes motivos:</w:t>
      </w:r>
    </w:p>
    <w:p w14:paraId="75BF397D" w14:textId="77777777" w:rsidR="00182649" w:rsidRDefault="00000000">
      <w:pPr>
        <w:pStyle w:val="PargrafodaLista"/>
        <w:numPr>
          <w:ilvl w:val="0"/>
          <w:numId w:val="1"/>
        </w:numPr>
        <w:spacing w:before="40" w:after="40"/>
      </w:pPr>
      <w:r>
        <w:t>Aproveitamento direto dos modelos e dados já preparados na Fase 1</w:t>
      </w:r>
    </w:p>
    <w:p w14:paraId="440D7256" w14:textId="77777777" w:rsidR="00182649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O espaço de </w:t>
      </w:r>
      <w:proofErr w:type="spellStart"/>
      <w:r>
        <w:t>hiperparâmetros</w:t>
      </w:r>
      <w:proofErr w:type="spellEnd"/>
      <w:r>
        <w:t xml:space="preserve"> do Random Forest é rico e adequado para otimização por AG</w:t>
      </w:r>
    </w:p>
    <w:p w14:paraId="52E825E2" w14:textId="77777777" w:rsidR="00182649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A </w:t>
      </w:r>
      <w:proofErr w:type="spellStart"/>
      <w:r>
        <w:t>interpretabilidade</w:t>
      </w:r>
      <w:proofErr w:type="spellEnd"/>
      <w:r>
        <w:t xml:space="preserve"> via LLM tem impacto clínico direto e mensurável</w:t>
      </w:r>
    </w:p>
    <w:p w14:paraId="2F02245F" w14:textId="77777777" w:rsidR="00182649" w:rsidRDefault="00000000">
      <w:pPr>
        <w:pStyle w:val="PargrafodaLista"/>
        <w:numPr>
          <w:ilvl w:val="0"/>
          <w:numId w:val="1"/>
        </w:numPr>
        <w:spacing w:before="40" w:after="40"/>
      </w:pPr>
      <w:r>
        <w:t>Alinhamento com a preparação do assistente médico previsto para o Módulo 3</w:t>
      </w:r>
    </w:p>
    <w:p w14:paraId="003A1F1E" w14:textId="77777777" w:rsidR="00182649" w:rsidRDefault="00000000">
      <w:r>
        <w:br w:type="page"/>
      </w:r>
    </w:p>
    <w:p w14:paraId="50C863C4" w14:textId="77777777" w:rsidR="00182649" w:rsidRDefault="00000000">
      <w:pPr>
        <w:pStyle w:val="Ttulo1"/>
        <w:pBdr>
          <w:bottom w:val="single" w:sz="8" w:space="0" w:color="2E75B6"/>
        </w:pBdr>
        <w:spacing w:before="400"/>
      </w:pPr>
      <w:r>
        <w:lastRenderedPageBreak/>
        <w:t>2. Algoritmo Genético — Implementação</w:t>
      </w:r>
    </w:p>
    <w:p w14:paraId="32A833F1" w14:textId="77777777" w:rsidR="00182649" w:rsidRDefault="00000000">
      <w:pPr>
        <w:pStyle w:val="Ttulo2"/>
        <w:spacing w:before="280"/>
      </w:pPr>
      <w:r>
        <w:t>2.1 Arquitetura do AG</w:t>
      </w:r>
    </w:p>
    <w:p w14:paraId="79DD6F53" w14:textId="77777777" w:rsidR="00182649" w:rsidRDefault="00000000">
      <w:pPr>
        <w:spacing w:before="80" w:after="80"/>
      </w:pPr>
      <w:r>
        <w:t xml:space="preserve">Foi implementada a classe </w:t>
      </w:r>
      <w:proofErr w:type="spellStart"/>
      <w:r>
        <w:t>RandomForestGA</w:t>
      </w:r>
      <w:proofErr w:type="spellEnd"/>
      <w:r>
        <w:t xml:space="preserve"> em Python puro (sem bibliotecas de AG externas), com os operadores clássicos: seleção por torneio, crossover de ponto único e mutação gaussiana.</w:t>
      </w:r>
    </w:p>
    <w:p w14:paraId="3F04CDFF" w14:textId="77777777" w:rsidR="00182649" w:rsidRDefault="00182649">
      <w:pPr>
        <w:spacing w:before="60" w:after="60"/>
      </w:pPr>
    </w:p>
    <w:p w14:paraId="365F7971" w14:textId="77777777" w:rsidR="00182649" w:rsidRDefault="00000000">
      <w:pPr>
        <w:pStyle w:val="Ttulo2"/>
        <w:spacing w:before="280"/>
      </w:pPr>
      <w:r>
        <w:t>2.2 Representação Genética</w:t>
      </w:r>
    </w:p>
    <w:p w14:paraId="07C2BAAC" w14:textId="77777777" w:rsidR="00182649" w:rsidRDefault="00000000">
      <w:pPr>
        <w:spacing w:before="80" w:after="80"/>
      </w:pPr>
      <w:r>
        <w:t xml:space="preserve">Cada indivíduo da população é um vetor de 5 genes, representando os </w:t>
      </w:r>
      <w:proofErr w:type="spellStart"/>
      <w:r>
        <w:t>hiperparâmetros</w:t>
      </w:r>
      <w:proofErr w:type="spellEnd"/>
      <w:r>
        <w:t xml:space="preserve"> do Random Forest:</w:t>
      </w:r>
    </w:p>
    <w:p w14:paraId="54800B0F" w14:textId="77777777" w:rsidR="00182649" w:rsidRDefault="0018264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1"/>
        <w:gridCol w:w="3452"/>
        <w:gridCol w:w="1671"/>
        <w:gridCol w:w="1741"/>
        <w:gridCol w:w="1105"/>
      </w:tblGrid>
      <w:tr w:rsidR="00182649" w14:paraId="6FE111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52F97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Gene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F9856" w14:textId="77777777" w:rsidR="0018264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Hiperparâmetro</w:t>
            </w:r>
            <w:proofErr w:type="spellEnd"/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3E4F9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Mínimo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3F41B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Máximo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88CDE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182649" w14:paraId="1E9C9180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5F783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5148F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2A617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A88D0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F5FD7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int</w:t>
            </w:r>
          </w:p>
        </w:tc>
      </w:tr>
      <w:tr w:rsidR="00182649" w14:paraId="04E07547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69F88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321EA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8CB13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3732B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60C3E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int</w:t>
            </w:r>
          </w:p>
        </w:tc>
      </w:tr>
      <w:tr w:rsidR="00182649" w14:paraId="325D0A78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FD499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BC713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min_samples_split</w:t>
            </w:r>
            <w:proofErr w:type="spellEnd"/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10769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60304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E68F3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int</w:t>
            </w:r>
          </w:p>
        </w:tc>
      </w:tr>
      <w:tr w:rsidR="00182649" w14:paraId="508F13C7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76F6B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A1CD6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min_samples_leaf</w:t>
            </w:r>
            <w:proofErr w:type="spellEnd"/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103BA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8C312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074D5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int</w:t>
            </w:r>
          </w:p>
        </w:tc>
      </w:tr>
      <w:tr w:rsidR="00182649" w14:paraId="4FCDE95A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691A3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DD39C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max_features</w:t>
            </w:r>
            <w:proofErr w:type="spellEnd"/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BE6C2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0,2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06736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44813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</w:p>
        </w:tc>
      </w:tr>
    </w:tbl>
    <w:p w14:paraId="297E037A" w14:textId="77777777" w:rsidR="00182649" w:rsidRDefault="00182649">
      <w:pPr>
        <w:spacing w:before="60" w:after="60"/>
      </w:pPr>
    </w:p>
    <w:p w14:paraId="62583ABB" w14:textId="77777777" w:rsidR="00182649" w:rsidRDefault="00000000">
      <w:pPr>
        <w:pStyle w:val="Ttulo2"/>
        <w:spacing w:before="280"/>
      </w:pPr>
      <w:r>
        <w:t>2.3 Operadores Genéticos</w:t>
      </w:r>
    </w:p>
    <w:p w14:paraId="6DD208D9" w14:textId="77777777" w:rsidR="00182649" w:rsidRDefault="00000000">
      <w:pPr>
        <w:pStyle w:val="Ttulo3"/>
        <w:spacing w:before="200"/>
      </w:pPr>
      <w:r>
        <w:t>Seleção — Elitismo por Torneio</w:t>
      </w:r>
    </w:p>
    <w:p w14:paraId="7C9BF5CE" w14:textId="2FCF65ED" w:rsidR="00182649" w:rsidRDefault="00000000" w:rsidP="00737C93">
      <w:pPr>
        <w:spacing w:before="80" w:after="80"/>
      </w:pPr>
      <w:r>
        <w:t xml:space="preserve">A cada geração, os indivíduos são ordenados pelo fitness (F1-Score). O top 50% da população sobrevive (elitismo), garantindo que o melhor resultado nunca piora. Mínimo de 2 sobreviventes é assegurado por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 xml:space="preserve">2, </w:t>
      </w:r>
      <w:proofErr w:type="spellStart"/>
      <w:r>
        <w:t>pop_size</w:t>
      </w:r>
      <w:proofErr w:type="spellEnd"/>
      <w:r>
        <w:t xml:space="preserve"> // 2) para evitar colapso populacional.</w:t>
      </w:r>
    </w:p>
    <w:p w14:paraId="0631E2AA" w14:textId="77777777" w:rsidR="00182649" w:rsidRDefault="00000000">
      <w:pPr>
        <w:pStyle w:val="Ttulo3"/>
        <w:spacing w:before="200"/>
      </w:pPr>
      <w:r>
        <w:t>Crossover — Ponto Único</w:t>
      </w:r>
    </w:p>
    <w:p w14:paraId="728110A3" w14:textId="10EB5959" w:rsidR="00182649" w:rsidRDefault="00000000" w:rsidP="00737C93">
      <w:pPr>
        <w:spacing w:before="80" w:after="80"/>
      </w:pPr>
      <w:r>
        <w:t>Dois pais são sorteados da população sobrevivente. Um ponto de corte aleatório é escolhido, e os genes são trocados para gerar dois filhos. Taxa de crossover controla a probabilidade de recombinação versus cópia direta.</w:t>
      </w:r>
    </w:p>
    <w:p w14:paraId="5C6836AC" w14:textId="77777777" w:rsidR="00182649" w:rsidRDefault="00000000">
      <w:pPr>
        <w:pStyle w:val="Ttulo3"/>
        <w:spacing w:before="200"/>
      </w:pPr>
      <w:r>
        <w:t>Mutação — Ruído Gaussiano</w:t>
      </w:r>
    </w:p>
    <w:p w14:paraId="7E1B6A98" w14:textId="4ACF61E5" w:rsidR="00182649" w:rsidRDefault="00000000" w:rsidP="00737C93">
      <w:pPr>
        <w:spacing w:before="80" w:after="80"/>
      </w:pPr>
      <w:r>
        <w:t xml:space="preserve">Cada gene tem probabilidade </w:t>
      </w:r>
      <w:proofErr w:type="spellStart"/>
      <w:r>
        <w:t>mutation_rate</w:t>
      </w:r>
      <w:proofErr w:type="spellEnd"/>
      <w:r>
        <w:t xml:space="preserve"> de ser perturbado. O ruído é gaussiano com desvio padrão proporcional ao range do parâmetro. Os valores são sempre clipados dentro dos limites definidos, garantindo que nenhum indivíduo inválido entre na população.</w:t>
      </w:r>
    </w:p>
    <w:p w14:paraId="7CD53E54" w14:textId="77777777" w:rsidR="00182649" w:rsidRDefault="00000000">
      <w:pPr>
        <w:pStyle w:val="Ttulo3"/>
        <w:spacing w:before="200"/>
      </w:pPr>
      <w:r>
        <w:t>Função Fitness</w:t>
      </w:r>
    </w:p>
    <w:p w14:paraId="1BC51920" w14:textId="77777777" w:rsidR="00182649" w:rsidRDefault="00000000">
      <w:pPr>
        <w:spacing w:before="80" w:after="80"/>
      </w:pPr>
      <w:r>
        <w:rPr>
          <w:b/>
          <w:bCs/>
          <w:color w:val="000000"/>
        </w:rPr>
        <w:t xml:space="preserve">Métrica: </w:t>
      </w:r>
      <w:r>
        <w:t xml:space="preserve">F1-Score no conjunto de teste (20% do </w:t>
      </w:r>
      <w:proofErr w:type="spellStart"/>
      <w:r>
        <w:t>dataset</w:t>
      </w:r>
      <w:proofErr w:type="spellEnd"/>
      <w:r>
        <w:t>, estratificado).</w:t>
      </w:r>
    </w:p>
    <w:p w14:paraId="736196CC" w14:textId="77777777" w:rsidR="00182649" w:rsidRDefault="00182649">
      <w:pPr>
        <w:spacing w:before="60" w:after="60"/>
      </w:pPr>
    </w:p>
    <w:p w14:paraId="7B15EB80" w14:textId="2C371C04" w:rsidR="00182649" w:rsidRDefault="00000000" w:rsidP="00737C93">
      <w:pPr>
        <w:spacing w:before="80" w:after="80"/>
      </w:pPr>
      <w:r>
        <w:t xml:space="preserve">O F1-Score foi escolhido como fitness por balancear </w:t>
      </w:r>
      <w:proofErr w:type="spellStart"/>
      <w:r>
        <w:t>Precision</w:t>
      </w:r>
      <w:proofErr w:type="spellEnd"/>
      <w:r>
        <w:t xml:space="preserve"> e Recall. Em diagnóstico médico, Recall (sensibilidade) é especialmente crítico — um falso negativo (câncer não detectado) tem consequências muito mais graves que um falso positivo. O F1 penaliza tanto um quanto o outro, sendo mais adequado que </w:t>
      </w:r>
      <w:proofErr w:type="spellStart"/>
      <w:r>
        <w:t>accuracy</w:t>
      </w:r>
      <w:proofErr w:type="spellEnd"/>
      <w:r>
        <w:t xml:space="preserve"> para </w:t>
      </w:r>
      <w:proofErr w:type="spellStart"/>
      <w:r>
        <w:t>datasets</w:t>
      </w:r>
      <w:proofErr w:type="spellEnd"/>
      <w:r>
        <w:t xml:space="preserve"> com leve desbalanceamento.</w:t>
      </w:r>
    </w:p>
    <w:p w14:paraId="12F87728" w14:textId="77777777" w:rsidR="00182649" w:rsidRDefault="00000000">
      <w:pPr>
        <w:pStyle w:val="Ttulo1"/>
        <w:pBdr>
          <w:bottom w:val="single" w:sz="8" w:space="0" w:color="2E75B6"/>
        </w:pBdr>
        <w:spacing w:before="400"/>
      </w:pPr>
      <w:r>
        <w:lastRenderedPageBreak/>
        <w:t>3. Experimentos Realizados</w:t>
      </w:r>
    </w:p>
    <w:p w14:paraId="60FFE211" w14:textId="77777777" w:rsidR="00182649" w:rsidRDefault="00000000">
      <w:pPr>
        <w:spacing w:before="80" w:after="80"/>
      </w:pPr>
      <w:r>
        <w:t>Foram realizados 3 experimentos com configurações distintas do Algoritmo Genético, variando tamanho de população, número de gerações e taxas dos operadores:</w:t>
      </w:r>
    </w:p>
    <w:p w14:paraId="53908A47" w14:textId="77777777" w:rsidR="00182649" w:rsidRDefault="0018264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9"/>
        <w:gridCol w:w="1279"/>
        <w:gridCol w:w="1316"/>
        <w:gridCol w:w="1888"/>
        <w:gridCol w:w="1998"/>
      </w:tblGrid>
      <w:tr w:rsidR="00182649" w14:paraId="53BA3E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5B968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Experimento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6AF09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Pop.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5C79B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Gerações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76F41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Taxa Mutação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40AAB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Taxa Crossover</w:t>
            </w:r>
          </w:p>
        </w:tc>
      </w:tr>
      <w:tr w:rsidR="00182649" w14:paraId="085216D0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402E2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Exp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— </w:t>
            </w:r>
            <w:proofErr w:type="spellStart"/>
            <w:r>
              <w:rPr>
                <w:color w:val="000000"/>
                <w:sz w:val="20"/>
                <w:szCs w:val="20"/>
              </w:rPr>
              <w:t>Conservative</w:t>
            </w:r>
            <w:proofErr w:type="spellEnd"/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F70D0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7DE2A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2BBD0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5%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BEA24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80%</w:t>
            </w:r>
          </w:p>
        </w:tc>
      </w:tr>
      <w:tr w:rsidR="00182649" w14:paraId="1B237864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1D1B9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Exp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 — </w:t>
            </w:r>
            <w:proofErr w:type="spellStart"/>
            <w:r>
              <w:rPr>
                <w:color w:val="000000"/>
                <w:sz w:val="20"/>
                <w:szCs w:val="20"/>
              </w:rPr>
              <w:t>Balanced</w:t>
            </w:r>
            <w:proofErr w:type="spellEnd"/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78DD6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9063D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10E2E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9C125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70%</w:t>
            </w:r>
          </w:p>
        </w:tc>
      </w:tr>
      <w:tr w:rsidR="00182649" w14:paraId="44DA2CE3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E66E6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Exp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— </w:t>
            </w:r>
            <w:proofErr w:type="spellStart"/>
            <w:r>
              <w:rPr>
                <w:color w:val="000000"/>
                <w:sz w:val="20"/>
                <w:szCs w:val="20"/>
              </w:rPr>
              <w:t>Aggressive</w:t>
            </w:r>
            <w:proofErr w:type="spellEnd"/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E65D7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5AC3E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D96C5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DF204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60%</w:t>
            </w:r>
          </w:p>
        </w:tc>
      </w:tr>
    </w:tbl>
    <w:p w14:paraId="00F8EB77" w14:textId="77777777" w:rsidR="00182649" w:rsidRDefault="00182649">
      <w:pPr>
        <w:spacing w:before="60" w:after="60"/>
      </w:pPr>
    </w:p>
    <w:p w14:paraId="686DF664" w14:textId="77777777" w:rsidR="00182649" w:rsidRDefault="00000000">
      <w:pPr>
        <w:pStyle w:val="Ttulo2"/>
        <w:spacing w:before="280"/>
      </w:pPr>
      <w:r>
        <w:t>3.1 Raciocínio por Trás das Configurações</w:t>
      </w:r>
    </w:p>
    <w:p w14:paraId="5D924314" w14:textId="77777777" w:rsidR="00182649" w:rsidRDefault="00000000">
      <w:pPr>
        <w:spacing w:before="80" w:after="80"/>
      </w:pPr>
      <w:proofErr w:type="spellStart"/>
      <w:r>
        <w:rPr>
          <w:b/>
          <w:bCs/>
          <w:color w:val="000000"/>
        </w:rPr>
        <w:t>Conservative</w:t>
      </w:r>
      <w:proofErr w:type="spellEnd"/>
      <w:r>
        <w:rPr>
          <w:b/>
          <w:bCs/>
          <w:color w:val="000000"/>
        </w:rPr>
        <w:t xml:space="preserve">: </w:t>
      </w:r>
      <w:r>
        <w:t>População pequena e mutação baixa para testar convergência rápida. Favorece exploração local — útil quando o espaço tem poucos ótimos locais.</w:t>
      </w:r>
    </w:p>
    <w:p w14:paraId="4F243905" w14:textId="77777777" w:rsidR="00182649" w:rsidRDefault="00000000">
      <w:pPr>
        <w:spacing w:before="80" w:after="80"/>
      </w:pPr>
      <w:proofErr w:type="spellStart"/>
      <w:r>
        <w:rPr>
          <w:b/>
          <w:bCs/>
          <w:color w:val="000000"/>
        </w:rPr>
        <w:t>Balanced</w:t>
      </w:r>
      <w:proofErr w:type="spellEnd"/>
      <w:r>
        <w:rPr>
          <w:b/>
          <w:bCs/>
          <w:color w:val="000000"/>
        </w:rPr>
        <w:t xml:space="preserve">: </w:t>
      </w:r>
      <w:r>
        <w:t>Configuração intermediária, representando o equilíbrio clássico entre exploração global (população maior) e convergência (mutação moderada).</w:t>
      </w:r>
    </w:p>
    <w:p w14:paraId="3BAC5E17" w14:textId="77777777" w:rsidR="00182649" w:rsidRDefault="00000000">
      <w:pPr>
        <w:spacing w:before="80" w:after="80"/>
      </w:pPr>
      <w:proofErr w:type="spellStart"/>
      <w:r>
        <w:rPr>
          <w:b/>
          <w:bCs/>
          <w:color w:val="000000"/>
        </w:rPr>
        <w:t>Aggressive</w:t>
      </w:r>
      <w:proofErr w:type="spellEnd"/>
      <w:r>
        <w:rPr>
          <w:b/>
          <w:bCs/>
          <w:color w:val="000000"/>
        </w:rPr>
        <w:t xml:space="preserve">: </w:t>
      </w:r>
      <w:r>
        <w:t xml:space="preserve">Alta mutação e população grande para máxima diversidade. Mais </w:t>
      </w:r>
      <w:proofErr w:type="gramStart"/>
      <w:r>
        <w:t>lento</w:t>
      </w:r>
      <w:proofErr w:type="gramEnd"/>
      <w:r>
        <w:t xml:space="preserve"> mas menos suscetível a ficar preso em ótimos locais.</w:t>
      </w:r>
    </w:p>
    <w:p w14:paraId="5EA27A0F" w14:textId="77777777" w:rsidR="00182649" w:rsidRDefault="00182649">
      <w:pPr>
        <w:spacing w:before="60" w:after="60"/>
      </w:pPr>
    </w:p>
    <w:p w14:paraId="1A318C42" w14:textId="77777777" w:rsidR="00182649" w:rsidRDefault="00000000">
      <w:pPr>
        <w:pStyle w:val="Ttulo2"/>
        <w:spacing w:before="280"/>
      </w:pPr>
      <w:r>
        <w:t>3.2 Melhores Parâmetros Encontrados por Experimento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5"/>
        <w:gridCol w:w="1442"/>
        <w:gridCol w:w="1268"/>
        <w:gridCol w:w="1965"/>
        <w:gridCol w:w="1497"/>
        <w:gridCol w:w="823"/>
      </w:tblGrid>
      <w:tr w:rsidR="00182649" w14:paraId="48ABDE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E8EA6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Experimento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36BDD" w14:textId="77777777" w:rsidR="0018264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DFD57" w14:textId="77777777" w:rsidR="0018264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CB657" w14:textId="77777777" w:rsidR="0018264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min_samples_split</w:t>
            </w:r>
            <w:proofErr w:type="spellEnd"/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C093C" w14:textId="77777777" w:rsidR="0018264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max_features</w:t>
            </w:r>
            <w:proofErr w:type="spellEnd"/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B36A3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</w:tr>
      <w:tr w:rsidR="00182649" w14:paraId="271724A1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6A7A9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Exp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— </w:t>
            </w:r>
            <w:proofErr w:type="spellStart"/>
            <w:r>
              <w:rPr>
                <w:color w:val="000000"/>
                <w:sz w:val="20"/>
                <w:szCs w:val="20"/>
              </w:rPr>
              <w:t>Conservative</w:t>
            </w:r>
            <w:proofErr w:type="spellEnd"/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AACED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8D238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58B2E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93F93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0,734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8B867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0,9630</w:t>
            </w:r>
          </w:p>
        </w:tc>
      </w:tr>
      <w:tr w:rsidR="00182649" w14:paraId="16DD8B3C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50CD4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Exp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 — </w:t>
            </w:r>
            <w:proofErr w:type="spellStart"/>
            <w:r>
              <w:rPr>
                <w:color w:val="000000"/>
                <w:sz w:val="20"/>
                <w:szCs w:val="20"/>
              </w:rPr>
              <w:t>Balanced</w:t>
            </w:r>
            <w:proofErr w:type="spellEnd"/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A00C7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C8B04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DDF2F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7F9E6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0,612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AAEB7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0,9630</w:t>
            </w:r>
          </w:p>
        </w:tc>
      </w:tr>
      <w:tr w:rsidR="00182649" w14:paraId="37AAF9B4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32DBA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Exp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— </w:t>
            </w:r>
            <w:proofErr w:type="spellStart"/>
            <w:r>
              <w:rPr>
                <w:color w:val="000000"/>
                <w:sz w:val="20"/>
                <w:szCs w:val="20"/>
              </w:rPr>
              <w:t>Aggressive</w:t>
            </w:r>
            <w:proofErr w:type="spellEnd"/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E037F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423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9118E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33612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E474D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0,581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22B10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0,9630</w:t>
            </w:r>
          </w:p>
        </w:tc>
      </w:tr>
    </w:tbl>
    <w:p w14:paraId="353A2FA7" w14:textId="77777777" w:rsidR="00182649" w:rsidRDefault="00182649">
      <w:pPr>
        <w:spacing w:before="60" w:after="60"/>
      </w:pPr>
    </w:p>
    <w:p w14:paraId="1442FB87" w14:textId="77777777" w:rsidR="00182649" w:rsidRDefault="00000000">
      <w:pPr>
        <w:spacing w:before="80" w:after="80"/>
      </w:pPr>
      <w:r>
        <w:t xml:space="preserve">Nota: os três experimentos convergiram para o mesmo F1-Score apesar de encontrarem configurações de </w:t>
      </w:r>
      <w:proofErr w:type="spellStart"/>
      <w:r>
        <w:t>hiperparâmetros</w:t>
      </w:r>
      <w:proofErr w:type="spellEnd"/>
      <w:r>
        <w:t xml:space="preserve"> muito diferentes. Esse resultado é analisado na seção 4.</w:t>
      </w:r>
    </w:p>
    <w:p w14:paraId="68B8260F" w14:textId="77777777" w:rsidR="00182649" w:rsidRDefault="00000000">
      <w:r>
        <w:br w:type="page"/>
      </w:r>
    </w:p>
    <w:p w14:paraId="7B98FA3E" w14:textId="77777777" w:rsidR="00182649" w:rsidRDefault="00000000">
      <w:pPr>
        <w:pStyle w:val="Ttulo1"/>
        <w:pBdr>
          <w:bottom w:val="single" w:sz="8" w:space="0" w:color="2E75B6"/>
        </w:pBdr>
        <w:spacing w:before="400"/>
      </w:pPr>
      <w:r>
        <w:lastRenderedPageBreak/>
        <w:t>4. Resultados e Análise</w:t>
      </w:r>
    </w:p>
    <w:p w14:paraId="36C512D6" w14:textId="77777777" w:rsidR="00182649" w:rsidRDefault="00000000">
      <w:pPr>
        <w:pStyle w:val="Ttulo2"/>
        <w:spacing w:before="280"/>
      </w:pPr>
      <w:r>
        <w:t>4.1 Comparativo de Desempenho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6"/>
        <w:gridCol w:w="1297"/>
        <w:gridCol w:w="1311"/>
        <w:gridCol w:w="1088"/>
        <w:gridCol w:w="1250"/>
        <w:gridCol w:w="1088"/>
      </w:tblGrid>
      <w:tr w:rsidR="00182649" w14:paraId="19F884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06E63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7B338" w14:textId="77777777" w:rsidR="0018264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32A5D" w14:textId="77777777" w:rsidR="0018264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CDC0C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27CEB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F24EE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AUC</w:t>
            </w:r>
          </w:p>
        </w:tc>
      </w:tr>
      <w:tr w:rsidR="00182649" w14:paraId="0EA8FFEF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1F502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Baseline Random Forest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1428A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96,49%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288DD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97,56%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9733C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92,86%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67C53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96,30%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C201F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99,39%</w:t>
            </w:r>
          </w:p>
        </w:tc>
      </w:tr>
      <w:tr w:rsidR="00182649" w14:paraId="073DB003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F3B6C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 xml:space="preserve">Baseline </w:t>
            </w:r>
            <w:proofErr w:type="spellStart"/>
            <w:r>
              <w:rPr>
                <w:color w:val="000000"/>
                <w:sz w:val="20"/>
                <w:szCs w:val="20"/>
              </w:rPr>
              <w:t>Logistic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Reg.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753EC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96,49%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B50F9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95,24%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E4682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95,24%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3D234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96,39%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3DACD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99,39%</w:t>
            </w:r>
          </w:p>
        </w:tc>
      </w:tr>
      <w:tr w:rsidR="00182649" w14:paraId="03FDE9D0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605C8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 xml:space="preserve">GA </w:t>
            </w:r>
            <w:proofErr w:type="spellStart"/>
            <w:r>
              <w:rPr>
                <w:color w:val="000000"/>
                <w:sz w:val="20"/>
                <w:szCs w:val="20"/>
              </w:rPr>
              <w:t>Exp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— </w:t>
            </w:r>
            <w:proofErr w:type="spellStart"/>
            <w:r>
              <w:rPr>
                <w:color w:val="000000"/>
                <w:sz w:val="20"/>
                <w:szCs w:val="20"/>
              </w:rPr>
              <w:t>Conservative</w:t>
            </w:r>
            <w:proofErr w:type="spellEnd"/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8A750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96,49%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7AA36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97,56%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9C704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92,86%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49F6D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96,30%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4CA34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99,39%</w:t>
            </w:r>
          </w:p>
        </w:tc>
      </w:tr>
      <w:tr w:rsidR="00182649" w14:paraId="3BD0D6BB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F7787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 xml:space="preserve">GA </w:t>
            </w:r>
            <w:proofErr w:type="spellStart"/>
            <w:r>
              <w:rPr>
                <w:color w:val="000000"/>
                <w:sz w:val="20"/>
                <w:szCs w:val="20"/>
              </w:rPr>
              <w:t>Exp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 — </w:t>
            </w:r>
            <w:proofErr w:type="spellStart"/>
            <w:r>
              <w:rPr>
                <w:color w:val="000000"/>
                <w:sz w:val="20"/>
                <w:szCs w:val="20"/>
              </w:rPr>
              <w:t>Balanced</w:t>
            </w:r>
            <w:proofErr w:type="spellEnd"/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951E5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96,49%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7A345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97,56%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F692F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92,86%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2DEC0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96,30%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8722D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99,39%</w:t>
            </w:r>
          </w:p>
        </w:tc>
      </w:tr>
      <w:tr w:rsidR="00182649" w14:paraId="7A3E63F1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A881E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 xml:space="preserve">GA </w:t>
            </w:r>
            <w:proofErr w:type="spellStart"/>
            <w:r>
              <w:rPr>
                <w:color w:val="000000"/>
                <w:sz w:val="20"/>
                <w:szCs w:val="20"/>
              </w:rPr>
              <w:t>Exp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— </w:t>
            </w:r>
            <w:proofErr w:type="spellStart"/>
            <w:r>
              <w:rPr>
                <w:color w:val="000000"/>
                <w:sz w:val="20"/>
                <w:szCs w:val="20"/>
              </w:rPr>
              <w:t>Aggressive</w:t>
            </w:r>
            <w:proofErr w:type="spellEnd"/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4CBFA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96,49%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210EE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97,56%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075DE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92,86%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6A5B4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96,30%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FE559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99,39%</w:t>
            </w:r>
          </w:p>
        </w:tc>
      </w:tr>
    </w:tbl>
    <w:p w14:paraId="468D01DF" w14:textId="77777777" w:rsidR="00182649" w:rsidRDefault="00182649">
      <w:pPr>
        <w:spacing w:before="60" w:after="60"/>
      </w:pPr>
    </w:p>
    <w:p w14:paraId="2A8DA274" w14:textId="77777777" w:rsidR="00182649" w:rsidRDefault="00000000">
      <w:pPr>
        <w:pStyle w:val="Ttulo2"/>
        <w:spacing w:before="280"/>
      </w:pPr>
      <w:r>
        <w:t>4.2 Fenômeno de Saturação — Interpretação</w:t>
      </w:r>
    </w:p>
    <w:p w14:paraId="169DF8D6" w14:textId="77777777" w:rsidR="00182649" w:rsidRDefault="00000000">
      <w:pPr>
        <w:spacing w:before="80" w:after="80"/>
      </w:pPr>
      <w:r>
        <w:rPr>
          <w:b/>
          <w:bCs/>
          <w:color w:val="000000"/>
        </w:rPr>
        <w:t xml:space="preserve">Descoberta principal: </w:t>
      </w:r>
      <w:r>
        <w:t xml:space="preserve">O Algoritmo Genético funcionou corretamente e explorou regiões distintas do espaço de </w:t>
      </w:r>
      <w:proofErr w:type="spellStart"/>
      <w:r>
        <w:t>hiperparâmetros</w:t>
      </w:r>
      <w:proofErr w:type="spellEnd"/>
      <w:r>
        <w:t xml:space="preserve">. A convergência para o mesmo F1 não é falha do AG — é uma descoberta sobre a natureza do </w:t>
      </w:r>
      <w:proofErr w:type="spellStart"/>
      <w:r>
        <w:t>dataset</w:t>
      </w:r>
      <w:proofErr w:type="spellEnd"/>
      <w:r>
        <w:t>.</w:t>
      </w:r>
    </w:p>
    <w:p w14:paraId="455FE22A" w14:textId="77777777" w:rsidR="00182649" w:rsidRDefault="00182649">
      <w:pPr>
        <w:spacing w:before="60" w:after="60"/>
      </w:pPr>
    </w:p>
    <w:p w14:paraId="0A74367C" w14:textId="77777777" w:rsidR="00182649" w:rsidRDefault="00000000">
      <w:pPr>
        <w:spacing w:before="80" w:after="80"/>
      </w:pPr>
      <w:r>
        <w:t>Evidências de que o AG operou corretamente:</w:t>
      </w:r>
    </w:p>
    <w:p w14:paraId="275AE2A1" w14:textId="77777777" w:rsidR="00182649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n_estimators</w:t>
      </w:r>
      <w:proofErr w:type="spellEnd"/>
      <w:r>
        <w:t xml:space="preserve"> variou de 150 (</w:t>
      </w:r>
      <w:proofErr w:type="spellStart"/>
      <w:r>
        <w:t>Exp</w:t>
      </w:r>
      <w:proofErr w:type="spellEnd"/>
      <w:r>
        <w:t xml:space="preserve"> 1) a 423 (</w:t>
      </w:r>
      <w:proofErr w:type="spellStart"/>
      <w:r>
        <w:t>Exp</w:t>
      </w:r>
      <w:proofErr w:type="spellEnd"/>
      <w:r>
        <w:t xml:space="preserve"> 3) — 2,8x de diferença</w:t>
      </w:r>
    </w:p>
    <w:p w14:paraId="64B4FB13" w14:textId="77777777" w:rsidR="00182649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max_features</w:t>
      </w:r>
      <w:proofErr w:type="spellEnd"/>
      <w:r>
        <w:t xml:space="preserve"> variou de 0,581 a 0,734 — configurações substancialmente diferentes</w:t>
      </w:r>
    </w:p>
    <w:p w14:paraId="0E10F7C6" w14:textId="77777777" w:rsidR="00182649" w:rsidRDefault="00000000">
      <w:pPr>
        <w:pStyle w:val="PargrafodaLista"/>
        <w:numPr>
          <w:ilvl w:val="0"/>
          <w:numId w:val="1"/>
        </w:numPr>
        <w:spacing w:before="40" w:after="40"/>
      </w:pPr>
      <w:r>
        <w:t>Configurações ruins (</w:t>
      </w:r>
      <w:proofErr w:type="spellStart"/>
      <w:r>
        <w:t>n_estimators</w:t>
      </w:r>
      <w:proofErr w:type="spellEnd"/>
      <w:r>
        <w:t>=10, F1=0,95) foram corretamente eliminadas</w:t>
      </w:r>
    </w:p>
    <w:p w14:paraId="3BFE21AD" w14:textId="77777777" w:rsidR="00182649" w:rsidRDefault="00000000">
      <w:pPr>
        <w:pStyle w:val="PargrafodaLista"/>
        <w:numPr>
          <w:ilvl w:val="0"/>
          <w:numId w:val="1"/>
        </w:numPr>
        <w:spacing w:before="40" w:after="40"/>
      </w:pPr>
      <w:r>
        <w:t>Os três experimentos eliminaram o ruído e confirmaram a região ótima do espaço</w:t>
      </w:r>
    </w:p>
    <w:p w14:paraId="1F5EACE9" w14:textId="77777777" w:rsidR="00182649" w:rsidRDefault="00182649">
      <w:pPr>
        <w:spacing w:before="60" w:after="60"/>
      </w:pPr>
    </w:p>
    <w:p w14:paraId="0E1C2FEE" w14:textId="77777777" w:rsidR="00182649" w:rsidRDefault="00000000">
      <w:pPr>
        <w:spacing w:before="80" w:after="80"/>
      </w:pPr>
      <w:r>
        <w:rPr>
          <w:b/>
          <w:bCs/>
          <w:color w:val="000000"/>
        </w:rPr>
        <w:t xml:space="preserve">Conclusão: </w:t>
      </w:r>
      <w:r>
        <w:t xml:space="preserve">O Random Forest satura no </w:t>
      </w:r>
      <w:proofErr w:type="spellStart"/>
      <w:r>
        <w:t>dataset</w:t>
      </w:r>
      <w:proofErr w:type="spellEnd"/>
      <w:r>
        <w:t xml:space="preserve"> Wisconsin com qualquer configuração acima de ~100 estimadores e profundidade razoável. Com apenas 569 amostras e 30 features, o modelo aprende tudo que os dados têm a oferecer independentemente da configuração. O gargalo não é o </w:t>
      </w:r>
      <w:proofErr w:type="spellStart"/>
      <w:r>
        <w:t>hiperparâmetro</w:t>
      </w:r>
      <w:proofErr w:type="spellEnd"/>
      <w:r>
        <w:t xml:space="preserve"> — é o volume de dados.</w:t>
      </w:r>
    </w:p>
    <w:p w14:paraId="6A67634C" w14:textId="77777777" w:rsidR="00182649" w:rsidRDefault="00182649">
      <w:pPr>
        <w:spacing w:before="60" w:after="60"/>
      </w:pPr>
    </w:p>
    <w:p w14:paraId="1B595066" w14:textId="77777777" w:rsidR="00182649" w:rsidRDefault="00000000">
      <w:pPr>
        <w:spacing w:before="80" w:after="80"/>
      </w:pPr>
      <w:r>
        <w:rPr>
          <w:b/>
          <w:bCs/>
          <w:color w:val="000000"/>
        </w:rPr>
        <w:t xml:space="preserve">Por que a </w:t>
      </w:r>
      <w:proofErr w:type="spellStart"/>
      <w:r>
        <w:rPr>
          <w:b/>
          <w:bCs/>
          <w:color w:val="000000"/>
        </w:rPr>
        <w:t>Logistic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Regression</w:t>
      </w:r>
      <w:proofErr w:type="spellEnd"/>
      <w:r>
        <w:rPr>
          <w:b/>
          <w:bCs/>
          <w:color w:val="000000"/>
        </w:rPr>
        <w:t xml:space="preserve"> superou marginalmente: </w:t>
      </w:r>
      <w:r>
        <w:t xml:space="preserve">LR (F1=0,9639, Recall=0,9524) </w:t>
      </w:r>
      <w:proofErr w:type="spellStart"/>
      <w:r>
        <w:t>vs</w:t>
      </w:r>
      <w:proofErr w:type="spellEnd"/>
      <w:r>
        <w:t xml:space="preserve"> RF (F1=0,9630, Recall=0,9286). Modelos mais simples tendem a ter menor variância em </w:t>
      </w:r>
      <w:proofErr w:type="spellStart"/>
      <w:r>
        <w:t>datasets</w:t>
      </w:r>
      <w:proofErr w:type="spellEnd"/>
      <w:r>
        <w:t xml:space="preserve"> pequenos. O RF com muitas árvores pode capturar ruído do treino que não generaliza para o teste.</w:t>
      </w:r>
    </w:p>
    <w:p w14:paraId="4C6E2136" w14:textId="77777777" w:rsidR="00182649" w:rsidRDefault="00182649">
      <w:pPr>
        <w:spacing w:before="60" w:after="60"/>
      </w:pPr>
    </w:p>
    <w:p w14:paraId="37FCEB63" w14:textId="77777777" w:rsidR="00182649" w:rsidRDefault="00000000">
      <w:pPr>
        <w:spacing w:before="80" w:after="80"/>
      </w:pPr>
      <w:r>
        <w:rPr>
          <w:b/>
          <w:bCs/>
          <w:color w:val="000000"/>
        </w:rPr>
        <w:t xml:space="preserve">Recomendação para o Módulo 3: </w:t>
      </w:r>
      <w:r>
        <w:t xml:space="preserve">Incorporar dados do CBIS-DDSM (já processados na Fase 1) para que o AG tenha espaço real de ganho a explorar. Com </w:t>
      </w:r>
      <w:proofErr w:type="spellStart"/>
      <w:r>
        <w:t>datasets</w:t>
      </w:r>
      <w:proofErr w:type="spellEnd"/>
      <w:r>
        <w:t xml:space="preserve"> maiores (&gt;5.000 amostras), a escolha de </w:t>
      </w:r>
      <w:proofErr w:type="spellStart"/>
      <w:r>
        <w:t>hiperparâmetros</w:t>
      </w:r>
      <w:proofErr w:type="spellEnd"/>
      <w:r>
        <w:t xml:space="preserve"> passa a fazer diferença significativa.</w:t>
      </w:r>
    </w:p>
    <w:p w14:paraId="7CDEF57A" w14:textId="77777777" w:rsidR="00182649" w:rsidRDefault="00000000">
      <w:r>
        <w:br w:type="page"/>
      </w:r>
    </w:p>
    <w:p w14:paraId="107C3239" w14:textId="1FA5B253" w:rsidR="00182649" w:rsidRDefault="00000000">
      <w:pPr>
        <w:pStyle w:val="Ttulo1"/>
        <w:pBdr>
          <w:bottom w:val="single" w:sz="8" w:space="0" w:color="2E75B6"/>
        </w:pBdr>
        <w:spacing w:before="400"/>
      </w:pPr>
      <w:r>
        <w:lastRenderedPageBreak/>
        <w:t xml:space="preserve">5. Integração com </w:t>
      </w:r>
      <w:r w:rsidR="00737C93">
        <w:t>Gemma 4</w:t>
      </w:r>
    </w:p>
    <w:p w14:paraId="079F7393" w14:textId="77777777" w:rsidR="00182649" w:rsidRDefault="00000000">
      <w:pPr>
        <w:pStyle w:val="Ttulo2"/>
        <w:spacing w:before="280"/>
      </w:pPr>
      <w:r>
        <w:t>5.1 Configuração</w:t>
      </w:r>
    </w:p>
    <w:p w14:paraId="0B219118" w14:textId="3DECDF84" w:rsidR="00182649" w:rsidRDefault="00000000">
      <w:pPr>
        <w:spacing w:before="80" w:after="80"/>
      </w:pPr>
      <w:r>
        <w:t xml:space="preserve">Foi utilizado o modelo </w:t>
      </w:r>
      <w:r w:rsidR="00737C93">
        <w:t>Gemma 4</w:t>
      </w:r>
      <w:r>
        <w:t xml:space="preserve"> 1</w:t>
      </w:r>
      <w:r w:rsidR="00737C93">
        <w:t>2</w:t>
      </w:r>
      <w:r>
        <w:t xml:space="preserve">b rodando localmente via </w:t>
      </w:r>
      <w:r w:rsidR="00737C93">
        <w:t>LM Studio</w:t>
      </w:r>
      <w:r>
        <w:t>, sem envio de dados para servidores externos — decisão motivada pela sensibilidade dos dados médicos e conformidade com a LGPD.</w:t>
      </w:r>
    </w:p>
    <w:p w14:paraId="21C7EC29" w14:textId="77777777" w:rsidR="00182649" w:rsidRDefault="0018264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8"/>
        <w:gridCol w:w="6002"/>
      </w:tblGrid>
      <w:tr w:rsidR="00182649" w14:paraId="381BA6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B9B58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32627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Especificação</w:t>
            </w:r>
          </w:p>
        </w:tc>
      </w:tr>
      <w:tr w:rsidR="00182649" w14:paraId="763F3708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77C77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Modelo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EA650" w14:textId="729B9F39" w:rsidR="00182649" w:rsidRDefault="00737C93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Gemma 4</w:t>
            </w:r>
            <w:r w:rsidR="00000000">
              <w:rPr>
                <w:color w:val="000000"/>
                <w:sz w:val="20"/>
                <w:szCs w:val="20"/>
              </w:rPr>
              <w:t xml:space="preserve"> 1</w:t>
            </w:r>
            <w:r>
              <w:rPr>
                <w:color w:val="000000"/>
                <w:sz w:val="20"/>
                <w:szCs w:val="20"/>
              </w:rPr>
              <w:t>2</w:t>
            </w:r>
            <w:r w:rsidR="00000000">
              <w:rPr>
                <w:color w:val="000000"/>
                <w:sz w:val="20"/>
                <w:szCs w:val="20"/>
              </w:rPr>
              <w:t>b (</w:t>
            </w:r>
            <w:r>
              <w:rPr>
                <w:color w:val="000000"/>
                <w:sz w:val="20"/>
                <w:szCs w:val="20"/>
              </w:rPr>
              <w:t>Google</w:t>
            </w:r>
            <w:r w:rsidR="00000000">
              <w:rPr>
                <w:color w:val="000000"/>
                <w:sz w:val="20"/>
                <w:szCs w:val="20"/>
              </w:rPr>
              <w:t>)</w:t>
            </w:r>
          </w:p>
        </w:tc>
      </w:tr>
      <w:tr w:rsidR="00182649" w:rsidRPr="00737C93" w14:paraId="56C63D41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F244A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Runtime</w:t>
            </w:r>
            <w:proofErr w:type="spellEnd"/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02ACA" w14:textId="7F6A05B2" w:rsidR="00182649" w:rsidRPr="00737C93" w:rsidRDefault="00737C93">
            <w:pPr>
              <w:spacing w:before="60" w:after="60"/>
              <w:rPr>
                <w:lang w:val="en-US"/>
              </w:rPr>
            </w:pPr>
            <w:r w:rsidRPr="00737C93">
              <w:rPr>
                <w:color w:val="000000"/>
                <w:sz w:val="20"/>
                <w:szCs w:val="20"/>
                <w:lang w:val="en-US"/>
              </w:rPr>
              <w:t xml:space="preserve">LM Studio Bionic </w:t>
            </w:r>
            <w:r w:rsidRPr="00737C93">
              <w:rPr>
                <w:color w:val="000000"/>
                <w:sz w:val="20"/>
                <w:szCs w:val="20"/>
                <w:lang w:val="en-US"/>
              </w:rPr>
              <w:t>1.1.0 (build 11)</w:t>
            </w:r>
            <w:r w:rsidR="00000000" w:rsidRPr="00737C93">
              <w:rPr>
                <w:color w:val="000000"/>
                <w:sz w:val="20"/>
                <w:szCs w:val="20"/>
                <w:lang w:val="en-US"/>
              </w:rPr>
              <w:t xml:space="preserve"> (endpoint /</w:t>
            </w:r>
            <w:proofErr w:type="spellStart"/>
            <w:r w:rsidR="00000000" w:rsidRPr="00737C93">
              <w:rPr>
                <w:color w:val="000000"/>
                <w:sz w:val="20"/>
                <w:szCs w:val="20"/>
                <w:lang w:val="en-US"/>
              </w:rPr>
              <w:t>api</w:t>
            </w:r>
            <w:proofErr w:type="spellEnd"/>
            <w:r w:rsidR="00000000" w:rsidRPr="00737C93">
              <w:rPr>
                <w:color w:val="000000"/>
                <w:sz w:val="20"/>
                <w:szCs w:val="20"/>
                <w:lang w:val="en-US"/>
              </w:rPr>
              <w:t>/chat)</w:t>
            </w:r>
          </w:p>
        </w:tc>
      </w:tr>
      <w:tr w:rsidR="00182649" w14:paraId="22E64863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8D775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Hardware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E6C1C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RTX 4070 — inferência local com CUDA</w:t>
            </w:r>
          </w:p>
        </w:tc>
      </w:tr>
      <w:tr w:rsidR="00182649" w14:paraId="7BE58CD2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3CC1D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Temperature (diagnóstico)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A5FAF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 xml:space="preserve">0.7 — </w:t>
            </w:r>
            <w:proofErr w:type="gramStart"/>
            <w:r>
              <w:rPr>
                <w:color w:val="000000"/>
                <w:sz w:val="20"/>
                <w:szCs w:val="20"/>
              </w:rPr>
              <w:t>respostas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com variação natural</w:t>
            </w:r>
          </w:p>
        </w:tc>
      </w:tr>
      <w:tr w:rsidR="00182649" w14:paraId="6A67A175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842BC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Temperature (comparação)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4F63F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 xml:space="preserve">0.5 — </w:t>
            </w:r>
            <w:proofErr w:type="gramStart"/>
            <w:r>
              <w:rPr>
                <w:color w:val="000000"/>
                <w:sz w:val="20"/>
                <w:szCs w:val="20"/>
              </w:rPr>
              <w:t>respostas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mais determinísticas</w:t>
            </w:r>
          </w:p>
        </w:tc>
      </w:tr>
    </w:tbl>
    <w:p w14:paraId="24A9E5CA" w14:textId="77777777" w:rsidR="00182649" w:rsidRDefault="00182649">
      <w:pPr>
        <w:spacing w:before="60" w:after="60"/>
      </w:pPr>
    </w:p>
    <w:p w14:paraId="24E13985" w14:textId="77777777" w:rsidR="00182649" w:rsidRDefault="00000000">
      <w:pPr>
        <w:pStyle w:val="Ttulo2"/>
        <w:spacing w:before="280"/>
      </w:pPr>
      <w:r>
        <w:t xml:space="preserve">5.2 Prompt </w:t>
      </w:r>
      <w:proofErr w:type="spellStart"/>
      <w:r>
        <w:t>Engineering</w:t>
      </w:r>
      <w:proofErr w:type="spellEnd"/>
    </w:p>
    <w:p w14:paraId="6F687390" w14:textId="2767880F" w:rsidR="00182649" w:rsidRDefault="00000000">
      <w:pPr>
        <w:spacing w:before="80" w:after="80"/>
      </w:pPr>
      <w:r>
        <w:t xml:space="preserve">Os prompts utilizam separação de roles system/user (formato chat, compatível com </w:t>
      </w:r>
      <w:r w:rsidR="00737C93">
        <w:t xml:space="preserve">LM Studio </w:t>
      </w:r>
      <w:proofErr w:type="spellStart"/>
      <w:r w:rsidR="00737C93">
        <w:t>Bionic</w:t>
      </w:r>
      <w:proofErr w:type="spellEnd"/>
      <w:r w:rsidR="00737C93">
        <w:t xml:space="preserve"> </w:t>
      </w:r>
      <w:r w:rsidR="00737C93" w:rsidRPr="00737C93">
        <w:t>1.1.0 (build 11)</w:t>
      </w:r>
      <w:r>
        <w:t>):</w:t>
      </w:r>
    </w:p>
    <w:p w14:paraId="152649C2" w14:textId="77777777" w:rsidR="00182649" w:rsidRDefault="00182649">
      <w:pPr>
        <w:spacing w:before="60" w:after="60"/>
      </w:pPr>
    </w:p>
    <w:p w14:paraId="78E8676C" w14:textId="77777777" w:rsidR="00182649" w:rsidRDefault="00000000">
      <w:pPr>
        <w:pStyle w:val="Ttulo3"/>
        <w:spacing w:before="200"/>
      </w:pPr>
      <w:r>
        <w:t>Prompt 1 — Explicação de Diagnóstico Individual</w:t>
      </w:r>
    </w:p>
    <w:p w14:paraId="06D4932C" w14:textId="77777777" w:rsidR="00182649" w:rsidRDefault="00000000">
      <w:pPr>
        <w:spacing w:before="80" w:after="80"/>
      </w:pPr>
      <w:r>
        <w:t>System: define o modelo como radiologista especializado em câncer de mama, instrui resposta em português com tom profissional.</w:t>
      </w:r>
    </w:p>
    <w:p w14:paraId="241EB90E" w14:textId="77777777" w:rsidR="00182649" w:rsidRDefault="00000000">
      <w:pPr>
        <w:spacing w:before="80" w:after="80"/>
      </w:pPr>
      <w:r>
        <w:t xml:space="preserve">User: fornece diagnóstico (Benigno/Maligno), confiança percentual e as 5 features mais relevantes segundo SHAP (área </w:t>
      </w:r>
      <w:proofErr w:type="spellStart"/>
      <w:r>
        <w:t>worst</w:t>
      </w:r>
      <w:proofErr w:type="spellEnd"/>
      <w:r>
        <w:t xml:space="preserve">, concave points </w:t>
      </w:r>
      <w:proofErr w:type="spellStart"/>
      <w:r>
        <w:t>worst</w:t>
      </w:r>
      <w:proofErr w:type="spellEnd"/>
      <w:r>
        <w:t xml:space="preserve">, </w:t>
      </w:r>
      <w:proofErr w:type="spellStart"/>
      <w:r>
        <w:t>perimeter</w:t>
      </w:r>
      <w:proofErr w:type="spellEnd"/>
      <w:r>
        <w:t xml:space="preserve"> </w:t>
      </w:r>
      <w:proofErr w:type="spellStart"/>
      <w:r>
        <w:t>worst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 </w:t>
      </w:r>
      <w:proofErr w:type="spellStart"/>
      <w:r>
        <w:t>worst</w:t>
      </w:r>
      <w:proofErr w:type="spellEnd"/>
      <w:r>
        <w:t xml:space="preserve">, texture </w:t>
      </w:r>
      <w:proofErr w:type="spellStart"/>
      <w:r>
        <w:t>worst</w:t>
      </w:r>
      <w:proofErr w:type="spellEnd"/>
      <w:r>
        <w:t>). Solicita relatório estruturado em 4 seções.</w:t>
      </w:r>
    </w:p>
    <w:p w14:paraId="49AE1F28" w14:textId="77777777" w:rsidR="00182649" w:rsidRDefault="00182649">
      <w:pPr>
        <w:spacing w:before="60" w:after="60"/>
      </w:pPr>
    </w:p>
    <w:p w14:paraId="37EE2FE7" w14:textId="77777777" w:rsidR="00182649" w:rsidRDefault="00000000">
      <w:pPr>
        <w:pStyle w:val="Ttulo3"/>
        <w:spacing w:before="200"/>
      </w:pPr>
      <w:r>
        <w:t>Prompt 2 — Comparação Entre Modelos</w:t>
      </w:r>
    </w:p>
    <w:p w14:paraId="47B079C0" w14:textId="77777777" w:rsidR="00182649" w:rsidRDefault="00000000">
      <w:pPr>
        <w:spacing w:before="80" w:after="80"/>
      </w:pPr>
      <w:r>
        <w:t>System: define o modelo como especialista em ML aplicado à saúde.</w:t>
      </w:r>
    </w:p>
    <w:p w14:paraId="583B8381" w14:textId="77777777" w:rsidR="00182649" w:rsidRDefault="00000000">
      <w:pPr>
        <w:spacing w:before="80" w:after="80"/>
      </w:pPr>
      <w:r>
        <w:t xml:space="preserve">User: fornece tabela comparativa de métricas (baseline </w:t>
      </w:r>
      <w:proofErr w:type="spellStart"/>
      <w:r>
        <w:t>vs</w:t>
      </w:r>
      <w:proofErr w:type="spellEnd"/>
      <w:r>
        <w:t xml:space="preserve"> otimizado) e solicita relatório executivo com análise de impacto clínico e recomendação de adoção.</w:t>
      </w:r>
    </w:p>
    <w:p w14:paraId="7E30D403" w14:textId="77777777" w:rsidR="00182649" w:rsidRDefault="00182649">
      <w:pPr>
        <w:spacing w:before="60" w:after="60"/>
      </w:pPr>
    </w:p>
    <w:p w14:paraId="3242635D" w14:textId="77777777" w:rsidR="00182649" w:rsidRDefault="00000000">
      <w:pPr>
        <w:pStyle w:val="Ttulo2"/>
        <w:spacing w:before="280"/>
      </w:pPr>
      <w:r>
        <w:t>5.3 Avaliação da Qualidade</w:t>
      </w:r>
    </w:p>
    <w:p w14:paraId="37EAAC65" w14:textId="77777777" w:rsidR="00182649" w:rsidRDefault="00000000">
      <w:pPr>
        <w:spacing w:before="80" w:after="80"/>
      </w:pPr>
      <w:r>
        <w:t>As respostas geradas foram avaliadas por critérios qualitativos:</w:t>
      </w:r>
    </w:p>
    <w:p w14:paraId="40E46EB7" w14:textId="77777777" w:rsidR="00182649" w:rsidRDefault="0018264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7"/>
        <w:gridCol w:w="1660"/>
        <w:gridCol w:w="4843"/>
      </w:tblGrid>
      <w:tr w:rsidR="00182649" w14:paraId="380B38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83C06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367FB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Avaliação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8CBB2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182649" w14:paraId="6B2BBA70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F2E2B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Relevância médica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AF94B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✅ Adequada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A8BA3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Usa terminologia correta de oncologia</w:t>
            </w:r>
          </w:p>
        </w:tc>
      </w:tr>
      <w:tr w:rsidR="00182649" w14:paraId="3F64A5D3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C4CCF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Consistência com os dados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B46E4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✅ Consistente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B5A52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Não contradiz os valores fornecidos</w:t>
            </w:r>
          </w:p>
        </w:tc>
      </w:tr>
      <w:tr w:rsidR="00182649" w14:paraId="0B61C0B9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A65AC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lastRenderedPageBreak/>
              <w:t>Linguagem (pt-BR)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B3F0B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✅ Fluente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E4E61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Responde em português sem código-misto</w:t>
            </w:r>
          </w:p>
        </w:tc>
      </w:tr>
      <w:tr w:rsidR="00182649" w14:paraId="6D2943A9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B38BF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Estrutura do relatório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CD26C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✅ Organizada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16DAD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Segue as 4 seções solicitadas</w:t>
            </w:r>
          </w:p>
        </w:tc>
      </w:tr>
      <w:tr w:rsidR="00182649" w14:paraId="03A09963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5A4FA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Limitações citadas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6EAF4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✅ Presentes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06E35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Menciona que o modelo é auxiliar, não substituto</w:t>
            </w:r>
          </w:p>
        </w:tc>
      </w:tr>
    </w:tbl>
    <w:p w14:paraId="43290BEF" w14:textId="77777777" w:rsidR="00182649" w:rsidRDefault="00182649">
      <w:pPr>
        <w:spacing w:before="60" w:after="60"/>
      </w:pPr>
    </w:p>
    <w:p w14:paraId="18BBA6AB" w14:textId="04E7CA12" w:rsidR="00182649" w:rsidRDefault="00000000">
      <w:pPr>
        <w:spacing w:before="80" w:after="80"/>
      </w:pPr>
      <w:r>
        <w:t>Os arquivos outputs/sample_diagnosis_explanation.txt e outputs/model_comparison_</w:t>
      </w:r>
      <w:r w:rsidR="00737C93">
        <w:t>gemma4</w:t>
      </w:r>
      <w:r>
        <w:t>.txt contêm exemplos reais das saídas geradas durante os experimentos.</w:t>
      </w:r>
    </w:p>
    <w:p w14:paraId="71F5B59A" w14:textId="77777777" w:rsidR="00182649" w:rsidRDefault="00000000">
      <w:r>
        <w:br w:type="page"/>
      </w:r>
    </w:p>
    <w:p w14:paraId="7A44B9B8" w14:textId="77777777" w:rsidR="00182649" w:rsidRDefault="00000000">
      <w:pPr>
        <w:pStyle w:val="Ttulo1"/>
        <w:pBdr>
          <w:bottom w:val="single" w:sz="8" w:space="0" w:color="2E75B6"/>
        </w:pBdr>
        <w:spacing w:before="400"/>
      </w:pPr>
      <w:r>
        <w:lastRenderedPageBreak/>
        <w:t>6. Testes Automatizados</w:t>
      </w:r>
    </w:p>
    <w:p w14:paraId="3995D3E3" w14:textId="77777777" w:rsidR="00182649" w:rsidRDefault="00000000">
      <w:pPr>
        <w:spacing w:before="80" w:after="80"/>
      </w:pPr>
      <w:r>
        <w:t xml:space="preserve">Foram implementados 31 testes com </w:t>
      </w:r>
      <w:proofErr w:type="spellStart"/>
      <w:r>
        <w:t>pytest</w:t>
      </w:r>
      <w:proofErr w:type="spellEnd"/>
      <w:r>
        <w:t>, organizados em 7 grupos, cobrindo todos os componentes críticos do Algoritmo Genético:</w:t>
      </w:r>
    </w:p>
    <w:p w14:paraId="43EE71AC" w14:textId="77777777" w:rsidR="00182649" w:rsidRDefault="0018264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7"/>
        <w:gridCol w:w="701"/>
        <w:gridCol w:w="5202"/>
      </w:tblGrid>
      <w:tr w:rsidR="00182649" w14:paraId="65D51A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BB4E5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76DC3" w14:textId="77777777" w:rsidR="0018264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Qtd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AB100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O que valida</w:t>
            </w:r>
          </w:p>
        </w:tc>
      </w:tr>
      <w:tr w:rsidR="00182649" w14:paraId="42913B73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E2CBB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TestGAInitialization</w:t>
            </w:r>
            <w:proofErr w:type="spellEnd"/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6C466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934F3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Parâmetros, histórico vazio, fitness inicial</w:t>
            </w:r>
          </w:p>
        </w:tc>
      </w:tr>
      <w:tr w:rsidR="00182649" w14:paraId="70D32E8A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27734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TestPopulationInit</w:t>
            </w:r>
            <w:proofErr w:type="spellEnd"/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3EA38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D4880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Tamanho, genes, limites, diversidade</w:t>
            </w:r>
          </w:p>
        </w:tc>
      </w:tr>
      <w:tr w:rsidR="00182649" w14:paraId="510D4985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D4E61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TestParamConversion</w:t>
            </w:r>
            <w:proofErr w:type="spellEnd"/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4CEF5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46040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Chaves, tipos int/</w:t>
            </w: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color w:val="000000"/>
                <w:sz w:val="20"/>
                <w:szCs w:val="20"/>
              </w:rPr>
              <w:t>, valores corretos</w:t>
            </w:r>
          </w:p>
        </w:tc>
      </w:tr>
      <w:tr w:rsidR="00182649" w14:paraId="60BECB34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A5E18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TestFitnessFunction</w:t>
            </w:r>
            <w:proofErr w:type="spellEnd"/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86BFA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32491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Retorno tupla, range 0-1, robustez, ordenação</w:t>
            </w:r>
          </w:p>
        </w:tc>
      </w:tr>
      <w:tr w:rsidR="00182649" w14:paraId="07C722B8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685E6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TestGeneticOperators</w:t>
            </w:r>
            <w:proofErr w:type="spellEnd"/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B93A2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B87D8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Crossover, mutação, limites, imutabilidade</w:t>
            </w:r>
          </w:p>
        </w:tc>
      </w:tr>
      <w:tr w:rsidR="00182649" w14:paraId="5C2ED57F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B97A0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TestEvolution</w:t>
            </w:r>
            <w:proofErr w:type="spellEnd"/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4CA76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7FC17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 xml:space="preserve">Histórico, convergência, modelo final, </w:t>
            </w:r>
            <w:proofErr w:type="spellStart"/>
            <w:r>
              <w:rPr>
                <w:color w:val="000000"/>
                <w:sz w:val="20"/>
                <w:szCs w:val="20"/>
              </w:rPr>
              <w:t>bounds</w:t>
            </w:r>
            <w:proofErr w:type="spellEnd"/>
          </w:p>
        </w:tc>
      </w:tr>
      <w:tr w:rsidR="00182649" w14:paraId="1C30A43D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14C7F" w14:textId="77777777" w:rsidR="00182649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TestOptimizedModelMetrics</w:t>
            </w:r>
            <w:proofErr w:type="spellEnd"/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05212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93D47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F1 mínimo, diversidade entre experimentos</w:t>
            </w:r>
          </w:p>
        </w:tc>
      </w:tr>
      <w:tr w:rsidR="00182649" w14:paraId="383C9B26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96AAA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" w:type="auto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DBF92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1" w:type="auto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B0646" w14:textId="77777777" w:rsidR="00182649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 xml:space="preserve">31 </w:t>
            </w:r>
            <w:proofErr w:type="spellStart"/>
            <w:r>
              <w:rPr>
                <w:color w:val="000000"/>
                <w:sz w:val="20"/>
                <w:szCs w:val="20"/>
              </w:rPr>
              <w:t>passed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✅</w:t>
            </w:r>
          </w:p>
        </w:tc>
      </w:tr>
    </w:tbl>
    <w:p w14:paraId="0818D40E" w14:textId="77777777" w:rsidR="00182649" w:rsidRDefault="00182649">
      <w:pPr>
        <w:spacing w:before="60" w:after="60"/>
      </w:pPr>
    </w:p>
    <w:p w14:paraId="3B8BC8FF" w14:textId="77777777" w:rsidR="00182649" w:rsidRDefault="00000000">
      <w:pPr>
        <w:spacing w:before="80" w:after="80"/>
      </w:pPr>
      <w:proofErr w:type="gramStart"/>
      <w:r>
        <w:rPr>
          <w:b/>
          <w:bCs/>
          <w:color w:val="000000"/>
        </w:rPr>
        <w:t>Resultado final</w:t>
      </w:r>
      <w:proofErr w:type="gramEnd"/>
      <w:r>
        <w:rPr>
          <w:b/>
          <w:bCs/>
          <w:color w:val="000000"/>
        </w:rPr>
        <w:t xml:space="preserve">: </w:t>
      </w:r>
      <w:r>
        <w:t xml:space="preserve">31 </w:t>
      </w:r>
      <w:proofErr w:type="spellStart"/>
      <w:r>
        <w:t>passed</w:t>
      </w:r>
      <w:proofErr w:type="spellEnd"/>
      <w:r>
        <w:t xml:space="preserve"> em ~71 segundos (</w:t>
      </w:r>
      <w:proofErr w:type="spellStart"/>
      <w:r>
        <w:t>pytest</w:t>
      </w:r>
      <w:proofErr w:type="spellEnd"/>
      <w:r>
        <w:t xml:space="preserve"> 7.4.3 / Python 3.11.9 / Windows 11)</w:t>
      </w:r>
    </w:p>
    <w:p w14:paraId="7CAAA30B" w14:textId="77777777" w:rsidR="00182649" w:rsidRDefault="00182649">
      <w:pPr>
        <w:spacing w:before="60" w:after="60"/>
      </w:pPr>
    </w:p>
    <w:p w14:paraId="393DD6FB" w14:textId="77777777" w:rsidR="00182649" w:rsidRDefault="00000000">
      <w:pPr>
        <w:spacing w:before="80" w:after="80"/>
      </w:pPr>
      <w:r>
        <w:rPr>
          <w:b/>
          <w:bCs/>
          <w:color w:val="000000"/>
        </w:rPr>
        <w:t xml:space="preserve">Correção aplicada durante testes: </w:t>
      </w:r>
      <w:r>
        <w:t xml:space="preserve">Foi identificado que </w:t>
      </w:r>
      <w:proofErr w:type="spellStart"/>
      <w:r>
        <w:t>pop_size</w:t>
      </w:r>
      <w:proofErr w:type="spellEnd"/>
      <w:r>
        <w:t xml:space="preserve">=3 causava </w:t>
      </w:r>
      <w:proofErr w:type="spellStart"/>
      <w:r>
        <w:t>ValueError</w:t>
      </w:r>
      <w:proofErr w:type="spellEnd"/>
      <w:r>
        <w:t xml:space="preserve"> no </w:t>
      </w:r>
      <w:proofErr w:type="spellStart"/>
      <w:r>
        <w:t>random.sample</w:t>
      </w:r>
      <w:proofErr w:type="spellEnd"/>
      <w:r>
        <w:t xml:space="preserve"> quando </w:t>
      </w:r>
      <w:proofErr w:type="spellStart"/>
      <w:r>
        <w:t>elite_size</w:t>
      </w:r>
      <w:proofErr w:type="spellEnd"/>
      <w:r>
        <w:t xml:space="preserve"> colapsava para 1 indivíduo. Corrigido com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 xml:space="preserve">2, </w:t>
      </w:r>
      <w:proofErr w:type="spellStart"/>
      <w:r>
        <w:t>pop_size</w:t>
      </w:r>
      <w:proofErr w:type="spellEnd"/>
      <w:r>
        <w:t xml:space="preserve"> // 2) no método evolve, garantindo robustez para qualquer valor de </w:t>
      </w:r>
      <w:proofErr w:type="spellStart"/>
      <w:r>
        <w:t>pop_size</w:t>
      </w:r>
      <w:proofErr w:type="spellEnd"/>
      <w:r>
        <w:t>.</w:t>
      </w:r>
    </w:p>
    <w:p w14:paraId="146D29F0" w14:textId="77777777" w:rsidR="00182649" w:rsidRDefault="00000000">
      <w:r>
        <w:br w:type="page"/>
      </w:r>
    </w:p>
    <w:p w14:paraId="3AEE8BFE" w14:textId="77777777" w:rsidR="00182649" w:rsidRDefault="00000000">
      <w:pPr>
        <w:pStyle w:val="Ttulo1"/>
        <w:pBdr>
          <w:bottom w:val="single" w:sz="8" w:space="0" w:color="2E75B6"/>
        </w:pBdr>
        <w:spacing w:before="400"/>
      </w:pPr>
      <w:r>
        <w:lastRenderedPageBreak/>
        <w:t>7. Desafios e Soluções</w:t>
      </w:r>
    </w:p>
    <w:p w14:paraId="6C7D64C4" w14:textId="77777777" w:rsidR="00182649" w:rsidRDefault="00182649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3"/>
        <w:gridCol w:w="3131"/>
        <w:gridCol w:w="3746"/>
      </w:tblGrid>
      <w:tr w:rsidR="00182649" w14:paraId="11B0FEFA" w14:textId="77777777" w:rsidTr="00737C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F96B6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Desafio</w:t>
            </w:r>
          </w:p>
        </w:tc>
        <w:tc>
          <w:tcPr>
            <w:tcW w:w="0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57FFD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0" w:type="auto"/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BC568" w14:textId="77777777" w:rsidR="0018264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 w:rsidR="00737C93" w14:paraId="02A3478B" w14:textId="77777777" w:rsidTr="00D774D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26847" w14:textId="496C57E1" w:rsidR="00737C93" w:rsidRDefault="00737C93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 xml:space="preserve">GA com </w:t>
            </w:r>
            <w:proofErr w:type="spellStart"/>
            <w:r>
              <w:rPr>
                <w:color w:val="000000"/>
                <w:sz w:val="20"/>
                <w:szCs w:val="20"/>
              </w:rPr>
              <w:t>pop_size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pequeno quebrava</w:t>
            </w:r>
          </w:p>
        </w:tc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7531E" w14:textId="72BEDA54" w:rsidR="00737C93" w:rsidRDefault="00737C93">
            <w:pPr>
              <w:spacing w:before="60" w:after="60"/>
            </w:pPr>
            <w:proofErr w:type="spellStart"/>
            <w:r>
              <w:rPr>
                <w:color w:val="000000"/>
                <w:sz w:val="20"/>
                <w:szCs w:val="20"/>
              </w:rPr>
              <w:t>elite_size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=1 impedia </w:t>
            </w:r>
            <w:proofErr w:type="spellStart"/>
            <w:r>
              <w:rPr>
                <w:color w:val="000000"/>
                <w:sz w:val="20"/>
                <w:szCs w:val="20"/>
              </w:rPr>
              <w:t>random.</w:t>
            </w:r>
            <w:proofErr w:type="gramStart"/>
            <w:r>
              <w:rPr>
                <w:color w:val="000000"/>
                <w:sz w:val="20"/>
                <w:szCs w:val="20"/>
              </w:rPr>
              <w:t>sample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pop, k=2)</w:t>
            </w:r>
          </w:p>
        </w:tc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C923F" w14:textId="6191EE79" w:rsidR="00737C93" w:rsidRDefault="00737C93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max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2, </w:t>
            </w:r>
            <w:proofErr w:type="spellStart"/>
            <w:r>
              <w:rPr>
                <w:color w:val="000000"/>
                <w:sz w:val="20"/>
                <w:szCs w:val="20"/>
              </w:rPr>
              <w:t>pop_size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// 2) garante mínimo de 2 sobreviventes</w:t>
            </w:r>
          </w:p>
        </w:tc>
      </w:tr>
      <w:tr w:rsidR="00737C93" w14:paraId="57E1B7E7" w14:textId="77777777" w:rsidTr="00D774D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C4C01" w14:textId="7AC73BF5" w:rsidR="00737C93" w:rsidRDefault="00737C93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Todos os experimentos GA com mesmo F1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C982A" w14:textId="5D874561" w:rsidR="00737C93" w:rsidRDefault="00737C93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 xml:space="preserve">Saturação do RF no </w:t>
            </w:r>
            <w:proofErr w:type="spellStart"/>
            <w:r>
              <w:rPr>
                <w:color w:val="000000"/>
                <w:sz w:val="20"/>
                <w:szCs w:val="20"/>
              </w:rPr>
              <w:t>dataset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569 amostras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6268D" w14:textId="4E1A0695" w:rsidR="00737C93" w:rsidRDefault="00737C93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Documentado como descoberta científica válida; análise de saturação adicionada</w:t>
            </w:r>
          </w:p>
        </w:tc>
      </w:tr>
      <w:tr w:rsidR="00737C93" w14:paraId="73AE3D42" w14:textId="77777777" w:rsidTr="00D774D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8FA1B" w14:textId="32E2E680" w:rsidR="00737C93" w:rsidRDefault="00737C93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 xml:space="preserve">Gemma </w:t>
            </w:r>
            <w:proofErr w:type="gramStart"/>
            <w:r>
              <w:rPr>
                <w:color w:val="000000"/>
                <w:sz w:val="20"/>
                <w:szCs w:val="20"/>
              </w:rPr>
              <w:t>4 timeout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em respostas longas</w:t>
            </w:r>
          </w:p>
        </w:tc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F817A" w14:textId="45AE1E23" w:rsidR="00737C93" w:rsidRDefault="00737C93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Modelo 12b demora ~60s para gerar relatório completo</w:t>
            </w:r>
          </w:p>
        </w:tc>
        <w:tc>
          <w:tcPr>
            <w:tcW w:w="0" w:type="auto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6EA7A" w14:textId="41D8D983" w:rsidR="00737C93" w:rsidRDefault="00737C93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timeout=120s na requisição; sugestão de usar 7b se hardware limitado</w:t>
            </w:r>
          </w:p>
        </w:tc>
      </w:tr>
    </w:tbl>
    <w:p w14:paraId="11A58174" w14:textId="77777777" w:rsidR="00182649" w:rsidRDefault="00000000">
      <w:r>
        <w:br w:type="page"/>
      </w:r>
    </w:p>
    <w:p w14:paraId="15640161" w14:textId="77777777" w:rsidR="00182649" w:rsidRDefault="00000000">
      <w:pPr>
        <w:pStyle w:val="Ttulo1"/>
        <w:pBdr>
          <w:bottom w:val="single" w:sz="8" w:space="0" w:color="2E75B6"/>
        </w:pBdr>
        <w:spacing w:before="400"/>
      </w:pPr>
      <w:r>
        <w:lastRenderedPageBreak/>
        <w:t>8. Conclusão</w:t>
      </w:r>
    </w:p>
    <w:p w14:paraId="3895AF98" w14:textId="77777777" w:rsidR="00182649" w:rsidRDefault="00000000">
      <w:pPr>
        <w:spacing w:before="80" w:after="80"/>
      </w:pPr>
      <w:r>
        <w:t xml:space="preserve">Este projeto demonstrou com sucesso a aplicação de Algoritmos Genéticos para otimização de </w:t>
      </w:r>
      <w:proofErr w:type="spellStart"/>
      <w:r>
        <w:t>hiperparâmetros</w:t>
      </w:r>
      <w:proofErr w:type="spellEnd"/>
      <w:r>
        <w:t xml:space="preserve"> e a integração de </w:t>
      </w:r>
      <w:proofErr w:type="spellStart"/>
      <w:r>
        <w:t>LLMs</w:t>
      </w:r>
      <w:proofErr w:type="spellEnd"/>
      <w:r>
        <w:t xml:space="preserve"> para interpretação médica, dois pilares fundamentais para o assistente médico do Módulo 3.</w:t>
      </w:r>
    </w:p>
    <w:p w14:paraId="617E2D63" w14:textId="77777777" w:rsidR="00182649" w:rsidRDefault="00182649">
      <w:pPr>
        <w:spacing w:before="60" w:after="60"/>
      </w:pPr>
    </w:p>
    <w:p w14:paraId="40A020A2" w14:textId="77777777" w:rsidR="00182649" w:rsidRDefault="00000000">
      <w:pPr>
        <w:spacing w:before="80" w:after="80"/>
      </w:pPr>
      <w:r>
        <w:rPr>
          <w:b/>
          <w:bCs/>
          <w:color w:val="000000"/>
        </w:rPr>
        <w:t xml:space="preserve">Principais contribuições: </w:t>
      </w:r>
    </w:p>
    <w:p w14:paraId="5A10AF62" w14:textId="77777777" w:rsidR="00182649" w:rsidRDefault="00000000">
      <w:pPr>
        <w:pStyle w:val="PargrafodaLista"/>
        <w:numPr>
          <w:ilvl w:val="0"/>
          <w:numId w:val="1"/>
        </w:numPr>
        <w:spacing w:before="40" w:after="40"/>
      </w:pPr>
      <w:r>
        <w:t>Implementação completa do GA com seleção, crossover e mutação, sem dependência de bibliotecas externas</w:t>
      </w:r>
    </w:p>
    <w:p w14:paraId="4D2515D9" w14:textId="77777777" w:rsidR="00182649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Identificação do fenômeno de saturação do Random Forest no </w:t>
      </w:r>
      <w:proofErr w:type="spellStart"/>
      <w:r>
        <w:t>dataset</w:t>
      </w:r>
      <w:proofErr w:type="spellEnd"/>
      <w:r>
        <w:t xml:space="preserve"> Wisconsin — resultado científico relevante</w:t>
      </w:r>
    </w:p>
    <w:p w14:paraId="22C3F81B" w14:textId="541049FF" w:rsidR="00182649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Integração funcional do </w:t>
      </w:r>
      <w:r w:rsidR="00737C93">
        <w:t>Gemma</w:t>
      </w:r>
      <w:r>
        <w:t xml:space="preserve"> </w:t>
      </w:r>
      <w:r w:rsidR="00737C93">
        <w:t>4</w:t>
      </w:r>
      <w:r>
        <w:t xml:space="preserve"> 1</w:t>
      </w:r>
      <w:r w:rsidR="00737C93">
        <w:t>2</w:t>
      </w:r>
      <w:r>
        <w:t>b rodando localmente, com geração de relatórios médicos em português</w:t>
      </w:r>
    </w:p>
    <w:p w14:paraId="5311E838" w14:textId="77777777" w:rsidR="00182649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Suite</w:t>
      </w:r>
      <w:proofErr w:type="spellEnd"/>
      <w:r>
        <w:t xml:space="preserve"> de 31 testes automatizados garantindo robustez e manutenibilidade do código</w:t>
      </w:r>
    </w:p>
    <w:p w14:paraId="71067FF6" w14:textId="382C7BF9" w:rsidR="00182649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Correção e documentação do </w:t>
      </w:r>
      <w:proofErr w:type="spellStart"/>
      <w:r>
        <w:t>endpoint</w:t>
      </w:r>
      <w:proofErr w:type="spellEnd"/>
      <w:r>
        <w:t xml:space="preserve"> </w:t>
      </w:r>
      <w:r w:rsidR="00737C93">
        <w:t xml:space="preserve">LM Studio </w:t>
      </w:r>
      <w:r w:rsidR="00737C93" w:rsidRPr="00737C93">
        <w:t xml:space="preserve">1.1.0 </w:t>
      </w:r>
      <w:r>
        <w:t>+ para uso em futuros projetos</w:t>
      </w:r>
    </w:p>
    <w:p w14:paraId="33B2E2A0" w14:textId="77777777" w:rsidR="00182649" w:rsidRDefault="00182649">
      <w:pPr>
        <w:spacing w:before="60" w:after="60"/>
      </w:pPr>
    </w:p>
    <w:p w14:paraId="70ACEEC9" w14:textId="77777777" w:rsidR="00182649" w:rsidRDefault="00000000">
      <w:pPr>
        <w:spacing w:before="80" w:after="80"/>
      </w:pPr>
      <w:r>
        <w:rPr>
          <w:b/>
          <w:bCs/>
          <w:color w:val="000000"/>
        </w:rPr>
        <w:t xml:space="preserve">Links de entrega: </w:t>
      </w:r>
    </w:p>
    <w:p w14:paraId="35518CFB" w14:textId="2357C0A8" w:rsidR="00182649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Repositório GitHub: </w:t>
      </w:r>
    </w:p>
    <w:p w14:paraId="149A4BAF" w14:textId="7886B675" w:rsidR="00182649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Vídeo YouTube: </w:t>
      </w:r>
    </w:p>
    <w:sectPr w:rsidR="0018264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BF47B" w14:textId="77777777" w:rsidR="00A82BA4" w:rsidRDefault="00A82BA4">
      <w:r>
        <w:separator/>
      </w:r>
    </w:p>
  </w:endnote>
  <w:endnote w:type="continuationSeparator" w:id="0">
    <w:p w14:paraId="7C59AFCC" w14:textId="77777777" w:rsidR="00A82BA4" w:rsidRDefault="00A82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52E8B" w14:textId="77777777" w:rsidR="00182649" w:rsidRDefault="00000000">
    <w:pPr>
      <w:pBdr>
        <w:top w:val="single" w:sz="4" w:space="0" w:color="D6E4F0"/>
      </w:pBdr>
      <w:jc w:val="right"/>
    </w:pPr>
    <w:r>
      <w:rPr>
        <w:color w:val="808080"/>
        <w:sz w:val="18"/>
        <w:szCs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737C9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C09A0" w14:textId="77777777" w:rsidR="00A82BA4" w:rsidRDefault="00A82BA4">
      <w:r>
        <w:separator/>
      </w:r>
    </w:p>
  </w:footnote>
  <w:footnote w:type="continuationSeparator" w:id="0">
    <w:p w14:paraId="38160AD1" w14:textId="77777777" w:rsidR="00A82BA4" w:rsidRDefault="00A82B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2CC31" w14:textId="77777777" w:rsidR="00182649" w:rsidRDefault="00000000">
    <w:pPr>
      <w:pBdr>
        <w:bottom w:val="single" w:sz="4" w:space="0" w:color="D6E4F0"/>
      </w:pBdr>
    </w:pPr>
    <w:r>
      <w:rPr>
        <w:color w:val="808080"/>
        <w:sz w:val="18"/>
        <w:szCs w:val="18"/>
      </w:rPr>
      <w:t xml:space="preserve">Tech </w:t>
    </w:r>
    <w:proofErr w:type="spellStart"/>
    <w:r>
      <w:rPr>
        <w:color w:val="808080"/>
        <w:sz w:val="18"/>
        <w:szCs w:val="18"/>
      </w:rPr>
      <w:t>Challenge</w:t>
    </w:r>
    <w:proofErr w:type="spellEnd"/>
    <w:r>
      <w:rPr>
        <w:color w:val="808080"/>
        <w:sz w:val="18"/>
        <w:szCs w:val="18"/>
      </w:rPr>
      <w:t xml:space="preserve"> Fase 2 — FIAP </w:t>
    </w:r>
    <w:proofErr w:type="spellStart"/>
    <w:r>
      <w:rPr>
        <w:color w:val="808080"/>
        <w:sz w:val="18"/>
        <w:szCs w:val="18"/>
      </w:rPr>
      <w:t>PosTech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07187"/>
    <w:multiLevelType w:val="hybridMultilevel"/>
    <w:tmpl w:val="3ED4AC1A"/>
    <w:lvl w:ilvl="0" w:tplc="099278A4">
      <w:start w:val="1"/>
      <w:numFmt w:val="bullet"/>
      <w:lvlText w:val="●"/>
      <w:lvlJc w:val="left"/>
      <w:pPr>
        <w:ind w:left="720" w:hanging="360"/>
      </w:pPr>
    </w:lvl>
    <w:lvl w:ilvl="1" w:tplc="D08882AA">
      <w:start w:val="1"/>
      <w:numFmt w:val="bullet"/>
      <w:lvlText w:val="○"/>
      <w:lvlJc w:val="left"/>
      <w:pPr>
        <w:ind w:left="1440" w:hanging="360"/>
      </w:pPr>
    </w:lvl>
    <w:lvl w:ilvl="2" w:tplc="13424F30">
      <w:start w:val="1"/>
      <w:numFmt w:val="bullet"/>
      <w:lvlText w:val="■"/>
      <w:lvlJc w:val="left"/>
      <w:pPr>
        <w:ind w:left="2160" w:hanging="360"/>
      </w:pPr>
    </w:lvl>
    <w:lvl w:ilvl="3" w:tplc="4ED24C28">
      <w:start w:val="1"/>
      <w:numFmt w:val="bullet"/>
      <w:lvlText w:val="●"/>
      <w:lvlJc w:val="left"/>
      <w:pPr>
        <w:ind w:left="2880" w:hanging="360"/>
      </w:pPr>
    </w:lvl>
    <w:lvl w:ilvl="4" w:tplc="31808CF2">
      <w:start w:val="1"/>
      <w:numFmt w:val="bullet"/>
      <w:lvlText w:val="○"/>
      <w:lvlJc w:val="left"/>
      <w:pPr>
        <w:ind w:left="3600" w:hanging="360"/>
      </w:pPr>
    </w:lvl>
    <w:lvl w:ilvl="5" w:tplc="BB0C64C0">
      <w:start w:val="1"/>
      <w:numFmt w:val="bullet"/>
      <w:lvlText w:val="■"/>
      <w:lvlJc w:val="left"/>
      <w:pPr>
        <w:ind w:left="4320" w:hanging="360"/>
      </w:pPr>
    </w:lvl>
    <w:lvl w:ilvl="6" w:tplc="7BCCDFA4">
      <w:start w:val="1"/>
      <w:numFmt w:val="bullet"/>
      <w:lvlText w:val="●"/>
      <w:lvlJc w:val="left"/>
      <w:pPr>
        <w:ind w:left="5040" w:hanging="360"/>
      </w:pPr>
    </w:lvl>
    <w:lvl w:ilvl="7" w:tplc="393AD8E6">
      <w:start w:val="1"/>
      <w:numFmt w:val="bullet"/>
      <w:lvlText w:val="●"/>
      <w:lvlJc w:val="left"/>
      <w:pPr>
        <w:ind w:left="5760" w:hanging="360"/>
      </w:pPr>
    </w:lvl>
    <w:lvl w:ilvl="8" w:tplc="6A3055AC">
      <w:start w:val="1"/>
      <w:numFmt w:val="bullet"/>
      <w:lvlText w:val="●"/>
      <w:lvlJc w:val="left"/>
      <w:pPr>
        <w:ind w:left="6480" w:hanging="360"/>
      </w:pPr>
    </w:lvl>
  </w:abstractNum>
  <w:num w:numId="1" w16cid:durableId="13197297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649"/>
    <w:rsid w:val="00182649"/>
    <w:rsid w:val="00494808"/>
    <w:rsid w:val="00737C93"/>
    <w:rsid w:val="00A8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E2EA"/>
  <w15:docId w15:val="{D351E695-1013-4FBE-95E3-3927E781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1691</Words>
  <Characters>9137</Characters>
  <Application>Microsoft Office Word</Application>
  <DocSecurity>0</DocSecurity>
  <Lines>76</Lines>
  <Paragraphs>21</Paragraphs>
  <ScaleCrop>false</ScaleCrop>
  <Company/>
  <LinksUpToDate>false</LinksUpToDate>
  <CharactersWithSpaces>10807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Challenge Fase 2 — Relatório Técnico</dc:title>
  <dc:creator>FIAP PosTech</dc:creator>
  <dc:description>Otimização de Modelos de Diagnóstico com AG e LLMs</dc:description>
  <cp:lastModifiedBy>Felipe Mercurio</cp:lastModifiedBy>
  <cp:revision>2</cp:revision>
  <dcterms:created xsi:type="dcterms:W3CDTF">2026-09-01T00:28:00Z</dcterms:created>
  <dcterms:modified xsi:type="dcterms:W3CDTF">2026-09-01T00:53:00Z</dcterms:modified>
</cp:coreProperties>
</file>