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FC4B" w14:textId="78BFB526" w:rsidR="002D7925" w:rsidRDefault="006536A5" w:rsidP="006536A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ESTRUTURA DE DADOS 2</w:t>
      </w:r>
    </w:p>
    <w:p w14:paraId="2294BAA9" w14:textId="77777777" w:rsidR="006536A5" w:rsidRDefault="006536A5" w:rsidP="006536A5">
      <w:pPr>
        <w:jc w:val="center"/>
        <w:rPr>
          <w:rFonts w:ascii="Arial" w:hAnsi="Arial" w:cs="Arial"/>
          <w:sz w:val="28"/>
          <w:szCs w:val="28"/>
        </w:rPr>
      </w:pPr>
    </w:p>
    <w:p w14:paraId="170B60B0" w14:textId="5BAE2732" w:rsidR="006536A5" w:rsidRDefault="006536A5" w:rsidP="006536A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Projeto Prático 2 – Verificador de Similaridade de Textos</w:t>
      </w:r>
    </w:p>
    <w:p w14:paraId="0C2853BF" w14:textId="77777777" w:rsidR="00A216BF" w:rsidRPr="00A216BF" w:rsidRDefault="00A216BF" w:rsidP="00A216BF">
      <w:pPr>
        <w:rPr>
          <w:rFonts w:ascii="Arial" w:hAnsi="Arial" w:cs="Arial"/>
        </w:rPr>
      </w:pPr>
    </w:p>
    <w:p w14:paraId="1A537EA0" w14:textId="71E5423F" w:rsidR="00A216BF" w:rsidRPr="00A216BF" w:rsidRDefault="00A216BF" w:rsidP="00A216BF">
      <w:pPr>
        <w:rPr>
          <w:rFonts w:ascii="Arial" w:hAnsi="Arial" w:cs="Arial"/>
        </w:rPr>
      </w:pPr>
      <w:r w:rsidRPr="00A216BF">
        <w:rPr>
          <w:rFonts w:ascii="Arial" w:hAnsi="Arial" w:cs="Arial"/>
        </w:rPr>
        <w:t>Felipe</w:t>
      </w:r>
      <w:r w:rsidR="00DD7385">
        <w:rPr>
          <w:rFonts w:ascii="Arial" w:hAnsi="Arial" w:cs="Arial"/>
        </w:rPr>
        <w:t xml:space="preserve"> Hideki Rodrigues Shinozaki - 10438584</w:t>
      </w:r>
    </w:p>
    <w:p w14:paraId="51FE9E6D" w14:textId="49158A2B" w:rsidR="00A216BF" w:rsidRPr="00A216BF" w:rsidRDefault="00A216BF" w:rsidP="00A216BF">
      <w:pPr>
        <w:rPr>
          <w:rFonts w:ascii="Arial" w:hAnsi="Arial" w:cs="Arial"/>
        </w:rPr>
      </w:pPr>
      <w:r w:rsidRPr="00A216BF">
        <w:rPr>
          <w:rFonts w:ascii="Arial" w:hAnsi="Arial" w:cs="Arial"/>
        </w:rPr>
        <w:t>Pedro de S</w:t>
      </w:r>
      <w:r>
        <w:rPr>
          <w:rFonts w:ascii="Arial" w:hAnsi="Arial" w:cs="Arial"/>
        </w:rPr>
        <w:t>ouza Zequi - 10419805</w:t>
      </w:r>
    </w:p>
    <w:p w14:paraId="59C074BD" w14:textId="77777777" w:rsidR="006536A5" w:rsidRDefault="006536A5" w:rsidP="006536A5">
      <w:pPr>
        <w:jc w:val="center"/>
        <w:rPr>
          <w:rFonts w:ascii="Arial" w:hAnsi="Arial" w:cs="Arial"/>
          <w:sz w:val="28"/>
          <w:szCs w:val="28"/>
        </w:rPr>
      </w:pPr>
    </w:p>
    <w:p w14:paraId="02014905" w14:textId="3A8818AE" w:rsidR="00F8023C" w:rsidRPr="00F8023C" w:rsidRDefault="00F8023C" w:rsidP="00F8023C">
      <w:pPr>
        <w:jc w:val="both"/>
        <w:rPr>
          <w:rFonts w:ascii="Arial" w:hAnsi="Arial" w:cs="Arial"/>
          <w:b/>
          <w:bCs/>
        </w:rPr>
      </w:pPr>
      <w:r w:rsidRPr="00F8023C">
        <w:rPr>
          <w:rFonts w:ascii="Arial" w:hAnsi="Arial" w:cs="Arial"/>
          <w:b/>
          <w:bCs/>
        </w:rPr>
        <w:t xml:space="preserve">1 </w:t>
      </w:r>
      <w:r>
        <w:rPr>
          <w:rFonts w:ascii="Arial" w:hAnsi="Arial" w:cs="Arial"/>
          <w:b/>
          <w:bCs/>
        </w:rPr>
        <w:t>-</w:t>
      </w:r>
      <w:r w:rsidRPr="00F8023C">
        <w:rPr>
          <w:rFonts w:ascii="Arial" w:hAnsi="Arial" w:cs="Arial"/>
          <w:b/>
          <w:bCs/>
        </w:rPr>
        <w:t xml:space="preserve"> Introdução</w:t>
      </w:r>
    </w:p>
    <w:p w14:paraId="430BCAC9" w14:textId="77777777" w:rsidR="00F8023C" w:rsidRDefault="00F8023C" w:rsidP="00F8023C">
      <w:pPr>
        <w:jc w:val="both"/>
        <w:rPr>
          <w:rFonts w:ascii="Arial" w:hAnsi="Arial" w:cs="Arial"/>
        </w:rPr>
      </w:pPr>
    </w:p>
    <w:p w14:paraId="5B853186" w14:textId="374BC32E" w:rsidR="00F8023C" w:rsidRDefault="00F8023C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objetivo do projeto é aplicar os conceitos de estruturas de dados, mais especificamente tabelas </w:t>
      </w:r>
      <w:proofErr w:type="spellStart"/>
      <w:r>
        <w:rPr>
          <w:rFonts w:ascii="Arial" w:hAnsi="Arial" w:cs="Arial"/>
        </w:rPr>
        <w:t>hash</w:t>
      </w:r>
      <w:proofErr w:type="spellEnd"/>
      <w:r>
        <w:rPr>
          <w:rFonts w:ascii="Arial" w:hAnsi="Arial" w:cs="Arial"/>
        </w:rPr>
        <w:t xml:space="preserve"> e árvores AVL, para criar um sistema que identifica a similaridade entre documentos. Além disso, o trabalho também busca avaliar a performance das estruturas</w:t>
      </w:r>
    </w:p>
    <w:p w14:paraId="31E1A2D7" w14:textId="77777777" w:rsidR="00F8023C" w:rsidRDefault="00F8023C" w:rsidP="00F8023C">
      <w:pPr>
        <w:jc w:val="both"/>
        <w:rPr>
          <w:rFonts w:ascii="Arial" w:hAnsi="Arial" w:cs="Arial"/>
        </w:rPr>
      </w:pPr>
    </w:p>
    <w:p w14:paraId="47C1759F" w14:textId="126DE890" w:rsidR="00F8023C" w:rsidRDefault="00F8023C" w:rsidP="00F8023C">
      <w:pPr>
        <w:jc w:val="both"/>
        <w:rPr>
          <w:rFonts w:ascii="Arial" w:hAnsi="Arial" w:cs="Arial"/>
          <w:b/>
          <w:bCs/>
        </w:rPr>
      </w:pPr>
      <w:r w:rsidRPr="00F8023C">
        <w:rPr>
          <w:rFonts w:ascii="Arial" w:hAnsi="Arial" w:cs="Arial"/>
          <w:b/>
          <w:bCs/>
        </w:rPr>
        <w:t>2 - Metodologia</w:t>
      </w:r>
    </w:p>
    <w:p w14:paraId="449BE8F3" w14:textId="77777777" w:rsidR="00F8023C" w:rsidRDefault="00F8023C" w:rsidP="00F8023C">
      <w:pPr>
        <w:jc w:val="both"/>
        <w:rPr>
          <w:rFonts w:ascii="Arial" w:hAnsi="Arial" w:cs="Arial"/>
          <w:b/>
          <w:bCs/>
        </w:rPr>
      </w:pPr>
    </w:p>
    <w:p w14:paraId="2AF38CCC" w14:textId="26636076" w:rsidR="00E61ADC" w:rsidRDefault="00F8023C" w:rsidP="00F8023C">
      <w:pPr>
        <w:jc w:val="both"/>
        <w:rPr>
          <w:rFonts w:ascii="Arial" w:hAnsi="Arial" w:cs="Arial"/>
        </w:rPr>
      </w:pPr>
      <w:r w:rsidRPr="00F8023C">
        <w:rPr>
          <w:rFonts w:ascii="Arial" w:hAnsi="Arial" w:cs="Arial"/>
        </w:rPr>
        <w:t xml:space="preserve">Tabela </w:t>
      </w:r>
      <w:proofErr w:type="spellStart"/>
      <w:r w:rsidRPr="00F8023C">
        <w:rPr>
          <w:rFonts w:ascii="Arial" w:hAnsi="Arial" w:cs="Arial"/>
        </w:rPr>
        <w:t>Hash</w:t>
      </w:r>
      <w:proofErr w:type="spellEnd"/>
      <w:r w:rsidRPr="00F8023C">
        <w:rPr>
          <w:rFonts w:ascii="Arial" w:hAnsi="Arial" w:cs="Arial"/>
        </w:rPr>
        <w:t>:</w:t>
      </w:r>
      <w:r w:rsidR="00E61ADC">
        <w:rPr>
          <w:rFonts w:ascii="Arial" w:hAnsi="Arial" w:cs="Arial"/>
        </w:rPr>
        <w:t xml:space="preserve"> Armazena os pares do tipo (palavra, frequência) presentes em cada documento.</w:t>
      </w:r>
    </w:p>
    <w:p w14:paraId="4BA8B7A3" w14:textId="7819BF2C" w:rsidR="00F8023C" w:rsidRDefault="001236C7" w:rsidP="001236C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90506">
        <w:rPr>
          <w:rFonts w:ascii="Arial" w:hAnsi="Arial" w:cs="Arial"/>
        </w:rPr>
        <w:t>Funções de dispersão: Método da divisão</w:t>
      </w:r>
      <w:r w:rsidR="00E61ADC">
        <w:rPr>
          <w:rFonts w:ascii="Arial" w:hAnsi="Arial" w:cs="Arial"/>
        </w:rPr>
        <w:t xml:space="preserve"> e multiplicativo</w:t>
      </w:r>
    </w:p>
    <w:p w14:paraId="5338C201" w14:textId="27C89FF3" w:rsidR="00E61ADC" w:rsidRDefault="001236C7" w:rsidP="001236C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E61ADC">
        <w:rPr>
          <w:rFonts w:ascii="Arial" w:hAnsi="Arial" w:cs="Arial"/>
        </w:rPr>
        <w:t>Tratamento de colisões: Encadeamento externo</w:t>
      </w:r>
    </w:p>
    <w:p w14:paraId="1702CB2B" w14:textId="43FD1DD7" w:rsidR="00E61ADC" w:rsidRDefault="001236C7" w:rsidP="001236C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spellStart"/>
      <w:r w:rsidR="00E61ADC">
        <w:rPr>
          <w:rFonts w:ascii="Arial" w:hAnsi="Arial" w:cs="Arial"/>
        </w:rPr>
        <w:t>Rehash</w:t>
      </w:r>
      <w:proofErr w:type="spellEnd"/>
      <w:r w:rsidR="00E61ADC">
        <w:rPr>
          <w:rFonts w:ascii="Arial" w:hAnsi="Arial" w:cs="Arial"/>
        </w:rPr>
        <w:t>: Quando o fator de carga</w:t>
      </w:r>
      <w:r w:rsidR="00DC588C">
        <w:rPr>
          <w:rFonts w:ascii="Arial" w:hAnsi="Arial" w:cs="Arial"/>
        </w:rPr>
        <w:t xml:space="preserve"> passa de 75%, a tabela é realocada.</w:t>
      </w:r>
    </w:p>
    <w:p w14:paraId="75262E87" w14:textId="77777777" w:rsidR="001236C7" w:rsidRDefault="001236C7" w:rsidP="001236C7">
      <w:pPr>
        <w:ind w:firstLine="708"/>
        <w:jc w:val="both"/>
        <w:rPr>
          <w:rFonts w:ascii="Arial" w:hAnsi="Arial" w:cs="Arial"/>
        </w:rPr>
      </w:pPr>
    </w:p>
    <w:p w14:paraId="6779D509" w14:textId="3A9F6FCA" w:rsidR="001236C7" w:rsidRDefault="001236C7" w:rsidP="001236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Árvore AVL: Armazena as similaridades calculadas entre pares de documentos, associadas aos próprios pares. Cada nó contém o valor da similaridade, uma lista de pares com a mesma similaridade, ponteiro para subárvores e a altura do nó.</w:t>
      </w:r>
    </w:p>
    <w:p w14:paraId="350FF9D6" w14:textId="1916783F" w:rsidR="001236C7" w:rsidRDefault="001236C7" w:rsidP="001236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- Fator de balanceamento: altura(esquerda) - altura(direita)</w:t>
      </w:r>
    </w:p>
    <w:p w14:paraId="0C7DB02D" w14:textId="70AD6212" w:rsidR="001236C7" w:rsidRDefault="001236C7" w:rsidP="001236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- Rotação Simples à Direita (LL)</w:t>
      </w:r>
    </w:p>
    <w:p w14:paraId="5C26720F" w14:textId="4CAD5B78" w:rsidR="001236C7" w:rsidRDefault="001236C7" w:rsidP="001236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-</w:t>
      </w:r>
      <w:r w:rsidRPr="001236C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Rotação Simples à </w:t>
      </w:r>
      <w:r>
        <w:rPr>
          <w:rFonts w:ascii="Arial" w:hAnsi="Arial" w:cs="Arial"/>
        </w:rPr>
        <w:t>Esquerda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RR</w:t>
      </w:r>
      <w:r>
        <w:rPr>
          <w:rFonts w:ascii="Arial" w:hAnsi="Arial" w:cs="Arial"/>
        </w:rPr>
        <w:t>)</w:t>
      </w:r>
    </w:p>
    <w:p w14:paraId="2445DF76" w14:textId="66BF3591" w:rsidR="006031D2" w:rsidRDefault="006031D2" w:rsidP="001236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- Rotação Dupla Esquerda-Direita (LR)</w:t>
      </w:r>
    </w:p>
    <w:p w14:paraId="7C5C9E6E" w14:textId="551C5FFE" w:rsidR="006031D2" w:rsidRDefault="006031D2" w:rsidP="001236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- Rotação Dupla Direita-Esquerda (RL)</w:t>
      </w:r>
    </w:p>
    <w:p w14:paraId="3F48F8C4" w14:textId="13A5EAED" w:rsidR="00F8023C" w:rsidRDefault="00F8023C" w:rsidP="00F8023C">
      <w:pPr>
        <w:jc w:val="both"/>
        <w:rPr>
          <w:rFonts w:ascii="Arial" w:hAnsi="Arial" w:cs="Arial"/>
        </w:rPr>
      </w:pPr>
    </w:p>
    <w:p w14:paraId="539477CF" w14:textId="2C74591D" w:rsidR="00F8023C" w:rsidRDefault="00F8023C" w:rsidP="00F8023C">
      <w:pPr>
        <w:jc w:val="both"/>
        <w:rPr>
          <w:rFonts w:ascii="Arial" w:hAnsi="Arial" w:cs="Arial"/>
          <w:b/>
          <w:bCs/>
        </w:rPr>
      </w:pPr>
      <w:r w:rsidRPr="00F8023C">
        <w:rPr>
          <w:rFonts w:ascii="Arial" w:hAnsi="Arial" w:cs="Arial"/>
          <w:b/>
          <w:bCs/>
        </w:rPr>
        <w:t>3 - Descrição do Algoritmo</w:t>
      </w:r>
    </w:p>
    <w:p w14:paraId="78E24E85" w14:textId="77777777" w:rsidR="00A216BF" w:rsidRDefault="00A216BF" w:rsidP="00F8023C">
      <w:pPr>
        <w:jc w:val="both"/>
        <w:rPr>
          <w:rFonts w:ascii="Arial" w:hAnsi="Arial" w:cs="Arial"/>
          <w:b/>
          <w:bCs/>
        </w:rPr>
      </w:pPr>
    </w:p>
    <w:p w14:paraId="718803AD" w14:textId="0A01FA76" w:rsidR="0039038F" w:rsidRDefault="00A216BF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algoritmo envolve algumas etapas principais:</w:t>
      </w:r>
    </w:p>
    <w:p w14:paraId="1AD6F1EB" w14:textId="0E9B7949" w:rsidR="00A216BF" w:rsidRDefault="00A216BF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39038F">
        <w:rPr>
          <w:rFonts w:ascii="Arial" w:hAnsi="Arial" w:cs="Arial"/>
        </w:rPr>
        <w:t>Processamento</w:t>
      </w:r>
      <w:r>
        <w:rPr>
          <w:rFonts w:ascii="Arial" w:hAnsi="Arial" w:cs="Arial"/>
        </w:rPr>
        <w:t xml:space="preserve"> dos documentos: leitura do arquivo, normalização, limpeza, tokenização</w:t>
      </w:r>
      <w:r w:rsidR="0039038F">
        <w:rPr>
          <w:rFonts w:ascii="Arial" w:hAnsi="Arial" w:cs="Arial"/>
        </w:rPr>
        <w:t>, remoção das stopwords e construção do vocabulário</w:t>
      </w:r>
    </w:p>
    <w:p w14:paraId="29B6ED95" w14:textId="1A1F7382" w:rsidR="0039038F" w:rsidRDefault="0039038F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Cálculo da similaridade: com a frequência das palavras de cada documento, é calculado no produto escalar e depois a soma dos quadrados das frequências, gerando a magnitude dos vetores e, por fim, calculando o cosseno.</w:t>
      </w:r>
    </w:p>
    <w:p w14:paraId="69431E78" w14:textId="4EF4D8BB" w:rsidR="0039038F" w:rsidRDefault="0039038F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Inserção dos resultados na AVL:</w:t>
      </w:r>
    </w:p>
    <w:p w14:paraId="620970AF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>função inserir(no, chave, resultado):</w:t>
      </w:r>
    </w:p>
    <w:p w14:paraId="1F34D03A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 no for nulo:</w:t>
      </w:r>
    </w:p>
    <w:p w14:paraId="51A5F867" w14:textId="692526F8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retorne novo Nó(chave, resultado)</w:t>
      </w:r>
    </w:p>
    <w:p w14:paraId="67376F57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 chave == </w:t>
      </w:r>
      <w:proofErr w:type="spellStart"/>
      <w:r w:rsidRPr="0039038F">
        <w:rPr>
          <w:rFonts w:ascii="Arial" w:hAnsi="Arial" w:cs="Arial"/>
          <w:sz w:val="22"/>
          <w:szCs w:val="22"/>
        </w:rPr>
        <w:t>no.chave</w:t>
      </w:r>
      <w:proofErr w:type="spellEnd"/>
      <w:r w:rsidRPr="0039038F">
        <w:rPr>
          <w:rFonts w:ascii="Arial" w:hAnsi="Arial" w:cs="Arial"/>
          <w:sz w:val="22"/>
          <w:szCs w:val="22"/>
        </w:rPr>
        <w:t>:</w:t>
      </w:r>
    </w:p>
    <w:p w14:paraId="54B75A56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adicione resultado na lista do nó</w:t>
      </w:r>
    </w:p>
    <w:p w14:paraId="4BAE9802" w14:textId="5154D47B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retorne no</w:t>
      </w:r>
    </w:p>
    <w:p w14:paraId="040A6CF5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 chave &lt; </w:t>
      </w:r>
      <w:proofErr w:type="spellStart"/>
      <w:r w:rsidRPr="0039038F">
        <w:rPr>
          <w:rFonts w:ascii="Arial" w:hAnsi="Arial" w:cs="Arial"/>
          <w:sz w:val="22"/>
          <w:szCs w:val="22"/>
        </w:rPr>
        <w:t>no.chave</w:t>
      </w:r>
      <w:proofErr w:type="spellEnd"/>
      <w:r w:rsidRPr="0039038F">
        <w:rPr>
          <w:rFonts w:ascii="Arial" w:hAnsi="Arial" w:cs="Arial"/>
          <w:sz w:val="22"/>
          <w:szCs w:val="22"/>
        </w:rPr>
        <w:t>:</w:t>
      </w:r>
    </w:p>
    <w:p w14:paraId="1F029985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39038F">
        <w:rPr>
          <w:rFonts w:ascii="Arial" w:hAnsi="Arial" w:cs="Arial"/>
          <w:sz w:val="22"/>
          <w:szCs w:val="22"/>
        </w:rPr>
        <w:t>no.esquerda</w:t>
      </w:r>
      <w:proofErr w:type="spellEnd"/>
      <w:r w:rsidRPr="0039038F">
        <w:rPr>
          <w:rFonts w:ascii="Arial" w:hAnsi="Arial" w:cs="Arial"/>
          <w:sz w:val="22"/>
          <w:szCs w:val="22"/>
        </w:rPr>
        <w:t xml:space="preserve"> = inserir(</w:t>
      </w:r>
      <w:proofErr w:type="spellStart"/>
      <w:r w:rsidRPr="0039038F">
        <w:rPr>
          <w:rFonts w:ascii="Arial" w:hAnsi="Arial" w:cs="Arial"/>
          <w:sz w:val="22"/>
          <w:szCs w:val="22"/>
        </w:rPr>
        <w:t>no.esquerda</w:t>
      </w:r>
      <w:proofErr w:type="spellEnd"/>
      <w:r w:rsidRPr="0039038F">
        <w:rPr>
          <w:rFonts w:ascii="Arial" w:hAnsi="Arial" w:cs="Arial"/>
          <w:sz w:val="22"/>
          <w:szCs w:val="22"/>
        </w:rPr>
        <w:t>, chave, resultado)</w:t>
      </w:r>
    </w:p>
    <w:p w14:paraId="41C844BB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senão:</w:t>
      </w:r>
    </w:p>
    <w:p w14:paraId="441960ED" w14:textId="3E684B19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lastRenderedPageBreak/>
        <w:t xml:space="preserve">        </w:t>
      </w:r>
      <w:proofErr w:type="spellStart"/>
      <w:r w:rsidRPr="0039038F">
        <w:rPr>
          <w:rFonts w:ascii="Arial" w:hAnsi="Arial" w:cs="Arial"/>
          <w:sz w:val="22"/>
          <w:szCs w:val="22"/>
        </w:rPr>
        <w:t>no.direita</w:t>
      </w:r>
      <w:proofErr w:type="spellEnd"/>
      <w:r w:rsidRPr="0039038F">
        <w:rPr>
          <w:rFonts w:ascii="Arial" w:hAnsi="Arial" w:cs="Arial"/>
          <w:sz w:val="22"/>
          <w:szCs w:val="22"/>
        </w:rPr>
        <w:t xml:space="preserve"> = inserir(</w:t>
      </w:r>
      <w:proofErr w:type="spellStart"/>
      <w:r w:rsidRPr="0039038F">
        <w:rPr>
          <w:rFonts w:ascii="Arial" w:hAnsi="Arial" w:cs="Arial"/>
          <w:sz w:val="22"/>
          <w:szCs w:val="22"/>
        </w:rPr>
        <w:t>no.direita</w:t>
      </w:r>
      <w:proofErr w:type="spellEnd"/>
      <w:r w:rsidRPr="0039038F">
        <w:rPr>
          <w:rFonts w:ascii="Arial" w:hAnsi="Arial" w:cs="Arial"/>
          <w:sz w:val="22"/>
          <w:szCs w:val="22"/>
        </w:rPr>
        <w:t>, chave, resultado)</w:t>
      </w:r>
    </w:p>
    <w:p w14:paraId="1CA82B48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atualize altura(no)</w:t>
      </w:r>
    </w:p>
    <w:p w14:paraId="2F3A5F8A" w14:textId="4215E4CF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FB = altura(esquerda) - altura(direita)</w:t>
      </w:r>
    </w:p>
    <w:p w14:paraId="6D6FEECC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 FB &gt; 1 e chave &lt; </w:t>
      </w:r>
      <w:proofErr w:type="spellStart"/>
      <w:r w:rsidRPr="0039038F">
        <w:rPr>
          <w:rFonts w:ascii="Arial" w:hAnsi="Arial" w:cs="Arial"/>
          <w:sz w:val="22"/>
          <w:szCs w:val="22"/>
        </w:rPr>
        <w:t>no.esquerda.chave</w:t>
      </w:r>
      <w:proofErr w:type="spellEnd"/>
      <w:r w:rsidRPr="0039038F">
        <w:rPr>
          <w:rFonts w:ascii="Arial" w:hAnsi="Arial" w:cs="Arial"/>
          <w:sz w:val="22"/>
          <w:szCs w:val="22"/>
        </w:rPr>
        <w:t>:</w:t>
      </w:r>
    </w:p>
    <w:p w14:paraId="104278A4" w14:textId="5CF7B429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retorne </w:t>
      </w:r>
      <w:proofErr w:type="spellStart"/>
      <w:r w:rsidRPr="0039038F">
        <w:rPr>
          <w:rFonts w:ascii="Arial" w:hAnsi="Arial" w:cs="Arial"/>
          <w:sz w:val="22"/>
          <w:szCs w:val="22"/>
        </w:rPr>
        <w:t>rotação_direita</w:t>
      </w:r>
      <w:proofErr w:type="spellEnd"/>
      <w:r w:rsidRPr="0039038F">
        <w:rPr>
          <w:rFonts w:ascii="Arial" w:hAnsi="Arial" w:cs="Arial"/>
          <w:sz w:val="22"/>
          <w:szCs w:val="22"/>
        </w:rPr>
        <w:t>(no)</w:t>
      </w:r>
    </w:p>
    <w:p w14:paraId="611AEE0A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 FB &lt; -1 e chave &gt; </w:t>
      </w:r>
      <w:proofErr w:type="spellStart"/>
      <w:r w:rsidRPr="0039038F">
        <w:rPr>
          <w:rFonts w:ascii="Arial" w:hAnsi="Arial" w:cs="Arial"/>
          <w:sz w:val="22"/>
          <w:szCs w:val="22"/>
        </w:rPr>
        <w:t>no.direita.chave</w:t>
      </w:r>
      <w:proofErr w:type="spellEnd"/>
      <w:r w:rsidRPr="0039038F">
        <w:rPr>
          <w:rFonts w:ascii="Arial" w:hAnsi="Arial" w:cs="Arial"/>
          <w:sz w:val="22"/>
          <w:szCs w:val="22"/>
        </w:rPr>
        <w:t>:</w:t>
      </w:r>
    </w:p>
    <w:p w14:paraId="430FBF00" w14:textId="25C7765E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retorne </w:t>
      </w:r>
      <w:proofErr w:type="spellStart"/>
      <w:r w:rsidRPr="0039038F">
        <w:rPr>
          <w:rFonts w:ascii="Arial" w:hAnsi="Arial" w:cs="Arial"/>
          <w:sz w:val="22"/>
          <w:szCs w:val="22"/>
        </w:rPr>
        <w:t>rotação_esquerda</w:t>
      </w:r>
      <w:proofErr w:type="spellEnd"/>
      <w:r w:rsidRPr="0039038F">
        <w:rPr>
          <w:rFonts w:ascii="Arial" w:hAnsi="Arial" w:cs="Arial"/>
          <w:sz w:val="22"/>
          <w:szCs w:val="22"/>
        </w:rPr>
        <w:t>(no)</w:t>
      </w:r>
    </w:p>
    <w:p w14:paraId="4E1F2F6D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 FB &gt; 1 e chave &gt; </w:t>
      </w:r>
      <w:proofErr w:type="spellStart"/>
      <w:r w:rsidRPr="0039038F">
        <w:rPr>
          <w:rFonts w:ascii="Arial" w:hAnsi="Arial" w:cs="Arial"/>
          <w:sz w:val="22"/>
          <w:szCs w:val="22"/>
        </w:rPr>
        <w:t>no.esquerda.chave</w:t>
      </w:r>
      <w:proofErr w:type="spellEnd"/>
      <w:r w:rsidRPr="0039038F">
        <w:rPr>
          <w:rFonts w:ascii="Arial" w:hAnsi="Arial" w:cs="Arial"/>
          <w:sz w:val="22"/>
          <w:szCs w:val="22"/>
        </w:rPr>
        <w:t>:</w:t>
      </w:r>
    </w:p>
    <w:p w14:paraId="1D6B4CEE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39038F">
        <w:rPr>
          <w:rFonts w:ascii="Arial" w:hAnsi="Arial" w:cs="Arial"/>
          <w:sz w:val="22"/>
          <w:szCs w:val="22"/>
        </w:rPr>
        <w:t>no.esquerda</w:t>
      </w:r>
      <w:proofErr w:type="spellEnd"/>
      <w:r w:rsidRPr="0039038F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39038F">
        <w:rPr>
          <w:rFonts w:ascii="Arial" w:hAnsi="Arial" w:cs="Arial"/>
          <w:sz w:val="22"/>
          <w:szCs w:val="22"/>
        </w:rPr>
        <w:t>rotação_esquerda</w:t>
      </w:r>
      <w:proofErr w:type="spellEnd"/>
      <w:r w:rsidRPr="0039038F">
        <w:rPr>
          <w:rFonts w:ascii="Arial" w:hAnsi="Arial" w:cs="Arial"/>
          <w:sz w:val="22"/>
          <w:szCs w:val="22"/>
        </w:rPr>
        <w:t>(</w:t>
      </w:r>
      <w:proofErr w:type="spellStart"/>
      <w:r w:rsidRPr="0039038F">
        <w:rPr>
          <w:rFonts w:ascii="Arial" w:hAnsi="Arial" w:cs="Arial"/>
          <w:sz w:val="22"/>
          <w:szCs w:val="22"/>
        </w:rPr>
        <w:t>no.esquerda</w:t>
      </w:r>
      <w:proofErr w:type="spellEnd"/>
      <w:r w:rsidRPr="0039038F">
        <w:rPr>
          <w:rFonts w:ascii="Arial" w:hAnsi="Arial" w:cs="Arial"/>
          <w:sz w:val="22"/>
          <w:szCs w:val="22"/>
        </w:rPr>
        <w:t>)</w:t>
      </w:r>
    </w:p>
    <w:p w14:paraId="2F2A4F81" w14:textId="7014B615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retorne </w:t>
      </w:r>
      <w:proofErr w:type="spellStart"/>
      <w:r w:rsidRPr="0039038F">
        <w:rPr>
          <w:rFonts w:ascii="Arial" w:hAnsi="Arial" w:cs="Arial"/>
          <w:sz w:val="22"/>
          <w:szCs w:val="22"/>
        </w:rPr>
        <w:t>rotação_direita</w:t>
      </w:r>
      <w:proofErr w:type="spellEnd"/>
      <w:r w:rsidRPr="0039038F">
        <w:rPr>
          <w:rFonts w:ascii="Arial" w:hAnsi="Arial" w:cs="Arial"/>
          <w:sz w:val="22"/>
          <w:szCs w:val="22"/>
        </w:rPr>
        <w:t>(no)</w:t>
      </w:r>
    </w:p>
    <w:p w14:paraId="0538E42E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se FB &lt; -1 e chave &lt; </w:t>
      </w:r>
      <w:proofErr w:type="spellStart"/>
      <w:r w:rsidRPr="0039038F">
        <w:rPr>
          <w:rFonts w:ascii="Arial" w:hAnsi="Arial" w:cs="Arial"/>
          <w:sz w:val="22"/>
          <w:szCs w:val="22"/>
        </w:rPr>
        <w:t>no.direita.chave</w:t>
      </w:r>
      <w:proofErr w:type="spellEnd"/>
      <w:r w:rsidRPr="0039038F">
        <w:rPr>
          <w:rFonts w:ascii="Arial" w:hAnsi="Arial" w:cs="Arial"/>
          <w:sz w:val="22"/>
          <w:szCs w:val="22"/>
        </w:rPr>
        <w:t>:</w:t>
      </w:r>
    </w:p>
    <w:p w14:paraId="729663CB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39038F">
        <w:rPr>
          <w:rFonts w:ascii="Arial" w:hAnsi="Arial" w:cs="Arial"/>
          <w:sz w:val="22"/>
          <w:szCs w:val="22"/>
        </w:rPr>
        <w:t>no.direita</w:t>
      </w:r>
      <w:proofErr w:type="spellEnd"/>
      <w:r w:rsidRPr="0039038F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39038F">
        <w:rPr>
          <w:rFonts w:ascii="Arial" w:hAnsi="Arial" w:cs="Arial"/>
          <w:sz w:val="22"/>
          <w:szCs w:val="22"/>
        </w:rPr>
        <w:t>rotação_direita</w:t>
      </w:r>
      <w:proofErr w:type="spellEnd"/>
      <w:r w:rsidRPr="0039038F">
        <w:rPr>
          <w:rFonts w:ascii="Arial" w:hAnsi="Arial" w:cs="Arial"/>
          <w:sz w:val="22"/>
          <w:szCs w:val="22"/>
        </w:rPr>
        <w:t>(</w:t>
      </w:r>
      <w:proofErr w:type="spellStart"/>
      <w:r w:rsidRPr="0039038F">
        <w:rPr>
          <w:rFonts w:ascii="Arial" w:hAnsi="Arial" w:cs="Arial"/>
          <w:sz w:val="22"/>
          <w:szCs w:val="22"/>
        </w:rPr>
        <w:t>no.direita</w:t>
      </w:r>
      <w:proofErr w:type="spellEnd"/>
      <w:r w:rsidRPr="0039038F">
        <w:rPr>
          <w:rFonts w:ascii="Arial" w:hAnsi="Arial" w:cs="Arial"/>
          <w:sz w:val="22"/>
          <w:szCs w:val="22"/>
        </w:rPr>
        <w:t>)</w:t>
      </w:r>
    </w:p>
    <w:p w14:paraId="0E7F4D99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    retorne </w:t>
      </w:r>
      <w:proofErr w:type="spellStart"/>
      <w:r w:rsidRPr="0039038F">
        <w:rPr>
          <w:rFonts w:ascii="Arial" w:hAnsi="Arial" w:cs="Arial"/>
          <w:sz w:val="22"/>
          <w:szCs w:val="22"/>
        </w:rPr>
        <w:t>rotação_esquerda</w:t>
      </w:r>
      <w:proofErr w:type="spellEnd"/>
      <w:r w:rsidRPr="0039038F">
        <w:rPr>
          <w:rFonts w:ascii="Arial" w:hAnsi="Arial" w:cs="Arial"/>
          <w:sz w:val="22"/>
          <w:szCs w:val="22"/>
        </w:rPr>
        <w:t>(no)</w:t>
      </w:r>
    </w:p>
    <w:p w14:paraId="44D09AF5" w14:textId="77777777" w:rsidR="0039038F" w:rsidRPr="0039038F" w:rsidRDefault="0039038F" w:rsidP="0039038F">
      <w:pPr>
        <w:jc w:val="both"/>
        <w:rPr>
          <w:rFonts w:ascii="Arial" w:hAnsi="Arial" w:cs="Arial"/>
          <w:sz w:val="22"/>
          <w:szCs w:val="22"/>
        </w:rPr>
      </w:pPr>
    </w:p>
    <w:p w14:paraId="0AA18D62" w14:textId="6F38142A" w:rsidR="00F8023C" w:rsidRDefault="0039038F" w:rsidP="00F8023C">
      <w:pPr>
        <w:jc w:val="both"/>
        <w:rPr>
          <w:rFonts w:ascii="Arial" w:hAnsi="Arial" w:cs="Arial"/>
          <w:sz w:val="22"/>
          <w:szCs w:val="22"/>
        </w:rPr>
      </w:pPr>
      <w:r w:rsidRPr="0039038F">
        <w:rPr>
          <w:rFonts w:ascii="Arial" w:hAnsi="Arial" w:cs="Arial"/>
          <w:sz w:val="22"/>
          <w:szCs w:val="22"/>
        </w:rPr>
        <w:t xml:space="preserve">    retorne no</w:t>
      </w:r>
    </w:p>
    <w:p w14:paraId="241F965A" w14:textId="77777777" w:rsidR="006031D2" w:rsidRPr="00431F3B" w:rsidRDefault="006031D2" w:rsidP="00F8023C">
      <w:pPr>
        <w:jc w:val="both"/>
        <w:rPr>
          <w:rFonts w:ascii="Arial" w:hAnsi="Arial" w:cs="Arial"/>
          <w:sz w:val="22"/>
          <w:szCs w:val="22"/>
        </w:rPr>
      </w:pPr>
    </w:p>
    <w:p w14:paraId="2CDEB8B6" w14:textId="1B1DDAB3" w:rsidR="00F8023C" w:rsidRDefault="00F8023C" w:rsidP="00F8023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4 - Análise Experimental</w:t>
      </w:r>
    </w:p>
    <w:p w14:paraId="547C5399" w14:textId="77777777" w:rsidR="00394CA5" w:rsidRDefault="00394CA5" w:rsidP="00F8023C">
      <w:pPr>
        <w:jc w:val="both"/>
        <w:rPr>
          <w:rFonts w:ascii="Arial" w:hAnsi="Arial" w:cs="Arial"/>
          <w:b/>
          <w:bCs/>
        </w:rPr>
      </w:pPr>
    </w:p>
    <w:p w14:paraId="6CBD02FB" w14:textId="1A6A0023" w:rsidR="00394CA5" w:rsidRDefault="00394CA5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Tabela </w:t>
      </w:r>
      <w:proofErr w:type="spellStart"/>
      <w:r>
        <w:rPr>
          <w:rFonts w:ascii="Arial" w:hAnsi="Arial" w:cs="Arial"/>
        </w:rPr>
        <w:t>Hash</w:t>
      </w:r>
      <w:proofErr w:type="spellEnd"/>
      <w:r>
        <w:rPr>
          <w:rFonts w:ascii="Arial" w:hAnsi="Arial" w:cs="Arial"/>
        </w:rPr>
        <w:t>:</w:t>
      </w:r>
    </w:p>
    <w:p w14:paraId="7D1A9AAE" w14:textId="77777777" w:rsidR="007B0315" w:rsidRDefault="007B0315" w:rsidP="00F8023C">
      <w:pPr>
        <w:jc w:val="both"/>
        <w:rPr>
          <w:rFonts w:ascii="Arial" w:hAnsi="Arial" w:cs="Arial"/>
        </w:rPr>
      </w:pPr>
    </w:p>
    <w:p w14:paraId="4581AA21" w14:textId="615DCF2C" w:rsidR="007B0315" w:rsidRPr="00394CA5" w:rsidRDefault="007B0315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1.000 inserções: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94CA5" w14:paraId="2A789FD7" w14:textId="77777777" w:rsidTr="00394CA5">
        <w:tc>
          <w:tcPr>
            <w:tcW w:w="1698" w:type="dxa"/>
          </w:tcPr>
          <w:p w14:paraId="3D85C6EF" w14:textId="2F2E593A" w:rsidR="00394CA5" w:rsidRPr="00394CA5" w:rsidRDefault="00394CA5" w:rsidP="00394CA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99" w:type="dxa"/>
          </w:tcPr>
          <w:p w14:paraId="502DA3E7" w14:textId="30C6CE60" w:rsidR="00394CA5" w:rsidRPr="00394CA5" w:rsidRDefault="00394CA5" w:rsidP="00394CA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Tempo (</w:t>
            </w:r>
            <w:proofErr w:type="spellStart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ms</w:t>
            </w:r>
            <w:proofErr w:type="spellEnd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699" w:type="dxa"/>
          </w:tcPr>
          <w:p w14:paraId="01F5B009" w14:textId="79DE25B0" w:rsidR="00394CA5" w:rsidRPr="00394CA5" w:rsidRDefault="007B0315" w:rsidP="00394CA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Colisões</w:t>
            </w:r>
          </w:p>
        </w:tc>
        <w:tc>
          <w:tcPr>
            <w:tcW w:w="1699" w:type="dxa"/>
          </w:tcPr>
          <w:p w14:paraId="496EF7F3" w14:textId="2653C509" w:rsidR="00394CA5" w:rsidRPr="00394CA5" w:rsidRDefault="00394CA5" w:rsidP="00394CA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Fator de carga</w:t>
            </w:r>
          </w:p>
        </w:tc>
        <w:tc>
          <w:tcPr>
            <w:tcW w:w="1699" w:type="dxa"/>
          </w:tcPr>
          <w:p w14:paraId="412B0557" w14:textId="298FCA2D" w:rsidR="00394CA5" w:rsidRPr="00394CA5" w:rsidRDefault="007B0315" w:rsidP="00394CA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Tamanho Final</w:t>
            </w:r>
          </w:p>
        </w:tc>
      </w:tr>
      <w:tr w:rsidR="00394CA5" w14:paraId="4AC73D0D" w14:textId="77777777" w:rsidTr="00394CA5">
        <w:tc>
          <w:tcPr>
            <w:tcW w:w="1698" w:type="dxa"/>
          </w:tcPr>
          <w:p w14:paraId="7098CEA6" w14:textId="54158754" w:rsidR="00394CA5" w:rsidRPr="007B0315" w:rsidRDefault="007B0315" w:rsidP="00394CA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B0315">
              <w:rPr>
                <w:rFonts w:ascii="Arial" w:hAnsi="Arial" w:cs="Arial"/>
                <w:b/>
                <w:bCs/>
                <w:sz w:val="21"/>
                <w:szCs w:val="21"/>
              </w:rPr>
              <w:t>Divisão</w:t>
            </w:r>
          </w:p>
        </w:tc>
        <w:tc>
          <w:tcPr>
            <w:tcW w:w="1699" w:type="dxa"/>
          </w:tcPr>
          <w:p w14:paraId="313CA473" w14:textId="2DF0FED1" w:rsidR="00394CA5" w:rsidRPr="00394CA5" w:rsidRDefault="007B031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35,335</w:t>
            </w:r>
          </w:p>
        </w:tc>
        <w:tc>
          <w:tcPr>
            <w:tcW w:w="1699" w:type="dxa"/>
          </w:tcPr>
          <w:p w14:paraId="7E7DAA36" w14:textId="2FD881CB" w:rsidR="00394CA5" w:rsidRPr="00394CA5" w:rsidRDefault="007B031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108</w:t>
            </w:r>
          </w:p>
        </w:tc>
        <w:tc>
          <w:tcPr>
            <w:tcW w:w="1699" w:type="dxa"/>
          </w:tcPr>
          <w:p w14:paraId="35F7E309" w14:textId="63B20ACA" w:rsidR="00394CA5" w:rsidRPr="00394CA5" w:rsidRDefault="00394CA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0,493</w:t>
            </w:r>
          </w:p>
        </w:tc>
        <w:tc>
          <w:tcPr>
            <w:tcW w:w="1699" w:type="dxa"/>
          </w:tcPr>
          <w:p w14:paraId="01CDAF35" w14:textId="6FA80551" w:rsidR="00394CA5" w:rsidRPr="00394CA5" w:rsidRDefault="007B031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2027</w:t>
            </w:r>
          </w:p>
        </w:tc>
      </w:tr>
      <w:tr w:rsidR="00394CA5" w14:paraId="40E6CE89" w14:textId="77777777" w:rsidTr="00394CA5">
        <w:tc>
          <w:tcPr>
            <w:tcW w:w="1698" w:type="dxa"/>
          </w:tcPr>
          <w:p w14:paraId="587DE96D" w14:textId="5FB7DB95" w:rsidR="00394CA5" w:rsidRPr="007B0315" w:rsidRDefault="007B0315" w:rsidP="00394CA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B0315">
              <w:rPr>
                <w:rFonts w:ascii="Arial" w:hAnsi="Arial" w:cs="Arial"/>
                <w:b/>
                <w:bCs/>
                <w:sz w:val="21"/>
                <w:szCs w:val="21"/>
              </w:rPr>
              <w:t>Multiplicativo</w:t>
            </w:r>
          </w:p>
        </w:tc>
        <w:tc>
          <w:tcPr>
            <w:tcW w:w="1699" w:type="dxa"/>
          </w:tcPr>
          <w:p w14:paraId="7170D2EF" w14:textId="17DF54CC" w:rsidR="00394CA5" w:rsidRPr="00394CA5" w:rsidRDefault="007B031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15,229</w:t>
            </w:r>
          </w:p>
        </w:tc>
        <w:tc>
          <w:tcPr>
            <w:tcW w:w="1699" w:type="dxa"/>
          </w:tcPr>
          <w:p w14:paraId="105920F3" w14:textId="34E5F7A9" w:rsidR="00394CA5" w:rsidRPr="00394CA5" w:rsidRDefault="007B031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913</w:t>
            </w:r>
          </w:p>
        </w:tc>
        <w:tc>
          <w:tcPr>
            <w:tcW w:w="1699" w:type="dxa"/>
          </w:tcPr>
          <w:p w14:paraId="4651C326" w14:textId="2890258B" w:rsidR="00394CA5" w:rsidRPr="00394CA5" w:rsidRDefault="007B031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0,493</w:t>
            </w:r>
          </w:p>
        </w:tc>
        <w:tc>
          <w:tcPr>
            <w:tcW w:w="1699" w:type="dxa"/>
          </w:tcPr>
          <w:p w14:paraId="49B85D79" w14:textId="1196CDB2" w:rsidR="00394CA5" w:rsidRPr="00394CA5" w:rsidRDefault="007B0315" w:rsidP="00394CA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2027</w:t>
            </w:r>
          </w:p>
        </w:tc>
      </w:tr>
    </w:tbl>
    <w:p w14:paraId="2BC03C98" w14:textId="77777777" w:rsidR="00431057" w:rsidRDefault="00431057" w:rsidP="00F8023C">
      <w:pPr>
        <w:jc w:val="both"/>
        <w:rPr>
          <w:rFonts w:ascii="Arial" w:hAnsi="Arial" w:cs="Arial"/>
        </w:rPr>
      </w:pPr>
    </w:p>
    <w:p w14:paraId="17E03398" w14:textId="15DC8F86" w:rsidR="007B0315" w:rsidRPr="00394CA5" w:rsidRDefault="007B0315" w:rsidP="007B03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.000 inserções: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B0315" w14:paraId="7E51D56F" w14:textId="77777777" w:rsidTr="00B83982">
        <w:tc>
          <w:tcPr>
            <w:tcW w:w="1698" w:type="dxa"/>
          </w:tcPr>
          <w:p w14:paraId="0F2811F5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99" w:type="dxa"/>
          </w:tcPr>
          <w:p w14:paraId="0F459F47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Tempo (</w:t>
            </w:r>
            <w:proofErr w:type="spellStart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ms</w:t>
            </w:r>
            <w:proofErr w:type="spellEnd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699" w:type="dxa"/>
          </w:tcPr>
          <w:p w14:paraId="7CFC0DE7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Colisões</w:t>
            </w:r>
          </w:p>
        </w:tc>
        <w:tc>
          <w:tcPr>
            <w:tcW w:w="1699" w:type="dxa"/>
          </w:tcPr>
          <w:p w14:paraId="6CAE5013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Fator de carga</w:t>
            </w:r>
          </w:p>
        </w:tc>
        <w:tc>
          <w:tcPr>
            <w:tcW w:w="1699" w:type="dxa"/>
          </w:tcPr>
          <w:p w14:paraId="7642DE2A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Tamanho Final</w:t>
            </w:r>
          </w:p>
        </w:tc>
      </w:tr>
      <w:tr w:rsidR="007B0315" w14:paraId="0F0ABD3A" w14:textId="77777777" w:rsidTr="00B83982">
        <w:tc>
          <w:tcPr>
            <w:tcW w:w="1698" w:type="dxa"/>
          </w:tcPr>
          <w:p w14:paraId="2475FDFC" w14:textId="77777777" w:rsidR="007B0315" w:rsidRPr="007B031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B0315">
              <w:rPr>
                <w:rFonts w:ascii="Arial" w:hAnsi="Arial" w:cs="Arial"/>
                <w:b/>
                <w:bCs/>
                <w:sz w:val="21"/>
                <w:szCs w:val="21"/>
              </w:rPr>
              <w:t>Divisão</w:t>
            </w:r>
          </w:p>
        </w:tc>
        <w:tc>
          <w:tcPr>
            <w:tcW w:w="1699" w:type="dxa"/>
          </w:tcPr>
          <w:p w14:paraId="5D9D6D5C" w14:textId="2C5274ED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6,351</w:t>
            </w:r>
          </w:p>
        </w:tc>
        <w:tc>
          <w:tcPr>
            <w:tcW w:w="1699" w:type="dxa"/>
          </w:tcPr>
          <w:p w14:paraId="7B7940D4" w14:textId="2DD42566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921</w:t>
            </w:r>
          </w:p>
        </w:tc>
        <w:tc>
          <w:tcPr>
            <w:tcW w:w="1699" w:type="dxa"/>
          </w:tcPr>
          <w:p w14:paraId="75B9001F" w14:textId="55D45B31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0,49</w:t>
            </w: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1699" w:type="dxa"/>
          </w:tcPr>
          <w:p w14:paraId="55468FE2" w14:textId="4964EECB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10037</w:t>
            </w:r>
          </w:p>
        </w:tc>
      </w:tr>
      <w:tr w:rsidR="007B0315" w14:paraId="79BDAF9D" w14:textId="77777777" w:rsidTr="00B83982">
        <w:tc>
          <w:tcPr>
            <w:tcW w:w="1698" w:type="dxa"/>
          </w:tcPr>
          <w:p w14:paraId="2A0A11AB" w14:textId="77777777" w:rsidR="007B0315" w:rsidRPr="007B0315" w:rsidRDefault="007B0315" w:rsidP="007B031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B0315">
              <w:rPr>
                <w:rFonts w:ascii="Arial" w:hAnsi="Arial" w:cs="Arial"/>
                <w:b/>
                <w:bCs/>
                <w:sz w:val="21"/>
                <w:szCs w:val="21"/>
              </w:rPr>
              <w:t>Multiplicativo</w:t>
            </w:r>
          </w:p>
        </w:tc>
        <w:tc>
          <w:tcPr>
            <w:tcW w:w="1699" w:type="dxa"/>
          </w:tcPr>
          <w:p w14:paraId="5F549E6B" w14:textId="64621283" w:rsidR="007B0315" w:rsidRPr="00394CA5" w:rsidRDefault="007B0315" w:rsidP="007B031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78,354</w:t>
            </w:r>
          </w:p>
        </w:tc>
        <w:tc>
          <w:tcPr>
            <w:tcW w:w="1699" w:type="dxa"/>
          </w:tcPr>
          <w:p w14:paraId="4C4E4BC8" w14:textId="2B8C79E4" w:rsidR="007B0315" w:rsidRPr="00394CA5" w:rsidRDefault="007B0315" w:rsidP="007B031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4912</w:t>
            </w:r>
          </w:p>
        </w:tc>
        <w:tc>
          <w:tcPr>
            <w:tcW w:w="1699" w:type="dxa"/>
          </w:tcPr>
          <w:p w14:paraId="72BE1A7C" w14:textId="6F77BB6E" w:rsidR="007B0315" w:rsidRPr="00394CA5" w:rsidRDefault="007B0315" w:rsidP="007B031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0,498</w:t>
            </w:r>
          </w:p>
        </w:tc>
        <w:tc>
          <w:tcPr>
            <w:tcW w:w="1699" w:type="dxa"/>
          </w:tcPr>
          <w:p w14:paraId="020AF74B" w14:textId="40C1245B" w:rsidR="007B0315" w:rsidRPr="00394CA5" w:rsidRDefault="007B0315" w:rsidP="007B031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10037</w:t>
            </w:r>
          </w:p>
        </w:tc>
      </w:tr>
    </w:tbl>
    <w:p w14:paraId="05402D17" w14:textId="77777777" w:rsidR="007B0315" w:rsidRDefault="007B0315" w:rsidP="00F8023C">
      <w:pPr>
        <w:jc w:val="both"/>
        <w:rPr>
          <w:rFonts w:ascii="Arial" w:hAnsi="Arial" w:cs="Arial"/>
        </w:rPr>
      </w:pPr>
    </w:p>
    <w:p w14:paraId="2F338FCD" w14:textId="287D5407" w:rsidR="007B0315" w:rsidRPr="00394CA5" w:rsidRDefault="007B0315" w:rsidP="007B03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>.000 inserções: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B0315" w14:paraId="291B3253" w14:textId="77777777" w:rsidTr="00B83982">
        <w:tc>
          <w:tcPr>
            <w:tcW w:w="1698" w:type="dxa"/>
          </w:tcPr>
          <w:p w14:paraId="68206EAE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699" w:type="dxa"/>
          </w:tcPr>
          <w:p w14:paraId="3F4306CB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Tempo (</w:t>
            </w:r>
            <w:proofErr w:type="spellStart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ms</w:t>
            </w:r>
            <w:proofErr w:type="spellEnd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699" w:type="dxa"/>
          </w:tcPr>
          <w:p w14:paraId="09685DB6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Colisões</w:t>
            </w:r>
          </w:p>
        </w:tc>
        <w:tc>
          <w:tcPr>
            <w:tcW w:w="1699" w:type="dxa"/>
          </w:tcPr>
          <w:p w14:paraId="03DFB8EE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Fator de carga</w:t>
            </w:r>
          </w:p>
        </w:tc>
        <w:tc>
          <w:tcPr>
            <w:tcW w:w="1699" w:type="dxa"/>
          </w:tcPr>
          <w:p w14:paraId="38C64393" w14:textId="77777777" w:rsidR="007B0315" w:rsidRPr="00394CA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Tamanho Final</w:t>
            </w:r>
          </w:p>
        </w:tc>
      </w:tr>
      <w:tr w:rsidR="007B0315" w14:paraId="71FC9A18" w14:textId="77777777" w:rsidTr="00B83982">
        <w:tc>
          <w:tcPr>
            <w:tcW w:w="1698" w:type="dxa"/>
          </w:tcPr>
          <w:p w14:paraId="13665E6A" w14:textId="77777777" w:rsidR="007B0315" w:rsidRPr="007B031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B0315">
              <w:rPr>
                <w:rFonts w:ascii="Arial" w:hAnsi="Arial" w:cs="Arial"/>
                <w:b/>
                <w:bCs/>
                <w:sz w:val="21"/>
                <w:szCs w:val="21"/>
              </w:rPr>
              <w:t>Divisão</w:t>
            </w:r>
          </w:p>
        </w:tc>
        <w:tc>
          <w:tcPr>
            <w:tcW w:w="1699" w:type="dxa"/>
          </w:tcPr>
          <w:p w14:paraId="5940CE31" w14:textId="7816A7B8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5,797</w:t>
            </w:r>
          </w:p>
        </w:tc>
        <w:tc>
          <w:tcPr>
            <w:tcW w:w="1699" w:type="dxa"/>
          </w:tcPr>
          <w:p w14:paraId="263304CB" w14:textId="795C11A6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4300</w:t>
            </w:r>
          </w:p>
        </w:tc>
        <w:tc>
          <w:tcPr>
            <w:tcW w:w="1699" w:type="dxa"/>
          </w:tcPr>
          <w:p w14:paraId="0E4BB52B" w14:textId="1F8BF24C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0,49</w:t>
            </w: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1699" w:type="dxa"/>
          </w:tcPr>
          <w:p w14:paraId="0971E8CC" w14:textId="2B7F3F89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</w:t>
            </w:r>
            <w:r>
              <w:rPr>
                <w:rFonts w:ascii="Arial" w:hAnsi="Arial" w:cs="Arial"/>
                <w:sz w:val="21"/>
                <w:szCs w:val="21"/>
              </w:rPr>
              <w:t>021</w:t>
            </w:r>
          </w:p>
        </w:tc>
      </w:tr>
      <w:tr w:rsidR="007B0315" w14:paraId="270FE97E" w14:textId="77777777" w:rsidTr="00B83982">
        <w:tc>
          <w:tcPr>
            <w:tcW w:w="1698" w:type="dxa"/>
          </w:tcPr>
          <w:p w14:paraId="02B08F92" w14:textId="77777777" w:rsidR="007B0315" w:rsidRPr="007B0315" w:rsidRDefault="007B031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B0315">
              <w:rPr>
                <w:rFonts w:ascii="Arial" w:hAnsi="Arial" w:cs="Arial"/>
                <w:b/>
                <w:bCs/>
                <w:sz w:val="21"/>
                <w:szCs w:val="21"/>
              </w:rPr>
              <w:t>Multiplicativo</w:t>
            </w:r>
          </w:p>
        </w:tc>
        <w:tc>
          <w:tcPr>
            <w:tcW w:w="1699" w:type="dxa"/>
          </w:tcPr>
          <w:p w14:paraId="4A808976" w14:textId="7D77F814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213,171</w:t>
            </w:r>
          </w:p>
        </w:tc>
        <w:tc>
          <w:tcPr>
            <w:tcW w:w="1699" w:type="dxa"/>
          </w:tcPr>
          <w:p w14:paraId="40266144" w14:textId="4BA62FB2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9912</w:t>
            </w:r>
          </w:p>
        </w:tc>
        <w:tc>
          <w:tcPr>
            <w:tcW w:w="1699" w:type="dxa"/>
          </w:tcPr>
          <w:p w14:paraId="1B6E3FAD" w14:textId="7F4587BF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0,49</w:t>
            </w: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1699" w:type="dxa"/>
          </w:tcPr>
          <w:p w14:paraId="6F8D9EBF" w14:textId="11CE1AFD" w:rsidR="007B0315" w:rsidRPr="00394CA5" w:rsidRDefault="007B031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</w:t>
            </w:r>
            <w:r>
              <w:rPr>
                <w:rFonts w:ascii="Arial" w:hAnsi="Arial" w:cs="Arial"/>
                <w:sz w:val="21"/>
                <w:szCs w:val="21"/>
              </w:rPr>
              <w:t>021</w:t>
            </w:r>
          </w:p>
        </w:tc>
      </w:tr>
    </w:tbl>
    <w:p w14:paraId="74D37E1A" w14:textId="77777777" w:rsidR="007B0315" w:rsidRDefault="007B0315" w:rsidP="00F8023C">
      <w:pPr>
        <w:jc w:val="both"/>
        <w:rPr>
          <w:rFonts w:ascii="Arial" w:hAnsi="Arial" w:cs="Arial"/>
        </w:rPr>
      </w:pPr>
    </w:p>
    <w:p w14:paraId="529F9ED8" w14:textId="668B0AF5" w:rsidR="00431057" w:rsidRDefault="00431057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Nesse caso,</w:t>
      </w:r>
      <w:r w:rsidR="007B0315">
        <w:rPr>
          <w:rFonts w:ascii="Arial" w:hAnsi="Arial" w:cs="Arial"/>
        </w:rPr>
        <w:t xml:space="preserve"> analisando os valores, é possível perceber que o número de colisões produzido pela função multiplicativa é maior</w:t>
      </w:r>
      <w:r w:rsidR="00DD7385">
        <w:rPr>
          <w:rFonts w:ascii="Arial" w:hAnsi="Arial" w:cs="Arial"/>
        </w:rPr>
        <w:t>. Além disso, nessa amostragem, o tempo da função de divisão diminuiu conforme o número de inserções aumentava, o oposto do que aconteceu com o multiplicativo.</w:t>
      </w:r>
    </w:p>
    <w:p w14:paraId="7D6EFFA0" w14:textId="77777777" w:rsidR="00431057" w:rsidRPr="00431057" w:rsidRDefault="00431057" w:rsidP="00F8023C">
      <w:pPr>
        <w:jc w:val="both"/>
        <w:rPr>
          <w:rFonts w:ascii="Arial" w:hAnsi="Arial" w:cs="Arial"/>
        </w:rPr>
      </w:pPr>
    </w:p>
    <w:p w14:paraId="73AC3EAC" w14:textId="62C1E28B" w:rsidR="00394CA5" w:rsidRDefault="00394CA5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Árvore AVL: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94CA5" w14:paraId="7509CCAB" w14:textId="77777777" w:rsidTr="00B83982">
        <w:tc>
          <w:tcPr>
            <w:tcW w:w="1698" w:type="dxa"/>
          </w:tcPr>
          <w:p w14:paraId="3DE51F6B" w14:textId="77777777" w:rsidR="00394CA5" w:rsidRPr="00394CA5" w:rsidRDefault="00394CA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Inserções</w:t>
            </w:r>
          </w:p>
        </w:tc>
        <w:tc>
          <w:tcPr>
            <w:tcW w:w="1699" w:type="dxa"/>
          </w:tcPr>
          <w:p w14:paraId="19F32EEE" w14:textId="77777777" w:rsidR="00394CA5" w:rsidRPr="00394CA5" w:rsidRDefault="00394CA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Tempo (</w:t>
            </w:r>
            <w:proofErr w:type="spellStart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ms</w:t>
            </w:r>
            <w:proofErr w:type="spellEnd"/>
            <w:r w:rsidRPr="00394CA5">
              <w:rPr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699" w:type="dxa"/>
          </w:tcPr>
          <w:p w14:paraId="215C18E2" w14:textId="20885657" w:rsidR="00394CA5" w:rsidRPr="00394CA5" w:rsidRDefault="00394CA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Rot. Simples</w:t>
            </w:r>
          </w:p>
        </w:tc>
        <w:tc>
          <w:tcPr>
            <w:tcW w:w="1699" w:type="dxa"/>
          </w:tcPr>
          <w:p w14:paraId="65336752" w14:textId="5EDDFCCE" w:rsidR="00394CA5" w:rsidRPr="00394CA5" w:rsidRDefault="00394CA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Rot. Duplas</w:t>
            </w:r>
          </w:p>
        </w:tc>
        <w:tc>
          <w:tcPr>
            <w:tcW w:w="1699" w:type="dxa"/>
          </w:tcPr>
          <w:p w14:paraId="000FB119" w14:textId="2AF717CA" w:rsidR="00394CA5" w:rsidRPr="00394CA5" w:rsidRDefault="00394CA5" w:rsidP="00B8398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Total de rot.</w:t>
            </w:r>
          </w:p>
        </w:tc>
      </w:tr>
      <w:tr w:rsidR="00394CA5" w14:paraId="5EDF3CC4" w14:textId="77777777" w:rsidTr="00B83982">
        <w:tc>
          <w:tcPr>
            <w:tcW w:w="1698" w:type="dxa"/>
          </w:tcPr>
          <w:p w14:paraId="13FDABFE" w14:textId="77777777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1.000</w:t>
            </w:r>
          </w:p>
        </w:tc>
        <w:tc>
          <w:tcPr>
            <w:tcW w:w="1699" w:type="dxa"/>
          </w:tcPr>
          <w:p w14:paraId="05BBF7BC" w14:textId="5A518AF4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10,251</w:t>
            </w:r>
          </w:p>
        </w:tc>
        <w:tc>
          <w:tcPr>
            <w:tcW w:w="1699" w:type="dxa"/>
          </w:tcPr>
          <w:p w14:paraId="171B8D37" w14:textId="3110A29C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227</w:t>
            </w:r>
          </w:p>
        </w:tc>
        <w:tc>
          <w:tcPr>
            <w:tcW w:w="1699" w:type="dxa"/>
          </w:tcPr>
          <w:p w14:paraId="17052703" w14:textId="60F0AED3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194</w:t>
            </w:r>
          </w:p>
        </w:tc>
        <w:tc>
          <w:tcPr>
            <w:tcW w:w="1699" w:type="dxa"/>
          </w:tcPr>
          <w:p w14:paraId="3BB66220" w14:textId="72B9E9F5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421</w:t>
            </w:r>
          </w:p>
        </w:tc>
      </w:tr>
      <w:tr w:rsidR="00394CA5" w14:paraId="5118E54E" w14:textId="77777777" w:rsidTr="00B83982">
        <w:tc>
          <w:tcPr>
            <w:tcW w:w="1698" w:type="dxa"/>
          </w:tcPr>
          <w:p w14:paraId="352B0E8F" w14:textId="77777777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5.000</w:t>
            </w:r>
          </w:p>
        </w:tc>
        <w:tc>
          <w:tcPr>
            <w:tcW w:w="1699" w:type="dxa"/>
          </w:tcPr>
          <w:p w14:paraId="4FDA583E" w14:textId="4C8F10E3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6,335</w:t>
            </w:r>
          </w:p>
        </w:tc>
        <w:tc>
          <w:tcPr>
            <w:tcW w:w="1699" w:type="dxa"/>
          </w:tcPr>
          <w:p w14:paraId="067829A1" w14:textId="46E8B6DC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744</w:t>
            </w:r>
          </w:p>
        </w:tc>
        <w:tc>
          <w:tcPr>
            <w:tcW w:w="1699" w:type="dxa"/>
          </w:tcPr>
          <w:p w14:paraId="4AE1B691" w14:textId="47CCEC16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765</w:t>
            </w:r>
          </w:p>
        </w:tc>
        <w:tc>
          <w:tcPr>
            <w:tcW w:w="1699" w:type="dxa"/>
          </w:tcPr>
          <w:p w14:paraId="5025B18A" w14:textId="238672EA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1.509</w:t>
            </w:r>
          </w:p>
        </w:tc>
      </w:tr>
      <w:tr w:rsidR="00394CA5" w14:paraId="28C53E9B" w14:textId="77777777" w:rsidTr="00B83982">
        <w:tc>
          <w:tcPr>
            <w:tcW w:w="1698" w:type="dxa"/>
          </w:tcPr>
          <w:p w14:paraId="4321C9F0" w14:textId="77777777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10.000</w:t>
            </w:r>
          </w:p>
        </w:tc>
        <w:tc>
          <w:tcPr>
            <w:tcW w:w="1699" w:type="dxa"/>
          </w:tcPr>
          <w:p w14:paraId="024CC58C" w14:textId="7309E623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28,619</w:t>
            </w:r>
          </w:p>
        </w:tc>
        <w:tc>
          <w:tcPr>
            <w:tcW w:w="1699" w:type="dxa"/>
          </w:tcPr>
          <w:p w14:paraId="564338AA" w14:textId="11CDBED2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1.142</w:t>
            </w:r>
          </w:p>
        </w:tc>
        <w:tc>
          <w:tcPr>
            <w:tcW w:w="1699" w:type="dxa"/>
          </w:tcPr>
          <w:p w14:paraId="6BE1C36D" w14:textId="1E1C4926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1.063</w:t>
            </w:r>
          </w:p>
        </w:tc>
        <w:tc>
          <w:tcPr>
            <w:tcW w:w="1699" w:type="dxa"/>
          </w:tcPr>
          <w:p w14:paraId="4F130C21" w14:textId="2D09B189" w:rsidR="00394CA5" w:rsidRPr="00394CA5" w:rsidRDefault="00394CA5" w:rsidP="00B8398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2.205</w:t>
            </w:r>
          </w:p>
        </w:tc>
      </w:tr>
    </w:tbl>
    <w:p w14:paraId="473D835D" w14:textId="77777777" w:rsidR="00394CA5" w:rsidRDefault="00394CA5" w:rsidP="00F8023C">
      <w:pPr>
        <w:jc w:val="both"/>
        <w:rPr>
          <w:rFonts w:ascii="Arial" w:hAnsi="Arial" w:cs="Arial"/>
        </w:rPr>
      </w:pPr>
    </w:p>
    <w:p w14:paraId="48F6E315" w14:textId="0FD165B9" w:rsidR="00431057" w:rsidRPr="00394CA5" w:rsidRDefault="00431057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Como esperado, o número de rotações aumenta proporcionalmente ao de inserções, mas as rotações por inserção diminuem, indicando que a árvore é estável. Além disso, o tempo permanece baixo, mas um dado que chamou a atenção foi o tempo mais baixo das 5.000 inserções comparado com o de 1.000 inserções. Nesse caso, isso pode ter ocorrido pois os valores eram gerados aleatoriamente</w:t>
      </w:r>
      <w:r w:rsidR="00431F3B">
        <w:rPr>
          <w:rFonts w:ascii="Arial" w:hAnsi="Arial" w:cs="Arial"/>
        </w:rPr>
        <w:t xml:space="preserve"> e a amostragem do teste é pequena.</w:t>
      </w:r>
    </w:p>
    <w:p w14:paraId="35CBBEAE" w14:textId="77777777" w:rsidR="00F8023C" w:rsidRDefault="00F8023C" w:rsidP="00F8023C">
      <w:pPr>
        <w:jc w:val="both"/>
        <w:rPr>
          <w:rFonts w:ascii="Arial" w:hAnsi="Arial" w:cs="Arial"/>
          <w:b/>
          <w:bCs/>
        </w:rPr>
      </w:pPr>
    </w:p>
    <w:p w14:paraId="25D936DA" w14:textId="7875B570" w:rsidR="00F8023C" w:rsidRDefault="00F8023C" w:rsidP="00F8023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5 - Resultados e Discussão</w:t>
      </w:r>
    </w:p>
    <w:p w14:paraId="063FF6D1" w14:textId="77777777" w:rsidR="004A13ED" w:rsidRDefault="004A13ED" w:rsidP="00F8023C">
      <w:pPr>
        <w:jc w:val="both"/>
        <w:rPr>
          <w:rFonts w:ascii="Arial" w:hAnsi="Arial" w:cs="Arial"/>
        </w:rPr>
      </w:pPr>
    </w:p>
    <w:p w14:paraId="38438366" w14:textId="2E43DFDA" w:rsidR="00EB256D" w:rsidRDefault="00885CBA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pares com maior similaridade, </w:t>
      </w:r>
      <w:r w:rsidR="004A13ED">
        <w:rPr>
          <w:rFonts w:ascii="Arial" w:hAnsi="Arial" w:cs="Arial"/>
        </w:rPr>
        <w:t>segundo o resultado apresentado, foram os documentos 1 e 2 presentes na pasta, o que era o esperado.</w:t>
      </w:r>
    </w:p>
    <w:p w14:paraId="78C2BF69" w14:textId="17264C55" w:rsidR="00EB256D" w:rsidRDefault="00EB256D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árvore AVL é uma boa escolha no caso do projeto se considerarmos que existe um equilíbrio entre o custo de inserção, busca e ordenaçã</w:t>
      </w:r>
      <w:r w:rsidR="00885CBA">
        <w:rPr>
          <w:rFonts w:ascii="Arial" w:hAnsi="Arial" w:cs="Arial"/>
        </w:rPr>
        <w:t>o (principalmente)</w:t>
      </w:r>
      <w:r>
        <w:rPr>
          <w:rFonts w:ascii="Arial" w:hAnsi="Arial" w:cs="Arial"/>
        </w:rPr>
        <w:t xml:space="preserve"> para uma quantidade maior de dados. Outras opções seriam </w:t>
      </w:r>
      <w:r w:rsidR="00885CBA">
        <w:rPr>
          <w:rFonts w:ascii="Arial" w:hAnsi="Arial" w:cs="Arial"/>
        </w:rPr>
        <w:t>uma BST comum, que talvez não seja ideal pois se não implementada corretamente pode ficar desbalanceada, o que seria um problema, uma árvore B, que pode ser uma opção interessante por seu balanceamento e principalmente se for usada uma grande quantidade de dados.</w:t>
      </w:r>
    </w:p>
    <w:p w14:paraId="7270863C" w14:textId="03964E39" w:rsidR="00431F3B" w:rsidRPr="00431F3B" w:rsidRDefault="00431F3B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pré-processamento foi fundamental no controle de falsos positivos justamente por remover pontuações, as stopwords, variações de acentuação e capitalização, que não são relevantes em uma análise de semelhança entre dois textos, que era o objetivo do trabalho.</w:t>
      </w:r>
    </w:p>
    <w:p w14:paraId="63FC8155" w14:textId="77777777" w:rsidR="00F8023C" w:rsidRDefault="00F8023C" w:rsidP="00F8023C">
      <w:pPr>
        <w:jc w:val="both"/>
        <w:rPr>
          <w:rFonts w:ascii="Arial" w:hAnsi="Arial" w:cs="Arial"/>
          <w:b/>
          <w:bCs/>
        </w:rPr>
      </w:pPr>
    </w:p>
    <w:p w14:paraId="6F101F27" w14:textId="2CB996C5" w:rsidR="00F8023C" w:rsidRDefault="00F8023C" w:rsidP="00F8023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6 - Conclusões</w:t>
      </w:r>
    </w:p>
    <w:p w14:paraId="36504A99" w14:textId="77777777" w:rsidR="00626E11" w:rsidRDefault="00626E11" w:rsidP="00F8023C">
      <w:pPr>
        <w:jc w:val="both"/>
        <w:rPr>
          <w:rFonts w:ascii="Arial" w:hAnsi="Arial" w:cs="Arial"/>
        </w:rPr>
      </w:pPr>
    </w:p>
    <w:p w14:paraId="65C02385" w14:textId="06D5D80F" w:rsidR="00626E11" w:rsidRPr="00626E11" w:rsidRDefault="00626E11" w:rsidP="00F802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maior aprendizado do projeto foi poder aplicar a teoria de estrutura de dados em um contexto prático e real, entender o desempenho de cada uma, quando devem ser usadas e para quais fins. O maior desafio enfrentado, e que causou alguns bugs, foi a implementação da árvore AVL justamente pela maior quantidade de métodos, atributos e detalhes que podem fazer com que a estrutura insira os valores errados, não ordene ou não fique balanceada</w:t>
      </w:r>
    </w:p>
    <w:sectPr w:rsidR="00626E11" w:rsidRPr="00626E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A5"/>
    <w:rsid w:val="000614A4"/>
    <w:rsid w:val="001236C7"/>
    <w:rsid w:val="002D7925"/>
    <w:rsid w:val="0039038F"/>
    <w:rsid w:val="00394CA5"/>
    <w:rsid w:val="00431057"/>
    <w:rsid w:val="00431F3B"/>
    <w:rsid w:val="004A13ED"/>
    <w:rsid w:val="006031D2"/>
    <w:rsid w:val="00626E11"/>
    <w:rsid w:val="006536A5"/>
    <w:rsid w:val="00663AEA"/>
    <w:rsid w:val="007B0315"/>
    <w:rsid w:val="00885CBA"/>
    <w:rsid w:val="00A216BF"/>
    <w:rsid w:val="00AE6A50"/>
    <w:rsid w:val="00B847E3"/>
    <w:rsid w:val="00B90506"/>
    <w:rsid w:val="00DC588C"/>
    <w:rsid w:val="00DD7385"/>
    <w:rsid w:val="00E61ADC"/>
    <w:rsid w:val="00E7383E"/>
    <w:rsid w:val="00EB256D"/>
    <w:rsid w:val="00F8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721D7B"/>
  <w15:chartTrackingRefBased/>
  <w15:docId w15:val="{B4896911-1CB5-2A42-A50F-056CFD66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6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6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6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6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6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6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6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6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6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6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6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6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6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6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6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6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6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6A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94C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</Pages>
  <Words>808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Zequi</dc:creator>
  <cp:keywords/>
  <dc:description/>
  <cp:lastModifiedBy>Pedro Zequi</cp:lastModifiedBy>
  <cp:revision>1</cp:revision>
  <dcterms:created xsi:type="dcterms:W3CDTF">2025-11-16T16:46:00Z</dcterms:created>
  <dcterms:modified xsi:type="dcterms:W3CDTF">2025-11-17T02:32:00Z</dcterms:modified>
</cp:coreProperties>
</file>