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EF3" w14:textId="77777777" w:rsidR="009A15A1" w:rsidRDefault="009A15A1" w:rsidP="009A15A1">
      <w:pPr>
        <w:rPr>
          <w:b/>
          <w:bCs/>
          <w:sz w:val="32"/>
          <w:szCs w:val="32"/>
        </w:rPr>
      </w:pPr>
      <w:r w:rsidRPr="009A15A1">
        <w:rPr>
          <w:b/>
          <w:bCs/>
          <w:sz w:val="32"/>
          <w:szCs w:val="32"/>
        </w:rPr>
        <w:t>Price Optimization Model</w:t>
      </w:r>
    </w:p>
    <w:p w14:paraId="53DBDA93" w14:textId="12537CF3" w:rsidR="009A15A1" w:rsidRPr="0012290D" w:rsidRDefault="009A15A1" w:rsidP="009A15A1">
      <w:pPr>
        <w:rPr>
          <w:i/>
          <w:iCs/>
          <w:sz w:val="20"/>
          <w:szCs w:val="20"/>
        </w:rPr>
      </w:pPr>
      <w:r w:rsidRPr="0012290D">
        <w:rPr>
          <w:i/>
          <w:iCs/>
          <w:sz w:val="20"/>
          <w:szCs w:val="20"/>
        </w:rPr>
        <w:t xml:space="preserve">Author: Felipe de Souza Santos, </w:t>
      </w:r>
      <w:r w:rsidR="0012290D" w:rsidRPr="0012290D">
        <w:rPr>
          <w:i/>
          <w:iCs/>
          <w:sz w:val="20"/>
          <w:szCs w:val="20"/>
        </w:rPr>
        <w:t>06/29/2026</w:t>
      </w:r>
    </w:p>
    <w:p w14:paraId="1E1783C1" w14:textId="77777777" w:rsidR="009A15A1" w:rsidRDefault="009A15A1" w:rsidP="009A15A1">
      <w:pPr>
        <w:rPr>
          <w:b/>
          <w:bCs/>
        </w:rPr>
      </w:pPr>
    </w:p>
    <w:p w14:paraId="5AC0EB78" w14:textId="4D4F2E81" w:rsidR="0012290D" w:rsidRPr="0012290D" w:rsidRDefault="0012290D" w:rsidP="0012290D">
      <w:r w:rsidRPr="0012290D">
        <w:t xml:space="preserve">This approach is based on </w:t>
      </w:r>
      <w:r>
        <w:t xml:space="preserve">my </w:t>
      </w:r>
      <w:r w:rsidRPr="0012290D">
        <w:t>previous experience in pricing investment allocation and margin optimization. It recognizes that products within a portfolio differ substantially in terms of retailer and manufacturer margins, demand elasticity, and strategic importance. Consequently, an effective pricing optimization model should account for these differences rather than applying uniform or linear price adjustments across all products.</w:t>
      </w:r>
    </w:p>
    <w:p w14:paraId="36164AC3" w14:textId="77777777" w:rsidR="0012290D" w:rsidRPr="0012290D" w:rsidRDefault="0012290D" w:rsidP="0012290D">
      <w:r w:rsidRPr="0012290D">
        <w:t>Instead, the optimization should allocate larger price reductions to strategically important, highly elastic products, where incremental price investment is expected to generate the greatest increase in unit sales. This aligns with one of the primary objectives of the brief: maximizing volume growth through targeted pricing actions. Conversely, products with lower demand elasticity, lower strategic importance, or limited margin flexibility may absorb moderate price increases, effectively funding the overall pricing investment while preserving the portfolio's financial performance.</w:t>
      </w:r>
    </w:p>
    <w:p w14:paraId="103EF176" w14:textId="38B928F3" w:rsidR="0012290D" w:rsidRPr="0012290D" w:rsidRDefault="0012290D" w:rsidP="0012290D">
      <w:r w:rsidRPr="0012290D">
        <w:t xml:space="preserve">To operationalize this concept, </w:t>
      </w:r>
      <w:r>
        <w:t>I</w:t>
      </w:r>
      <w:r w:rsidRPr="0012290D">
        <w:t xml:space="preserve"> propose the use of a sigmoid (S-curve) function. The sigmoid provides a smooth, non-linear mapping between a product importance score and its recommended price adjustment. The product importance metric—potentially derived from factors such as sales contribution, elasticity, profitability, or strategic relevance—determines each product's position along the curve. This formulation naturally prioritizes aggressive price investments for high-impact products while limiting adjustments for less influential items.</w:t>
      </w:r>
    </w:p>
    <w:p w14:paraId="59C1EE71" w14:textId="77777777" w:rsidR="0012290D" w:rsidRPr="0012290D" w:rsidRDefault="0012290D" w:rsidP="0012290D">
      <w:r w:rsidRPr="0012290D">
        <w:t>Additionally, the S-curve enables the definition of practical pricing boundaries by specifying minimum and maximum allowable price changes (e.g., -10% to +10%). These constraints ensure that all optimized prices remain commercially viable while providing sufficient flexibility for the optimization algorithm to maximize portfolio-level objectives, including margin, revenue, and unit sales.</w:t>
      </w:r>
    </w:p>
    <w:p w14:paraId="30E41C1A" w14:textId="77777777" w:rsidR="009A15A1" w:rsidRDefault="009A15A1" w:rsidP="009A15A1"/>
    <w:p w14:paraId="1CA91D0E" w14:textId="14D9DD66" w:rsidR="009A15A1" w:rsidRDefault="009A15A1" w:rsidP="009A15A1">
      <w:r>
        <w:t>The approach you will see below consists in 3 Steps:</w:t>
      </w:r>
    </w:p>
    <w:p w14:paraId="12AEF81F" w14:textId="1E12146D" w:rsidR="009A15A1" w:rsidRDefault="009A15A1" w:rsidP="009A15A1">
      <w:pPr>
        <w:pStyle w:val="ListParagraph"/>
        <w:numPr>
          <w:ilvl w:val="0"/>
          <w:numId w:val="3"/>
        </w:numPr>
      </w:pPr>
      <w:r>
        <w:t>Determining Product Important to Investment</w:t>
      </w:r>
    </w:p>
    <w:p w14:paraId="250A2206" w14:textId="4D17B812" w:rsidR="009A15A1" w:rsidRDefault="009A15A1" w:rsidP="009A15A1">
      <w:pPr>
        <w:pStyle w:val="ListParagraph"/>
        <w:numPr>
          <w:ilvl w:val="0"/>
          <w:numId w:val="3"/>
        </w:numPr>
      </w:pPr>
      <w:r>
        <w:t>Defining the S-Curve Shaped New Price</w:t>
      </w:r>
    </w:p>
    <w:p w14:paraId="60338AC2" w14:textId="6C22247D" w:rsidR="0012290D" w:rsidRDefault="009A15A1" w:rsidP="0012290D">
      <w:pPr>
        <w:pStyle w:val="ListParagraph"/>
        <w:numPr>
          <w:ilvl w:val="0"/>
          <w:numId w:val="3"/>
        </w:numPr>
      </w:pPr>
      <w:r>
        <w:t>Defining, mathematically, the optimization model (variables, Objective function, constraints)</w:t>
      </w:r>
    </w:p>
    <w:p w14:paraId="152CDE8E" w14:textId="77777777" w:rsidR="0012290D" w:rsidRPr="00277E36" w:rsidRDefault="0012290D" w:rsidP="00277E36">
      <w:pPr>
        <w:jc w:val="center"/>
        <w:rPr>
          <w:b/>
          <w:bCs/>
          <w:sz w:val="28"/>
          <w:szCs w:val="28"/>
        </w:rPr>
      </w:pPr>
      <w:r w:rsidRPr="00277E36">
        <w:rPr>
          <w:b/>
          <w:bCs/>
          <w:sz w:val="28"/>
          <w:szCs w:val="28"/>
        </w:rPr>
        <w:lastRenderedPageBreak/>
        <w:t>Determining Product Important to Investment</w:t>
      </w:r>
    </w:p>
    <w:p w14:paraId="1E5A5F34" w14:textId="77777777" w:rsidR="0012290D" w:rsidRDefault="0012290D" w:rsidP="0012290D"/>
    <w:p w14:paraId="4D1B46AC" w14:textId="7BAF6BF7" w:rsidR="0012290D" w:rsidRDefault="0012290D" w:rsidP="0012290D">
      <w:r>
        <w:t>Product Importance could be determined in many different ways, such as using customer loyalty, price sensitivity, business margin room, trends, category penetration and others. In this specific case, I focus on what data was available and the result is that I picked 3 variables: Units Sold, Manufacturer Margin and Retailer Margin.</w:t>
      </w:r>
    </w:p>
    <w:p w14:paraId="39A59925" w14:textId="77777777" w:rsidR="009A15A1" w:rsidRDefault="009A15A1" w:rsidP="009A15A1"/>
    <w:p w14:paraId="27C340E2" w14:textId="4BC2C0BC" w:rsidR="0012290D" w:rsidRDefault="0012290D" w:rsidP="009A15A1">
      <w:r>
        <w:t>How is the importance defined?</w:t>
      </w:r>
    </w:p>
    <w:p w14:paraId="127AAA6B" w14:textId="5FF21CA8" w:rsidR="0012290D" w:rsidRDefault="0012290D" w:rsidP="009A15A1">
      <w:r>
        <w:t>It’s defined from a composite score, equally weighed (more tunning could be applied in the future) of Units and both margins mentioned. Since the metrics have different natures and scales, I first normalized it using Max-Min method.</w:t>
      </w:r>
    </w:p>
    <w:p w14:paraId="6B749AB4" w14:textId="16698D54" w:rsidR="0012290D" w:rsidRPr="0012290D" w:rsidRDefault="0012290D" w:rsidP="0012290D">
      <m:oMathPara>
        <m:oMath>
          <m:borderBox>
            <m:borderBoxPr>
              <m:ctrlPr>
                <w:rPr>
                  <w:rFonts w:ascii="Cambria Math" w:hAnsi="Cambria Math"/>
                </w:rPr>
              </m:ctrlPr>
            </m:borderBoxPr>
            <m:e>
              <m:sSub>
                <m:sSubPr>
                  <m:ctrlPr>
                    <w:rPr>
                      <w:rFonts w:ascii="Cambria Math" w:hAnsi="Cambria Math"/>
                    </w:rPr>
                  </m:ctrlPr>
                </m:sSubPr>
                <m:e>
                  <m:r>
                    <m:rPr>
                      <m:nor/>
                    </m:rPr>
                    <m:t>Metric</m:t>
                  </m:r>
                </m:e>
                <m:sub>
                  <m:r>
                    <m:rPr>
                      <m:nor/>
                    </m:rPr>
                    <m:t>norm</m:t>
                  </m:r>
                </m:sub>
              </m:sSub>
              <m:r>
                <w:rPr>
                  <w:rFonts w:ascii="Cambria Math" w:hAnsi="Cambria Math"/>
                </w:rPr>
                <m:t>=</m:t>
              </m:r>
              <m:f>
                <m:fPr>
                  <m:ctrlPr>
                    <w:rPr>
                      <w:rFonts w:ascii="Cambria Math" w:hAnsi="Cambria Math"/>
                    </w:rPr>
                  </m:ctrlPr>
                </m:fPr>
                <m:num>
                  <m:r>
                    <m:rPr>
                      <m:nor/>
                    </m:rPr>
                    <m:t>Metric</m:t>
                  </m:r>
                  <m:r>
                    <w:rPr>
                      <w:rFonts w:ascii="Cambria Math" w:hAnsi="Cambria Math"/>
                    </w:rPr>
                    <m:t>-</m:t>
                  </m:r>
                  <m:r>
                    <m:rPr>
                      <m:sty m:val="p"/>
                    </m:rPr>
                    <w:rPr>
                      <w:rFonts w:ascii="Cambria Math" w:hAnsi="Cambria Math"/>
                    </w:rPr>
                    <m:t>min</m:t>
                  </m:r>
                  <m:r>
                    <w:rPr>
                      <w:rFonts w:ascii="Cambria Math" w:hAnsi="Cambria Math"/>
                    </w:rPr>
                    <m:t>⁡(</m:t>
                  </m:r>
                  <m:r>
                    <m:rPr>
                      <m:nor/>
                    </m:rPr>
                    <m:t>Metric</m:t>
                  </m:r>
                  <m:r>
                    <w:rPr>
                      <w:rFonts w:ascii="Cambria Math" w:hAnsi="Cambria Math"/>
                    </w:rPr>
                    <m:t>)</m:t>
                  </m:r>
                </m:num>
                <m:den>
                  <m:r>
                    <m:rPr>
                      <m:sty m:val="p"/>
                    </m:rPr>
                    <w:rPr>
                      <w:rFonts w:ascii="Cambria Math" w:hAnsi="Cambria Math"/>
                    </w:rPr>
                    <m:t>max</m:t>
                  </m:r>
                  <m:r>
                    <w:rPr>
                      <w:rFonts w:ascii="Cambria Math" w:hAnsi="Cambria Math"/>
                    </w:rPr>
                    <m:t>⁡(</m:t>
                  </m:r>
                  <m:r>
                    <m:rPr>
                      <m:nor/>
                    </m:rPr>
                    <m:t>Metric</m:t>
                  </m:r>
                  <m:r>
                    <w:rPr>
                      <w:rFonts w:ascii="Cambria Math" w:hAnsi="Cambria Math"/>
                    </w:rPr>
                    <m:t>)-</m:t>
                  </m:r>
                  <m:r>
                    <m:rPr>
                      <m:sty m:val="p"/>
                    </m:rPr>
                    <w:rPr>
                      <w:rFonts w:ascii="Cambria Math" w:hAnsi="Cambria Math"/>
                    </w:rPr>
                    <m:t>min</m:t>
                  </m:r>
                  <m:r>
                    <w:rPr>
                      <w:rFonts w:ascii="Cambria Math" w:hAnsi="Cambria Math"/>
                    </w:rPr>
                    <m:t>⁡(</m:t>
                  </m:r>
                  <m:r>
                    <m:rPr>
                      <m:nor/>
                    </m:rPr>
                    <m:t>Metric</m:t>
                  </m:r>
                  <m:r>
                    <w:rPr>
                      <w:rFonts w:ascii="Cambria Math" w:hAnsi="Cambria Math"/>
                    </w:rPr>
                    <m:t>)</m:t>
                  </m:r>
                </m:den>
              </m:f>
            </m:e>
          </m:borderBox>
        </m:oMath>
      </m:oMathPara>
    </w:p>
    <w:p w14:paraId="735FEE5D" w14:textId="77777777" w:rsidR="0012290D" w:rsidRPr="0012290D" w:rsidRDefault="0012290D" w:rsidP="0012290D">
      <w:r w:rsidRPr="0012290D">
        <w:t>where:</w:t>
      </w:r>
    </w:p>
    <w:p w14:paraId="4248531B" w14:textId="77777777" w:rsidR="0012290D" w:rsidRPr="0012290D" w:rsidRDefault="0012290D" w:rsidP="0012290D">
      <w:pPr>
        <w:numPr>
          <w:ilvl w:val="0"/>
          <w:numId w:val="5"/>
        </w:numPr>
      </w:pPr>
      <m:oMath>
        <m:r>
          <m:rPr>
            <m:nor/>
          </m:rPr>
          <m:t>Metric</m:t>
        </m:r>
      </m:oMath>
      <w:r w:rsidRPr="0012290D">
        <w:t xml:space="preserve">is the original value. </w:t>
      </w:r>
    </w:p>
    <w:p w14:paraId="6BA90D3F" w14:textId="1FDAC5B4" w:rsidR="0012290D" w:rsidRPr="0012290D" w:rsidRDefault="0012290D" w:rsidP="0012290D">
      <w:pPr>
        <w:numPr>
          <w:ilvl w:val="0"/>
          <w:numId w:val="5"/>
        </w:numPr>
      </w:pPr>
      <m:oMath>
        <m:r>
          <m:rPr>
            <m:sty m:val="p"/>
          </m:rPr>
          <w:rPr>
            <w:rFonts w:ascii="Cambria Math" w:hAnsi="Cambria Math"/>
          </w:rPr>
          <m:t>min</m:t>
        </m:r>
        <m:r>
          <w:rPr>
            <w:rFonts w:ascii="Cambria Math" w:hAnsi="Cambria Math"/>
          </w:rPr>
          <m:t>⁡(</m:t>
        </m:r>
        <m:r>
          <m:rPr>
            <m:nor/>
          </m:rPr>
          <m:t>Metric</m:t>
        </m:r>
        <m:r>
          <w:rPr>
            <w:rFonts w:ascii="Cambria Math" w:hAnsi="Cambria Math"/>
          </w:rPr>
          <m:t>)</m:t>
        </m:r>
      </m:oMath>
      <w:r w:rsidRPr="0012290D">
        <w:t xml:space="preserve">is the minimum value of the metric across all observations. </w:t>
      </w:r>
    </w:p>
    <w:p w14:paraId="4F6E0CF1" w14:textId="2033833D" w:rsidR="0012290D" w:rsidRPr="0012290D" w:rsidRDefault="0012290D" w:rsidP="0012290D">
      <w:pPr>
        <w:numPr>
          <w:ilvl w:val="0"/>
          <w:numId w:val="5"/>
        </w:numPr>
      </w:pPr>
      <m:oMath>
        <m:r>
          <m:rPr>
            <m:sty m:val="p"/>
          </m:rPr>
          <w:rPr>
            <w:rFonts w:ascii="Cambria Math" w:hAnsi="Cambria Math"/>
          </w:rPr>
          <m:t>max</m:t>
        </m:r>
        <m:r>
          <w:rPr>
            <w:rFonts w:ascii="Cambria Math" w:hAnsi="Cambria Math"/>
          </w:rPr>
          <m:t>⁡(</m:t>
        </m:r>
        <m:r>
          <m:rPr>
            <m:nor/>
          </m:rPr>
          <m:t>Metric</m:t>
        </m:r>
        <m:r>
          <w:rPr>
            <w:rFonts w:ascii="Cambria Math" w:hAnsi="Cambria Math"/>
          </w:rPr>
          <m:t>)</m:t>
        </m:r>
      </m:oMath>
      <w:r w:rsidRPr="0012290D">
        <w:t xml:space="preserve">is the maximum value of the metric across all observations. </w:t>
      </w:r>
    </w:p>
    <w:p w14:paraId="4BF3587C" w14:textId="4020F29E" w:rsidR="0012290D" w:rsidRPr="0012290D" w:rsidRDefault="0012290D" w:rsidP="0012290D">
      <w:pPr>
        <w:numPr>
          <w:ilvl w:val="0"/>
          <w:numId w:val="5"/>
        </w:numPr>
      </w:pPr>
      <m:oMath>
        <m:sSub>
          <m:sSubPr>
            <m:ctrlPr>
              <w:rPr>
                <w:rFonts w:ascii="Cambria Math" w:hAnsi="Cambria Math"/>
              </w:rPr>
            </m:ctrlPr>
          </m:sSubPr>
          <m:e>
            <m:r>
              <m:rPr>
                <m:nor/>
              </m:rPr>
              <m:t>Metric</m:t>
            </m:r>
          </m:e>
          <m:sub>
            <m:r>
              <m:rPr>
                <m:nor/>
              </m:rPr>
              <m:t>norm</m:t>
            </m:r>
          </m:sub>
        </m:sSub>
        <m:r>
          <w:rPr>
            <w:rFonts w:ascii="Cambria Math" w:hAnsi="Cambria Math"/>
          </w:rPr>
          <m:t>∈[0,1]</m:t>
        </m:r>
      </m:oMath>
      <w:r w:rsidRPr="0012290D">
        <w:t xml:space="preserve">. </w:t>
      </w:r>
    </w:p>
    <w:p w14:paraId="4149C966" w14:textId="77777777" w:rsidR="0012290D" w:rsidRDefault="0012290D" w:rsidP="0012290D"/>
    <w:p w14:paraId="3D998C4E" w14:textId="43F0F89E" w:rsidR="0012290D" w:rsidRDefault="0012290D" w:rsidP="0012290D">
      <w:r>
        <w:t xml:space="preserve">Did it for the 3 metrics mentioned and then build the Product Importance Score, the composite score one, equally </w:t>
      </w:r>
      <w:r w:rsidR="00DB6170">
        <w:t>weighted</w:t>
      </w:r>
      <w:r>
        <w:t>:</w:t>
      </w:r>
    </w:p>
    <w:p w14:paraId="2B567155" w14:textId="77777777" w:rsidR="00DB6170" w:rsidRDefault="00DB6170" w:rsidP="0012290D"/>
    <w:p w14:paraId="319EF5BB" w14:textId="147F3AB9" w:rsidR="00DB6170" w:rsidRDefault="00DB6170" w:rsidP="00DB6170">
      <w:r>
        <w:t>From the Max-Min, I first created the normalized metrics</w:t>
      </w:r>
    </w:p>
    <w:p w14:paraId="659F2B8D" w14:textId="77777777" w:rsidR="00DB6170" w:rsidRPr="00DB6170" w:rsidRDefault="00DB6170" w:rsidP="00DB6170"/>
    <w:p w14:paraId="3A45CC8B" w14:textId="0955600E" w:rsidR="00DB6170" w:rsidRPr="00DB6170" w:rsidRDefault="00DB6170" w:rsidP="00DB6170">
      <w:pPr>
        <w:numPr>
          <w:ilvl w:val="0"/>
          <w:numId w:val="6"/>
        </w:numPr>
      </w:pP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DB6170">
        <w:t xml:space="preserve">= Units for item </w:t>
      </w:r>
      <m:oMath>
        <m:r>
          <w:rPr>
            <w:rFonts w:ascii="Cambria Math" w:hAnsi="Cambria Math"/>
          </w:rPr>
          <m:t>i</m:t>
        </m:r>
      </m:oMath>
    </w:p>
    <w:p w14:paraId="22C4C086" w14:textId="60C659AD" w:rsidR="00DB6170" w:rsidRPr="00DB6170" w:rsidRDefault="00DB6170" w:rsidP="00DB6170">
      <w:pPr>
        <w:numPr>
          <w:ilvl w:val="0"/>
          <w:numId w:val="6"/>
        </w:numPr>
      </w:pPr>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i</m:t>
            </m:r>
          </m:sub>
        </m:sSub>
      </m:oMath>
      <w:r w:rsidRPr="00DB6170">
        <w:t xml:space="preserve">= Manufacturer Margin </w:t>
      </w:r>
    </w:p>
    <w:p w14:paraId="711A87DA" w14:textId="5727DC3F" w:rsidR="00DB6170" w:rsidRPr="00DB6170" w:rsidRDefault="00DB6170" w:rsidP="00DB6170">
      <w:pPr>
        <w:numPr>
          <w:ilvl w:val="0"/>
          <w:numId w:val="6"/>
        </w:numPr>
      </w:pPr>
      <m:oMath>
        <m:r>
          <w:rPr>
            <w:rFonts w:ascii="Cambria Math" w:hAnsi="Cambria Math"/>
          </w:rPr>
          <m:t>R</m:t>
        </m:r>
        <m:sSub>
          <m:sSubPr>
            <m:ctrlPr>
              <w:rPr>
                <w:rFonts w:ascii="Cambria Math" w:hAnsi="Cambria Math"/>
              </w:rPr>
            </m:ctrlPr>
          </m:sSubPr>
          <m:e>
            <m:r>
              <w:rPr>
                <w:rFonts w:ascii="Cambria Math" w:hAnsi="Cambria Math"/>
              </w:rPr>
              <m:t>M</m:t>
            </m:r>
          </m:e>
          <m:sub>
            <m:r>
              <w:rPr>
                <w:rFonts w:ascii="Cambria Math" w:hAnsi="Cambria Math"/>
              </w:rPr>
              <m:t>i</m:t>
            </m:r>
          </m:sub>
        </m:sSub>
      </m:oMath>
      <w:r w:rsidRPr="00DB6170">
        <w:t xml:space="preserve">= Retailer Margin </w:t>
      </w:r>
    </w:p>
    <w:p w14:paraId="21DAB8B9" w14:textId="0407B713" w:rsidR="00DB6170" w:rsidRPr="00DB6170" w:rsidRDefault="00DB6170" w:rsidP="00DB6170">
      <m:oMathPara>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⁡(U)</m:t>
              </m:r>
            </m:num>
            <m:den>
              <m:r>
                <m:rPr>
                  <m:sty m:val="p"/>
                </m:rPr>
                <w:rPr>
                  <w:rFonts w:ascii="Cambria Math" w:hAnsi="Cambria Math"/>
                </w:rPr>
                <m:t>max</m:t>
              </m:r>
              <m:r>
                <w:rPr>
                  <w:rFonts w:ascii="Cambria Math" w:hAnsi="Cambria Math"/>
                </w:rPr>
                <m:t>⁡(U)-</m:t>
              </m:r>
              <m:r>
                <m:rPr>
                  <m:sty m:val="p"/>
                </m:rPr>
                <w:rPr>
                  <w:rFonts w:ascii="Cambria Math" w:hAnsi="Cambria Math"/>
                </w:rPr>
                <m:t>min</m:t>
              </m:r>
              <m:r>
                <w:rPr>
                  <w:rFonts w:ascii="Cambria Math" w:hAnsi="Cambria Math"/>
                </w:rPr>
                <m:t>⁡(U)</m:t>
              </m:r>
            </m:den>
          </m:f>
          <m:r>
            <w:br/>
          </m:r>
        </m:oMath>
        <m:oMath>
          <m:r>
            <w:rPr>
              <w:rFonts w:ascii="Cambria Math" w:hAnsi="Cambria Math"/>
            </w:rPr>
            <m:t>M</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⁡(MM)</m:t>
              </m:r>
            </m:num>
            <m:den>
              <m:r>
                <m:rPr>
                  <m:sty m:val="p"/>
                </m:rPr>
                <w:rPr>
                  <w:rFonts w:ascii="Cambria Math" w:hAnsi="Cambria Math"/>
                </w:rPr>
                <m:t>max</m:t>
              </m:r>
              <m:r>
                <w:rPr>
                  <w:rFonts w:ascii="Cambria Math" w:hAnsi="Cambria Math"/>
                </w:rPr>
                <m:t>⁡(MM)-</m:t>
              </m:r>
              <m:r>
                <m:rPr>
                  <m:sty m:val="p"/>
                </m:rPr>
                <w:rPr>
                  <w:rFonts w:ascii="Cambria Math" w:hAnsi="Cambria Math"/>
                </w:rPr>
                <m:t>min</m:t>
              </m:r>
              <m:r>
                <w:rPr>
                  <w:rFonts w:ascii="Cambria Math" w:hAnsi="Cambria Math"/>
                </w:rPr>
                <m:t>⁡(MM)</m:t>
              </m:r>
            </m:den>
          </m:f>
          <m:r>
            <w:br/>
          </m:r>
        </m:oMath>
        <m:oMath>
          <m:r>
            <w:rPr>
              <w:rFonts w:ascii="Cambria Math" w:hAnsi="Cambria Math"/>
            </w:rPr>
            <m:t>R</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⁡(RM)</m:t>
              </m:r>
            </m:num>
            <m:den>
              <m:r>
                <m:rPr>
                  <m:sty m:val="p"/>
                </m:rPr>
                <w:rPr>
                  <w:rFonts w:ascii="Cambria Math" w:hAnsi="Cambria Math"/>
                </w:rPr>
                <m:t>max</m:t>
              </m:r>
              <m:r>
                <w:rPr>
                  <w:rFonts w:ascii="Cambria Math" w:hAnsi="Cambria Math"/>
                </w:rPr>
                <m:t>⁡(RM)-</m:t>
              </m:r>
              <m:r>
                <m:rPr>
                  <m:sty m:val="p"/>
                </m:rPr>
                <w:rPr>
                  <w:rFonts w:ascii="Cambria Math" w:hAnsi="Cambria Math"/>
                </w:rPr>
                <m:t>min</m:t>
              </m:r>
              <m:r>
                <w:rPr>
                  <w:rFonts w:ascii="Cambria Math" w:hAnsi="Cambria Math"/>
                </w:rPr>
                <m:t>⁡(RM)</m:t>
              </m:r>
            </m:den>
          </m:f>
          <m:r>
            <w:br/>
          </m:r>
        </m:oMath>
      </m:oMathPara>
    </w:p>
    <w:p w14:paraId="5EED54DE" w14:textId="77777777" w:rsidR="00DB6170" w:rsidRPr="00DB6170" w:rsidRDefault="00DB6170" w:rsidP="00DB6170">
      <w:r w:rsidRPr="00DB6170">
        <w:pict w14:anchorId="213ECC3E">
          <v:rect id="_x0000_i1195" style="width:0;height:1.5pt" o:hralign="center" o:hrstd="t" o:hr="t" fillcolor="#a0a0a0" stroked="f"/>
        </w:pict>
      </w:r>
    </w:p>
    <w:p w14:paraId="51DDA350" w14:textId="77777777" w:rsidR="00DB6170" w:rsidRPr="00DB6170" w:rsidRDefault="00DB6170" w:rsidP="00DB6170">
      <w:pPr>
        <w:rPr>
          <w:b/>
          <w:bCs/>
        </w:rPr>
      </w:pPr>
      <w:r w:rsidRPr="00DB6170">
        <w:rPr>
          <w:b/>
          <w:bCs/>
        </w:rPr>
        <w:t>2. Equally weighted composite score</w:t>
      </w:r>
    </w:p>
    <w:p w14:paraId="3ECF05A9" w14:textId="2656A5E7" w:rsidR="00DB6170" w:rsidRPr="00DB6170" w:rsidRDefault="00DB6170" w:rsidP="00DB6170">
      <m:oMathPara>
        <m:oMath>
          <m:borderBox>
            <m:borderBoxPr>
              <m:ctrlPr>
                <w:rPr>
                  <w:rFonts w:ascii="Cambria Math" w:hAnsi="Cambria Math"/>
                </w:rPr>
              </m:ctrlPr>
            </m:borderBoxPr>
            <m:e>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m:t>
                      </m:r>
                    </m:sup>
                  </m:sSubSup>
                </m:e>
                <m:e>
                  <m:r>
                    <w:rPr>
                      <w:rFonts w:ascii="Cambria Math" w:hAnsi="Cambria Math"/>
                    </w:rPr>
                    <m:t>M</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t>
                      </m:r>
                    </m:sup>
                  </m:sSubSup>
                </m:e>
                <m:e>
                  <m:r>
                    <w:rPr>
                      <w:rFonts w:ascii="Cambria Math" w:hAnsi="Cambria Math"/>
                    </w:rPr>
                    <m:t>R</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t>
                      </m:r>
                    </m:sup>
                  </m:sSubSup>
                </m:e>
              </m:d>
            </m:e>
          </m:borderBox>
          <m:r>
            <w:br/>
          </m:r>
        </m:oMath>
      </m:oMathPara>
    </w:p>
    <w:p w14:paraId="2718F6D1" w14:textId="77777777" w:rsidR="00DB6170" w:rsidRPr="00DB6170" w:rsidRDefault="00DB6170" w:rsidP="00DB6170">
      <w:r w:rsidRPr="00DB6170">
        <w:pict w14:anchorId="012E3C3F">
          <v:rect id="_x0000_i1196" style="width:0;height:1.5pt" o:hralign="center" o:hrstd="t" o:hr="t" fillcolor="#a0a0a0" stroked="f"/>
        </w:pict>
      </w:r>
    </w:p>
    <w:p w14:paraId="03C18247" w14:textId="77777777" w:rsidR="00DB6170" w:rsidRPr="00DB6170" w:rsidRDefault="00DB6170" w:rsidP="00DB6170">
      <w:pPr>
        <w:rPr>
          <w:b/>
          <w:bCs/>
        </w:rPr>
      </w:pPr>
      <w:r w:rsidRPr="00DB6170">
        <w:rPr>
          <w:b/>
          <w:bCs/>
        </w:rPr>
        <w:t>3. Expanded full formulation</w:t>
      </w:r>
    </w:p>
    <w:p w14:paraId="31AF82CF" w14:textId="6527550D" w:rsidR="00DB6170" w:rsidRPr="00DB6170" w:rsidRDefault="00DB6170" w:rsidP="00DB6170">
      <m:oMathPara>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⁡(U)</m:t>
                  </m:r>
                </m:num>
                <m:den>
                  <m:r>
                    <m:rPr>
                      <m:sty m:val="p"/>
                    </m:rPr>
                    <w:rPr>
                      <w:rFonts w:ascii="Cambria Math" w:hAnsi="Cambria Math"/>
                    </w:rPr>
                    <m:t>max</m:t>
                  </m:r>
                  <m:r>
                    <w:rPr>
                      <w:rFonts w:ascii="Cambria Math" w:hAnsi="Cambria Math"/>
                    </w:rPr>
                    <m:t>⁡(U)-</m:t>
                  </m:r>
                  <m:r>
                    <m:rPr>
                      <m:sty m:val="p"/>
                    </m:rPr>
                    <w:rPr>
                      <w:rFonts w:ascii="Cambria Math" w:hAnsi="Cambria Math"/>
                    </w:rPr>
                    <m:t>min</m:t>
                  </m:r>
                  <m:r>
                    <w:rPr>
                      <w:rFonts w:ascii="Cambria Math" w:hAnsi="Cambria Math"/>
                    </w:rPr>
                    <m:t>⁡(U)</m:t>
                  </m:r>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⁡(MM)</m:t>
                  </m:r>
                </m:num>
                <m:den>
                  <m:r>
                    <m:rPr>
                      <m:sty m:val="p"/>
                    </m:rPr>
                    <w:rPr>
                      <w:rFonts w:ascii="Cambria Math" w:hAnsi="Cambria Math"/>
                    </w:rPr>
                    <m:t>max</m:t>
                  </m:r>
                  <m:r>
                    <w:rPr>
                      <w:rFonts w:ascii="Cambria Math" w:hAnsi="Cambria Math"/>
                    </w:rPr>
                    <m:t>⁡(MM)-</m:t>
                  </m:r>
                  <m:r>
                    <m:rPr>
                      <m:sty m:val="p"/>
                    </m:rPr>
                    <w:rPr>
                      <w:rFonts w:ascii="Cambria Math" w:hAnsi="Cambria Math"/>
                    </w:rPr>
                    <m:t>min</m:t>
                  </m:r>
                  <m:r>
                    <w:rPr>
                      <w:rFonts w:ascii="Cambria Math" w:hAnsi="Cambria Math"/>
                    </w:rPr>
                    <m:t>⁡(MM)</m:t>
                  </m:r>
                </m:den>
              </m:f>
            </m:e>
            <m:e>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⁡(RM)</m:t>
                  </m:r>
                </m:num>
                <m:den>
                  <m:r>
                    <m:rPr>
                      <m:sty m:val="p"/>
                    </m:rPr>
                    <w:rPr>
                      <w:rFonts w:ascii="Cambria Math" w:hAnsi="Cambria Math"/>
                    </w:rPr>
                    <m:t>max</m:t>
                  </m:r>
                  <m:r>
                    <w:rPr>
                      <w:rFonts w:ascii="Cambria Math" w:hAnsi="Cambria Math"/>
                    </w:rPr>
                    <m:t>⁡(RM)-</m:t>
                  </m:r>
                  <m:r>
                    <m:rPr>
                      <m:sty m:val="p"/>
                    </m:rPr>
                    <w:rPr>
                      <w:rFonts w:ascii="Cambria Math" w:hAnsi="Cambria Math"/>
                    </w:rPr>
                    <m:t>min</m:t>
                  </m:r>
                  <m:r>
                    <w:rPr>
                      <w:rFonts w:ascii="Cambria Math" w:hAnsi="Cambria Math"/>
                    </w:rPr>
                    <m:t>⁡(RM)</m:t>
                  </m:r>
                </m:den>
              </m:f>
            </m:e>
          </m:d>
          <m:r>
            <w:br/>
          </m:r>
        </m:oMath>
      </m:oMathPara>
    </w:p>
    <w:p w14:paraId="353A0EB3" w14:textId="77777777" w:rsidR="00DB6170" w:rsidRPr="00DB6170" w:rsidRDefault="00DB6170" w:rsidP="00DB6170">
      <w:r w:rsidRPr="00DB6170">
        <w:pict w14:anchorId="65C9E891">
          <v:rect id="_x0000_i1197" style="width:0;height:1.5pt" o:hralign="center" o:hrstd="t" o:hr="t" fillcolor="#a0a0a0" stroked="f"/>
        </w:pict>
      </w:r>
    </w:p>
    <w:p w14:paraId="0F52B828" w14:textId="77777777" w:rsidR="00DB6170" w:rsidRPr="00DB6170" w:rsidRDefault="00DB6170" w:rsidP="00DB6170">
      <w:pPr>
        <w:rPr>
          <w:b/>
          <w:bCs/>
        </w:rPr>
      </w:pPr>
      <w:r w:rsidRPr="00DB6170">
        <w:rPr>
          <w:b/>
          <w:bCs/>
        </w:rPr>
        <w:t>Interpretation</w:t>
      </w:r>
    </w:p>
    <w:p w14:paraId="736F82D0" w14:textId="02843DF4" w:rsidR="00DB6170" w:rsidRPr="00DB6170" w:rsidRDefault="00DB6170" w:rsidP="00DB6170">
      <w:pPr>
        <w:numPr>
          <w:ilvl w:val="0"/>
          <w:numId w:val="7"/>
        </w:numPr>
      </w:pPr>
      <w:r w:rsidRPr="00DB6170">
        <w:t xml:space="preserve">Score ranges: </w:t>
      </w:r>
      <w:r w:rsidRPr="00DB6170">
        <w:rPr>
          <w:b/>
          <w:bCs/>
        </w:rPr>
        <w:t xml:space="preserve">[0, </w:t>
      </w:r>
      <w:r>
        <w:rPr>
          <w:b/>
          <w:bCs/>
        </w:rPr>
        <w:t>3</w:t>
      </w:r>
      <w:r w:rsidRPr="00DB6170">
        <w:rPr>
          <w:b/>
          <w:bCs/>
        </w:rPr>
        <w:t>]</w:t>
      </w:r>
      <w:r w:rsidRPr="00DB6170">
        <w:t xml:space="preserve"> </w:t>
      </w:r>
    </w:p>
    <w:p w14:paraId="17FA4CD1" w14:textId="77777777" w:rsidR="00DB6170" w:rsidRPr="00DB6170" w:rsidRDefault="00DB6170" w:rsidP="00DB6170">
      <w:pPr>
        <w:numPr>
          <w:ilvl w:val="0"/>
          <w:numId w:val="7"/>
        </w:numPr>
      </w:pPr>
      <w:r w:rsidRPr="00DB6170">
        <w:t xml:space="preserve">0 → worst combined performance across all three dimensions </w:t>
      </w:r>
    </w:p>
    <w:p w14:paraId="44B545E9" w14:textId="5878E0A6" w:rsidR="0012290D" w:rsidRDefault="00DB6170" w:rsidP="00DB6170">
      <w:pPr>
        <w:numPr>
          <w:ilvl w:val="0"/>
          <w:numId w:val="7"/>
        </w:numPr>
      </w:pPr>
      <w:r>
        <w:t>3</w:t>
      </w:r>
      <w:r w:rsidRPr="00DB6170">
        <w:t xml:space="preserve"> → best combined performance </w:t>
      </w:r>
    </w:p>
    <w:p w14:paraId="33EFA61B" w14:textId="77777777" w:rsidR="00277E36" w:rsidRDefault="00277E36" w:rsidP="00277E36">
      <w:pPr>
        <w:ind w:left="720"/>
      </w:pPr>
    </w:p>
    <w:p w14:paraId="7D10263D" w14:textId="77777777" w:rsidR="00277E36" w:rsidRDefault="00277E36" w:rsidP="00277E36">
      <w:pPr>
        <w:ind w:left="720"/>
      </w:pPr>
    </w:p>
    <w:p w14:paraId="30D846F3" w14:textId="77777777" w:rsidR="00277E36" w:rsidRDefault="00277E36" w:rsidP="00277E36">
      <w:pPr>
        <w:ind w:left="720"/>
      </w:pPr>
    </w:p>
    <w:p w14:paraId="0B3B7E32" w14:textId="77777777" w:rsidR="00277E36" w:rsidRDefault="00277E36" w:rsidP="00277E36">
      <w:pPr>
        <w:ind w:left="720"/>
      </w:pPr>
    </w:p>
    <w:p w14:paraId="307D2040" w14:textId="77777777" w:rsidR="00277E36" w:rsidRDefault="00277E36" w:rsidP="00277E36">
      <w:pPr>
        <w:ind w:left="720"/>
      </w:pPr>
    </w:p>
    <w:p w14:paraId="19CA31CE" w14:textId="77777777" w:rsidR="00277E36" w:rsidRDefault="00277E36" w:rsidP="00277E36">
      <w:pPr>
        <w:ind w:left="720"/>
      </w:pPr>
    </w:p>
    <w:p w14:paraId="0A29A7D6" w14:textId="77777777" w:rsidR="00277E36" w:rsidRDefault="00277E36" w:rsidP="00277E36">
      <w:pPr>
        <w:ind w:left="720"/>
      </w:pPr>
    </w:p>
    <w:p w14:paraId="5DD24DC6" w14:textId="1F28EBA1" w:rsidR="0012290D" w:rsidRPr="00C6248C" w:rsidRDefault="0012290D" w:rsidP="00C6248C">
      <w:pPr>
        <w:ind w:left="360"/>
        <w:jc w:val="center"/>
        <w:rPr>
          <w:b/>
          <w:bCs/>
          <w:sz w:val="28"/>
          <w:szCs w:val="28"/>
        </w:rPr>
      </w:pPr>
      <w:r w:rsidRPr="00277E36">
        <w:rPr>
          <w:b/>
          <w:bCs/>
          <w:sz w:val="28"/>
          <w:szCs w:val="28"/>
        </w:rPr>
        <w:lastRenderedPageBreak/>
        <w:br/>
      </w:r>
      <w:r w:rsidR="00277E36" w:rsidRPr="00277E36">
        <w:rPr>
          <w:b/>
          <w:bCs/>
          <w:sz w:val="28"/>
          <w:szCs w:val="28"/>
        </w:rPr>
        <w:t xml:space="preserve">Defining the S-Curve Shaped </w:t>
      </w:r>
      <w:r w:rsidR="004879E2">
        <w:rPr>
          <w:b/>
          <w:bCs/>
          <w:sz w:val="28"/>
          <w:szCs w:val="28"/>
        </w:rPr>
        <w:t>(</w:t>
      </w:r>
      <w:r w:rsidR="00277E36" w:rsidRPr="00277E36">
        <w:rPr>
          <w:b/>
          <w:bCs/>
          <w:sz w:val="28"/>
          <w:szCs w:val="28"/>
        </w:rPr>
        <w:t>New Price</w:t>
      </w:r>
      <w:r w:rsidR="004879E2">
        <w:rPr>
          <w:b/>
          <w:bCs/>
          <w:sz w:val="28"/>
          <w:szCs w:val="28"/>
        </w:rPr>
        <w:t>)</w:t>
      </w:r>
    </w:p>
    <w:p w14:paraId="306BF68D" w14:textId="00D2D46A" w:rsidR="00A61FEA" w:rsidRDefault="00277E36" w:rsidP="0012290D">
      <w:r>
        <w:t>The</w:t>
      </w:r>
      <w:r w:rsidR="009E5FF8">
        <w:t xml:space="preserve"> following step I took was to build a non-linear way to give products the </w:t>
      </w:r>
      <w:r w:rsidR="00701FFB">
        <w:t xml:space="preserve">right price discount or increase based on the importance shown in the previous step and the </w:t>
      </w:r>
      <w:r w:rsidR="00A61FEA">
        <w:t>business Max and Min Discounts determined by the brief. See below the mathematical formulation:</w:t>
      </w:r>
    </w:p>
    <w:p w14:paraId="027ADFBE" w14:textId="293CCECE" w:rsidR="00441AFF" w:rsidRDefault="00A61FEA" w:rsidP="0012290D">
      <w:r>
        <w:t>We call x, the new price point, the one optimized by the model</w:t>
      </w:r>
    </w:p>
    <w:p w14:paraId="780B09FC" w14:textId="5A8AF245" w:rsidR="00A61FEA" w:rsidRDefault="00A61FEA" w:rsidP="0012290D">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100</m:t>
              </m:r>
            </m:den>
          </m:f>
          <m:d>
            <m:dPr>
              <m:sep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min</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max</m:t>
                      </m:r>
                    </m:sup>
                  </m:sSubSup>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cut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den>
              </m:f>
            </m:e>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max</m:t>
                  </m:r>
                </m:sup>
              </m:sSubSup>
            </m:e>
          </m:d>
        </m:oMath>
      </m:oMathPara>
    </w:p>
    <w:p w14:paraId="52240BAB" w14:textId="2F0075D9" w:rsidR="00523E78" w:rsidRPr="00EE3F19" w:rsidRDefault="00523E78" w:rsidP="009A15A1">
      <w:r>
        <w:rPr>
          <w:b/>
          <w:bCs/>
        </w:rPr>
        <w:t>Where,</w:t>
      </w:r>
      <w:r w:rsidR="00EE3F19">
        <w:rPr>
          <w:b/>
          <w:bCs/>
        </w:rPr>
        <w:t xml:space="preserve"> </w:t>
      </w:r>
      <m:oMath>
        <m:r>
          <w:rPr>
            <w:rFonts w:ascii="Cambria Math" w:hAnsi="Cambria Math"/>
          </w:rPr>
          <m:t>i∈</m:t>
        </m:r>
        <m:r>
          <m:rPr>
            <m:scr m:val="script"/>
          </m:rPr>
          <w:rPr>
            <w:rFonts w:ascii="Cambria Math" w:hAnsi="Cambria Math"/>
          </w:rPr>
          <m:t>P</m:t>
        </m:r>
      </m:oMath>
      <w:r w:rsidR="00EE3F19" w:rsidRPr="009A15A1">
        <w:t xml:space="preserve">: products </w:t>
      </w:r>
      <w:r w:rsidR="00EE3F19">
        <w:t xml:space="preserve">and </w:t>
      </w:r>
    </w:p>
    <w:tbl>
      <w:tblPr>
        <w:tblW w:w="10170" w:type="dxa"/>
        <w:tblCellSpacing w:w="15" w:type="dxa"/>
        <w:tblCellMar>
          <w:top w:w="15" w:type="dxa"/>
          <w:left w:w="15" w:type="dxa"/>
          <w:bottom w:w="15" w:type="dxa"/>
          <w:right w:w="15" w:type="dxa"/>
        </w:tblCellMar>
        <w:tblLook w:val="04A0" w:firstRow="1" w:lastRow="0" w:firstColumn="1" w:lastColumn="0" w:noHBand="0" w:noVBand="1"/>
      </w:tblPr>
      <w:tblGrid>
        <w:gridCol w:w="1023"/>
        <w:gridCol w:w="9147"/>
      </w:tblGrid>
      <w:tr w:rsidR="00523E78" w:rsidRPr="009A15A1" w14:paraId="736322CE" w14:textId="77777777" w:rsidTr="00C6248C">
        <w:trPr>
          <w:tblHeader/>
          <w:tblCellSpacing w:w="15" w:type="dxa"/>
        </w:trPr>
        <w:tc>
          <w:tcPr>
            <w:tcW w:w="0" w:type="auto"/>
            <w:vAlign w:val="center"/>
            <w:hideMark/>
          </w:tcPr>
          <w:p w14:paraId="6EB977C6" w14:textId="77777777" w:rsidR="00523E78" w:rsidRPr="00C6248C" w:rsidRDefault="00523E78" w:rsidP="00C6248C">
            <w:pPr>
              <w:spacing w:line="240" w:lineRule="auto"/>
              <w:rPr>
                <w:b/>
                <w:bCs/>
                <w:sz w:val="20"/>
                <w:szCs w:val="20"/>
              </w:rPr>
            </w:pPr>
            <w:r w:rsidRPr="00C6248C">
              <w:rPr>
                <w:b/>
                <w:bCs/>
                <w:sz w:val="20"/>
                <w:szCs w:val="20"/>
              </w:rPr>
              <w:t>Parameter</w:t>
            </w:r>
          </w:p>
        </w:tc>
        <w:tc>
          <w:tcPr>
            <w:tcW w:w="9102" w:type="dxa"/>
            <w:vAlign w:val="center"/>
            <w:hideMark/>
          </w:tcPr>
          <w:p w14:paraId="5C34DF30" w14:textId="77777777" w:rsidR="00523E78" w:rsidRPr="00C6248C" w:rsidRDefault="00523E78" w:rsidP="00C6248C">
            <w:pPr>
              <w:spacing w:line="240" w:lineRule="auto"/>
              <w:rPr>
                <w:b/>
                <w:bCs/>
                <w:sz w:val="20"/>
                <w:szCs w:val="20"/>
              </w:rPr>
            </w:pPr>
            <w:r w:rsidRPr="00C6248C">
              <w:rPr>
                <w:b/>
                <w:bCs/>
                <w:sz w:val="20"/>
                <w:szCs w:val="20"/>
              </w:rPr>
              <w:t>Description</w:t>
            </w:r>
          </w:p>
        </w:tc>
      </w:tr>
      <w:tr w:rsidR="00523E78" w:rsidRPr="009A15A1" w14:paraId="1A76D28C" w14:textId="77777777" w:rsidTr="00C6248C">
        <w:trPr>
          <w:tblCellSpacing w:w="15" w:type="dxa"/>
        </w:trPr>
        <w:tc>
          <w:tcPr>
            <w:tcW w:w="0" w:type="auto"/>
            <w:vAlign w:val="center"/>
            <w:hideMark/>
          </w:tcPr>
          <w:p w14:paraId="3D3B2808" w14:textId="2722DC17" w:rsidR="00523E78" w:rsidRPr="006764EE" w:rsidRDefault="00AD39B8" w:rsidP="00DA2064">
            <w:pPr>
              <w:rPr>
                <w:sz w:val="22"/>
                <w:szCs w:val="22"/>
              </w:rPr>
            </w:pPr>
            <m:oMathPara>
              <m:oMath>
                <m:sSubSup>
                  <m:sSubSupPr>
                    <m:ctrlPr>
                      <w:rPr>
                        <w:rFonts w:ascii="Cambria Math" w:hAnsi="Cambria Math"/>
                        <w:sz w:val="22"/>
                        <w:szCs w:val="22"/>
                      </w:rPr>
                    </m:ctrlPr>
                  </m:sSubSupPr>
                  <m:e>
                    <m:r>
                      <w:rPr>
                        <w:rFonts w:ascii="Cambria Math" w:hAnsi="Cambria Math"/>
                        <w:sz w:val="22"/>
                        <w:szCs w:val="22"/>
                      </w:rPr>
                      <m:t>d</m:t>
                    </m:r>
                  </m:e>
                  <m:sub>
                    <m:r>
                      <w:rPr>
                        <w:rFonts w:ascii="Cambria Math" w:hAnsi="Cambria Math"/>
                        <w:sz w:val="22"/>
                        <w:szCs w:val="22"/>
                      </w:rPr>
                      <m:t>i</m:t>
                    </m:r>
                  </m:sub>
                  <m:sup>
                    <m:r>
                      <w:rPr>
                        <w:rFonts w:ascii="Cambria Math" w:hAnsi="Cambria Math"/>
                        <w:sz w:val="22"/>
                        <w:szCs w:val="22"/>
                      </w:rPr>
                      <m:t>min</m:t>
                    </m:r>
                  </m:sup>
                </m:sSubSup>
              </m:oMath>
            </m:oMathPara>
          </w:p>
        </w:tc>
        <w:tc>
          <w:tcPr>
            <w:tcW w:w="9102" w:type="dxa"/>
            <w:vAlign w:val="center"/>
            <w:hideMark/>
          </w:tcPr>
          <w:p w14:paraId="217B83AA" w14:textId="578D15D2" w:rsidR="00523E78" w:rsidRPr="006764EE" w:rsidRDefault="00AD39B8" w:rsidP="00DA2064">
            <w:pPr>
              <w:rPr>
                <w:sz w:val="22"/>
                <w:szCs w:val="22"/>
              </w:rPr>
            </w:pPr>
            <w:r w:rsidRPr="006764EE">
              <w:rPr>
                <w:sz w:val="22"/>
                <w:szCs w:val="22"/>
              </w:rPr>
              <w:t>Min Price Variation, i.e, -10% of 90 in a 100 sc</w:t>
            </w:r>
            <w:r w:rsidR="005E5AC4" w:rsidRPr="006764EE">
              <w:rPr>
                <w:sz w:val="22"/>
                <w:szCs w:val="22"/>
              </w:rPr>
              <w:t>ale</w:t>
            </w:r>
          </w:p>
        </w:tc>
      </w:tr>
      <w:tr w:rsidR="005E5AC4" w:rsidRPr="009A15A1" w14:paraId="2731C781" w14:textId="77777777" w:rsidTr="00C6248C">
        <w:trPr>
          <w:tblCellSpacing w:w="15" w:type="dxa"/>
        </w:trPr>
        <w:tc>
          <w:tcPr>
            <w:tcW w:w="0" w:type="auto"/>
            <w:vAlign w:val="center"/>
            <w:hideMark/>
          </w:tcPr>
          <w:p w14:paraId="5B780AC4" w14:textId="52C6F543" w:rsidR="005E5AC4" w:rsidRPr="006764EE" w:rsidRDefault="005E5AC4" w:rsidP="005E5AC4">
            <w:pPr>
              <w:rPr>
                <w:sz w:val="22"/>
                <w:szCs w:val="22"/>
              </w:rPr>
            </w:pPr>
            <m:oMathPara>
              <m:oMath>
                <m:sSubSup>
                  <m:sSubSupPr>
                    <m:ctrlPr>
                      <w:rPr>
                        <w:rFonts w:ascii="Cambria Math" w:hAnsi="Cambria Math"/>
                        <w:sz w:val="22"/>
                        <w:szCs w:val="22"/>
                      </w:rPr>
                    </m:ctrlPr>
                  </m:sSubSupPr>
                  <m:e>
                    <m:r>
                      <w:rPr>
                        <w:rFonts w:ascii="Cambria Math" w:hAnsi="Cambria Math"/>
                        <w:sz w:val="22"/>
                        <w:szCs w:val="22"/>
                      </w:rPr>
                      <m:t>d</m:t>
                    </m:r>
                  </m:e>
                  <m:sub>
                    <m:r>
                      <w:rPr>
                        <w:rFonts w:ascii="Cambria Math" w:hAnsi="Cambria Math"/>
                        <w:sz w:val="22"/>
                        <w:szCs w:val="22"/>
                      </w:rPr>
                      <m:t>i</m:t>
                    </m:r>
                  </m:sub>
                  <m:sup>
                    <m:r>
                      <w:rPr>
                        <w:rFonts w:ascii="Cambria Math" w:hAnsi="Cambria Math"/>
                        <w:sz w:val="22"/>
                        <w:szCs w:val="22"/>
                      </w:rPr>
                      <m:t>max</m:t>
                    </m:r>
                  </m:sup>
                </m:sSubSup>
              </m:oMath>
            </m:oMathPara>
          </w:p>
        </w:tc>
        <w:tc>
          <w:tcPr>
            <w:tcW w:w="9102" w:type="dxa"/>
            <w:vAlign w:val="center"/>
            <w:hideMark/>
          </w:tcPr>
          <w:p w14:paraId="2741ED1A" w14:textId="2B7E0193" w:rsidR="005E5AC4" w:rsidRPr="006764EE" w:rsidRDefault="005E5AC4" w:rsidP="005E5AC4">
            <w:pPr>
              <w:rPr>
                <w:sz w:val="22"/>
                <w:szCs w:val="22"/>
              </w:rPr>
            </w:pPr>
            <w:r w:rsidRPr="006764EE">
              <w:rPr>
                <w:sz w:val="22"/>
                <w:szCs w:val="22"/>
              </w:rPr>
              <w:t>M</w:t>
            </w:r>
            <w:r w:rsidRPr="006764EE">
              <w:rPr>
                <w:sz w:val="22"/>
                <w:szCs w:val="22"/>
              </w:rPr>
              <w:t>ax</w:t>
            </w:r>
            <w:r w:rsidRPr="006764EE">
              <w:rPr>
                <w:sz w:val="22"/>
                <w:szCs w:val="22"/>
              </w:rPr>
              <w:t xml:space="preserve"> Price Variation, i.e, </w:t>
            </w:r>
            <w:r w:rsidRPr="006764EE">
              <w:rPr>
                <w:sz w:val="22"/>
                <w:szCs w:val="22"/>
              </w:rPr>
              <w:t>+</w:t>
            </w:r>
            <w:r w:rsidRPr="006764EE">
              <w:rPr>
                <w:sz w:val="22"/>
                <w:szCs w:val="22"/>
              </w:rPr>
              <w:t xml:space="preserve">10% of </w:t>
            </w:r>
            <w:r w:rsidRPr="006764EE">
              <w:rPr>
                <w:sz w:val="22"/>
                <w:szCs w:val="22"/>
              </w:rPr>
              <w:t>110</w:t>
            </w:r>
            <w:r w:rsidRPr="006764EE">
              <w:rPr>
                <w:sz w:val="22"/>
                <w:szCs w:val="22"/>
              </w:rPr>
              <w:t xml:space="preserve"> in a 100 scale</w:t>
            </w:r>
          </w:p>
        </w:tc>
      </w:tr>
      <w:tr w:rsidR="00523E78" w:rsidRPr="009A15A1" w14:paraId="573154C6" w14:textId="77777777" w:rsidTr="00C6248C">
        <w:trPr>
          <w:tblCellSpacing w:w="15" w:type="dxa"/>
        </w:trPr>
        <w:tc>
          <w:tcPr>
            <w:tcW w:w="0" w:type="auto"/>
            <w:vAlign w:val="center"/>
            <w:hideMark/>
          </w:tcPr>
          <w:p w14:paraId="66EECEA3" w14:textId="77777777" w:rsidR="00523E78" w:rsidRPr="006764EE" w:rsidRDefault="00523E78" w:rsidP="00DA2064">
            <w:pPr>
              <w:rPr>
                <w:sz w:val="22"/>
                <w:szCs w:val="22"/>
              </w:rPr>
            </w:pPr>
            <m:oMathPara>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m:oMathPara>
          </w:p>
        </w:tc>
        <w:tc>
          <w:tcPr>
            <w:tcW w:w="9102" w:type="dxa"/>
            <w:vAlign w:val="center"/>
            <w:hideMark/>
          </w:tcPr>
          <w:p w14:paraId="727A418B" w14:textId="10CBD066" w:rsidR="00523E78" w:rsidRPr="006764EE" w:rsidRDefault="00523E78" w:rsidP="00DA2064">
            <w:pPr>
              <w:rPr>
                <w:sz w:val="22"/>
                <w:szCs w:val="22"/>
              </w:rPr>
            </w:pPr>
            <w:r w:rsidRPr="006764EE">
              <w:rPr>
                <w:sz w:val="22"/>
                <w:szCs w:val="22"/>
              </w:rPr>
              <w:t>Actual price used in pricing function</w:t>
            </w:r>
            <w:r w:rsidR="005E5AC4" w:rsidRPr="006764EE">
              <w:rPr>
                <w:sz w:val="22"/>
                <w:szCs w:val="22"/>
              </w:rPr>
              <w:t xml:space="preserve"> (</w:t>
            </w:r>
            <w:r w:rsidR="00457687" w:rsidRPr="006764EE">
              <w:rPr>
                <w:sz w:val="22"/>
                <w:szCs w:val="22"/>
              </w:rPr>
              <w:t>List Price</w:t>
            </w:r>
            <w:r w:rsidR="005E5AC4" w:rsidRPr="006764EE">
              <w:rPr>
                <w:sz w:val="22"/>
                <w:szCs w:val="22"/>
              </w:rPr>
              <w:t>)</w:t>
            </w:r>
          </w:p>
        </w:tc>
      </w:tr>
      <w:tr w:rsidR="00523E78" w:rsidRPr="009A15A1" w14:paraId="3AB6C7B8" w14:textId="77777777" w:rsidTr="00C6248C">
        <w:trPr>
          <w:tblCellSpacing w:w="15" w:type="dxa"/>
        </w:trPr>
        <w:tc>
          <w:tcPr>
            <w:tcW w:w="0" w:type="auto"/>
            <w:vAlign w:val="center"/>
            <w:hideMark/>
          </w:tcPr>
          <w:p w14:paraId="1A8E23B2" w14:textId="77777777" w:rsidR="00523E78" w:rsidRPr="006764EE" w:rsidRDefault="00523E78" w:rsidP="00DA2064">
            <w:pPr>
              <w:rPr>
                <w:sz w:val="22"/>
                <w:szCs w:val="22"/>
              </w:rPr>
            </w:pPr>
            <m:oMathPara>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i</m:t>
                    </m:r>
                  </m:sub>
                </m:sSub>
              </m:oMath>
            </m:oMathPara>
          </w:p>
        </w:tc>
        <w:tc>
          <w:tcPr>
            <w:tcW w:w="9102" w:type="dxa"/>
            <w:vAlign w:val="center"/>
            <w:hideMark/>
          </w:tcPr>
          <w:p w14:paraId="59FC2F7E" w14:textId="77777777" w:rsidR="00523E78" w:rsidRPr="006764EE" w:rsidRDefault="00523E78" w:rsidP="00DA2064">
            <w:pPr>
              <w:rPr>
                <w:sz w:val="22"/>
                <w:szCs w:val="22"/>
              </w:rPr>
            </w:pPr>
            <w:r w:rsidRPr="006764EE">
              <w:rPr>
                <w:sz w:val="22"/>
                <w:szCs w:val="22"/>
              </w:rPr>
              <w:t>Price elasticity</w:t>
            </w:r>
          </w:p>
        </w:tc>
      </w:tr>
      <w:tr w:rsidR="00523E78" w:rsidRPr="009A15A1" w14:paraId="45241A03" w14:textId="77777777" w:rsidTr="00C6248C">
        <w:trPr>
          <w:tblCellSpacing w:w="15" w:type="dxa"/>
        </w:trPr>
        <w:tc>
          <w:tcPr>
            <w:tcW w:w="0" w:type="auto"/>
            <w:vAlign w:val="center"/>
            <w:hideMark/>
          </w:tcPr>
          <w:p w14:paraId="1118BA9C" w14:textId="77777777" w:rsidR="00523E78" w:rsidRPr="006764EE" w:rsidRDefault="00523E78" w:rsidP="00DA2064">
            <w:pPr>
              <w:rPr>
                <w:sz w:val="22"/>
                <w:szCs w:val="22"/>
              </w:rPr>
            </w:pPr>
            <m:oMathPara>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oMath>
            </m:oMathPara>
          </w:p>
        </w:tc>
        <w:tc>
          <w:tcPr>
            <w:tcW w:w="9102" w:type="dxa"/>
            <w:vAlign w:val="center"/>
            <w:hideMark/>
          </w:tcPr>
          <w:p w14:paraId="7CBBA133" w14:textId="0F3B2937" w:rsidR="00523E78" w:rsidRPr="006764EE" w:rsidRDefault="00457687" w:rsidP="00DA2064">
            <w:pPr>
              <w:rPr>
                <w:sz w:val="22"/>
                <w:szCs w:val="22"/>
              </w:rPr>
            </w:pPr>
            <w:r w:rsidRPr="006764EE">
              <w:rPr>
                <w:sz w:val="22"/>
                <w:szCs w:val="22"/>
              </w:rPr>
              <w:t>Product Member</w:t>
            </w:r>
            <w:r w:rsidR="00523E78" w:rsidRPr="006764EE">
              <w:rPr>
                <w:sz w:val="22"/>
                <w:szCs w:val="22"/>
              </w:rPr>
              <w:t xml:space="preserve"> Importance</w:t>
            </w:r>
          </w:p>
        </w:tc>
      </w:tr>
      <w:tr w:rsidR="00523E78" w:rsidRPr="009A15A1" w14:paraId="27A8B75F" w14:textId="77777777" w:rsidTr="00C6248C">
        <w:trPr>
          <w:tblCellSpacing w:w="15" w:type="dxa"/>
        </w:trPr>
        <w:tc>
          <w:tcPr>
            <w:tcW w:w="0" w:type="auto"/>
            <w:vAlign w:val="center"/>
            <w:hideMark/>
          </w:tcPr>
          <w:p w14:paraId="1506C1EE" w14:textId="77777777" w:rsidR="00523E78" w:rsidRPr="006764EE" w:rsidRDefault="00523E78" w:rsidP="00DA2064">
            <w:pPr>
              <w:rPr>
                <w:sz w:val="22"/>
                <w:szCs w:val="22"/>
              </w:rPr>
            </w:pPr>
            <m:oMathPara>
              <m:oMath>
                <m:sSubSup>
                  <m:sSubSupPr>
                    <m:ctrlPr>
                      <w:rPr>
                        <w:rFonts w:ascii="Cambria Math" w:hAnsi="Cambria Math"/>
                        <w:sz w:val="22"/>
                        <w:szCs w:val="22"/>
                      </w:rPr>
                    </m:ctrlPr>
                  </m:sSubSupPr>
                  <m:e>
                    <m:r>
                      <w:rPr>
                        <w:rFonts w:ascii="Cambria Math" w:hAnsi="Cambria Math"/>
                        <w:sz w:val="22"/>
                        <w:szCs w:val="22"/>
                      </w:rPr>
                      <m:t>M</m:t>
                    </m:r>
                  </m:e>
                  <m:sub>
                    <m:r>
                      <w:rPr>
                        <w:rFonts w:ascii="Cambria Math" w:hAnsi="Cambria Math"/>
                        <w:sz w:val="22"/>
                        <w:szCs w:val="22"/>
                      </w:rPr>
                      <m:t>i</m:t>
                    </m:r>
                  </m:sub>
                  <m:sup>
                    <m:r>
                      <w:rPr>
                        <w:rFonts w:ascii="Cambria Math" w:hAnsi="Cambria Math"/>
                        <w:sz w:val="22"/>
                        <w:szCs w:val="22"/>
                      </w:rPr>
                      <m:t>cut</m:t>
                    </m:r>
                  </m:sup>
                </m:sSubSup>
              </m:oMath>
            </m:oMathPara>
          </w:p>
        </w:tc>
        <w:tc>
          <w:tcPr>
            <w:tcW w:w="9102" w:type="dxa"/>
            <w:vAlign w:val="center"/>
            <w:hideMark/>
          </w:tcPr>
          <w:p w14:paraId="3F4A7CF6" w14:textId="069FAAE7" w:rsidR="00523E78" w:rsidRPr="006764EE" w:rsidRDefault="00457687" w:rsidP="00DA2064">
            <w:pPr>
              <w:rPr>
                <w:sz w:val="22"/>
                <w:szCs w:val="22"/>
              </w:rPr>
            </w:pPr>
            <w:r w:rsidRPr="006764EE">
              <w:rPr>
                <w:sz w:val="22"/>
                <w:szCs w:val="22"/>
              </w:rPr>
              <w:t xml:space="preserve">Product </w:t>
            </w:r>
            <w:r w:rsidRPr="006764EE">
              <w:rPr>
                <w:sz w:val="22"/>
                <w:szCs w:val="22"/>
              </w:rPr>
              <w:t xml:space="preserve"> </w:t>
            </w:r>
            <w:r w:rsidR="00523E78" w:rsidRPr="006764EE">
              <w:rPr>
                <w:sz w:val="22"/>
                <w:szCs w:val="22"/>
              </w:rPr>
              <w:t>Member Importance cutoff</w:t>
            </w:r>
            <w:r w:rsidRPr="006764EE">
              <w:rPr>
                <w:sz w:val="22"/>
                <w:szCs w:val="22"/>
              </w:rPr>
              <w:t xml:space="preserve"> (</w:t>
            </w:r>
            <w:r w:rsidR="00DC3D1A" w:rsidRPr="006764EE">
              <w:rPr>
                <w:sz w:val="22"/>
                <w:szCs w:val="22"/>
              </w:rPr>
              <w:t>50</w:t>
            </w:r>
            <w:r w:rsidR="00DC3D1A" w:rsidRPr="006764EE">
              <w:rPr>
                <w:sz w:val="22"/>
                <w:szCs w:val="22"/>
                <w:vertAlign w:val="superscript"/>
              </w:rPr>
              <w:t>th</w:t>
            </w:r>
            <w:r w:rsidR="00DC3D1A" w:rsidRPr="006764EE">
              <w:rPr>
                <w:sz w:val="22"/>
                <w:szCs w:val="22"/>
              </w:rPr>
              <w:t xml:space="preserve"> percentile)</w:t>
            </w:r>
          </w:p>
        </w:tc>
      </w:tr>
      <w:tr w:rsidR="00523E78" w:rsidRPr="009A15A1" w14:paraId="4C8FF399" w14:textId="77777777" w:rsidTr="00C6248C">
        <w:trPr>
          <w:tblCellSpacing w:w="15" w:type="dxa"/>
        </w:trPr>
        <w:tc>
          <w:tcPr>
            <w:tcW w:w="0" w:type="auto"/>
            <w:vAlign w:val="center"/>
            <w:hideMark/>
          </w:tcPr>
          <w:p w14:paraId="0E8F6E5D" w14:textId="7C31738B" w:rsidR="00523E78" w:rsidRPr="006764EE" w:rsidRDefault="00DC3D1A" w:rsidP="00DA2064">
            <w:pPr>
              <w:rPr>
                <w:sz w:val="22"/>
                <w:szCs w:val="22"/>
              </w:rPr>
            </w:pPr>
            <m:oMathPara>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i</m:t>
                    </m:r>
                  </m:sub>
                </m:sSub>
              </m:oMath>
            </m:oMathPara>
          </w:p>
        </w:tc>
        <w:tc>
          <w:tcPr>
            <w:tcW w:w="9102" w:type="dxa"/>
            <w:vAlign w:val="center"/>
            <w:hideMark/>
          </w:tcPr>
          <w:p w14:paraId="2F8997C3" w14:textId="4FC40FE7" w:rsidR="00523E78" w:rsidRPr="006764EE" w:rsidRDefault="00DC3D1A" w:rsidP="00DA2064">
            <w:pPr>
              <w:rPr>
                <w:sz w:val="22"/>
                <w:szCs w:val="22"/>
              </w:rPr>
            </w:pPr>
            <w:r w:rsidRPr="006764EE">
              <w:rPr>
                <w:sz w:val="22"/>
                <w:szCs w:val="22"/>
              </w:rPr>
              <w:t xml:space="preserve">S-Curve Inclination, how </w:t>
            </w:r>
            <w:r w:rsidR="00EE3F19" w:rsidRPr="006764EE">
              <w:rPr>
                <w:sz w:val="22"/>
                <w:szCs w:val="22"/>
              </w:rPr>
              <w:t>strong it would prioritize More Important Items vs a straight line</w:t>
            </w:r>
          </w:p>
        </w:tc>
      </w:tr>
    </w:tbl>
    <w:p w14:paraId="1B88FDD5" w14:textId="77777777" w:rsidR="004400B8" w:rsidRPr="004400B8" w:rsidRDefault="004400B8" w:rsidP="004400B8">
      <w:pPr>
        <w:jc w:val="center"/>
        <w:rPr>
          <w:i/>
          <w:iCs/>
          <w:sz w:val="18"/>
          <w:szCs w:val="18"/>
        </w:rPr>
      </w:pPr>
    </w:p>
    <w:p w14:paraId="40E701FD" w14:textId="31FF58F1" w:rsidR="004C6D76" w:rsidRPr="004400B8" w:rsidRDefault="004400B8" w:rsidP="004400B8">
      <w:pPr>
        <w:jc w:val="center"/>
        <w:rPr>
          <w:i/>
          <w:iCs/>
          <w:sz w:val="18"/>
          <w:szCs w:val="18"/>
        </w:rPr>
      </w:pPr>
      <w:r w:rsidRPr="004400B8">
        <w:rPr>
          <w:i/>
          <w:iCs/>
          <w:sz w:val="18"/>
          <w:szCs w:val="18"/>
        </w:rPr>
        <w:t>Example</w:t>
      </w:r>
      <w:r w:rsidR="00337894" w:rsidRPr="004400B8">
        <w:rPr>
          <w:i/>
          <w:iCs/>
          <w:sz w:val="18"/>
          <w:szCs w:val="18"/>
        </w:rPr>
        <w:t xml:space="preserve"> using the provided data </w:t>
      </w:r>
      <w:r w:rsidRPr="004400B8">
        <w:rPr>
          <w:i/>
          <w:iCs/>
          <w:sz w:val="18"/>
          <w:szCs w:val="18"/>
        </w:rPr>
        <w:t xml:space="preserve">after the normalization, scored and </w:t>
      </w:r>
      <w:r w:rsidR="001C35EA" w:rsidRPr="004400B8">
        <w:rPr>
          <w:i/>
          <w:iCs/>
          <w:sz w:val="18"/>
          <w:szCs w:val="18"/>
        </w:rPr>
        <w:t>S-Curve using Max=110,Min=90</w:t>
      </w:r>
      <w:r w:rsidR="00337894" w:rsidRPr="004400B8">
        <w:rPr>
          <w:i/>
          <w:iCs/>
          <w:sz w:val="18"/>
          <w:szCs w:val="18"/>
        </w:rPr>
        <w:t xml:space="preserve"> and Inclination-2</w:t>
      </w:r>
    </w:p>
    <w:p w14:paraId="77D784FB" w14:textId="79A73177" w:rsidR="004C6D76" w:rsidRDefault="006764EE" w:rsidP="00B93E86">
      <w:pPr>
        <w:jc w:val="center"/>
        <w:rPr>
          <w:b/>
          <w:bCs/>
        </w:rPr>
      </w:pPr>
      <w:r w:rsidRPr="006764EE">
        <w:rPr>
          <w:b/>
          <w:bCs/>
        </w:rPr>
        <w:drawing>
          <wp:inline distT="0" distB="0" distL="0" distR="0" wp14:anchorId="419B7458" wp14:editId="06946497">
            <wp:extent cx="3329940" cy="2384290"/>
            <wp:effectExtent l="0" t="0" r="3810" b="0"/>
            <wp:docPr id="113076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68030" name=""/>
                    <pic:cNvPicPr/>
                  </pic:nvPicPr>
                  <pic:blipFill>
                    <a:blip r:embed="rId5"/>
                    <a:stretch>
                      <a:fillRect/>
                    </a:stretch>
                  </pic:blipFill>
                  <pic:spPr>
                    <a:xfrm>
                      <a:off x="0" y="0"/>
                      <a:ext cx="3345573" cy="2395483"/>
                    </a:xfrm>
                    <a:prstGeom prst="rect">
                      <a:avLst/>
                    </a:prstGeom>
                  </pic:spPr>
                </pic:pic>
              </a:graphicData>
            </a:graphic>
          </wp:inline>
        </w:drawing>
      </w:r>
    </w:p>
    <w:p w14:paraId="72854255" w14:textId="629B4EF7" w:rsidR="000F62A3" w:rsidRPr="000F62A3" w:rsidRDefault="000F62A3" w:rsidP="000F62A3">
      <w:pPr>
        <w:jc w:val="center"/>
        <w:rPr>
          <w:b/>
          <w:bCs/>
        </w:rPr>
      </w:pPr>
      <w:r w:rsidRPr="000F62A3">
        <w:rPr>
          <w:b/>
          <w:bCs/>
        </w:rPr>
        <w:lastRenderedPageBreak/>
        <w:t>Defining, mathematically, the optimization model, Objective function, constraints</w:t>
      </w:r>
    </w:p>
    <w:p w14:paraId="7ABFA159" w14:textId="77777777" w:rsidR="000F62A3" w:rsidRDefault="000F62A3" w:rsidP="00B93E86"/>
    <w:p w14:paraId="39B29818" w14:textId="5B92AAB9" w:rsidR="00BF5C22" w:rsidRDefault="00B93E86" w:rsidP="00B93E86">
      <w:r>
        <w:t>Ok, until now, we defined the product importance</w:t>
      </w:r>
      <w:r w:rsidR="004A5FD5">
        <w:t xml:space="preserve"> and</w:t>
      </w:r>
      <w:r>
        <w:t xml:space="preserve"> shaped the new future price in a </w:t>
      </w:r>
      <w:r w:rsidR="004A5FD5">
        <w:t>non-linear equation (S-Curve). The next step to build the Margin equation that will be maximized.</w:t>
      </w:r>
    </w:p>
    <w:p w14:paraId="2F8568A0" w14:textId="2C0B906D" w:rsidR="007B68BC" w:rsidRDefault="007B68BC" w:rsidP="00B93E86">
      <w:r w:rsidRPr="009A15A1">
        <w:rPr>
          <w:b/>
          <w:bCs/>
        </w:rPr>
        <w:t>Margin</w:t>
      </w:r>
    </w:p>
    <w:p w14:paraId="6F708D84" w14:textId="131F683C" w:rsidR="00BF5C22" w:rsidRPr="000F62A3" w:rsidRDefault="004A5FD5" w:rsidP="00B93E86">
      <w:pPr>
        <w:rPr>
          <w:rFonts w:eastAsiaTheme="minorEastAsia"/>
        </w:rP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begChr m:val="["/>
              <m:sepChr m:val="+"/>
              <m:end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E</m:t>
                  </m:r>
                </m:e>
                <m:sub>
                  <m:r>
                    <w:rPr>
                      <w:rFonts w:ascii="Cambria Math" w:hAnsi="Cambria Math"/>
                    </w:rPr>
                    <m:t>i</m:t>
                  </m:r>
                </m:sub>
              </m:sSub>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den>
                  </m:f>
                </m:e>
                <m:e>
                  <m:r>
                    <w:rPr>
                      <w:rFonts w:ascii="Cambria Math" w:hAnsi="Cambria Math"/>
                    </w:rPr>
                    <m:t>1</m:t>
                  </m:r>
                </m:e>
              </m:d>
            </m:e>
          </m:d>
        </m:oMath>
      </m:oMathPara>
    </w:p>
    <w:p w14:paraId="1D6575D1" w14:textId="18EE1A66" w:rsidR="00BF5C22" w:rsidRPr="009A15A1" w:rsidRDefault="007B68BC" w:rsidP="007B68BC">
      <w:pPr>
        <w:rPr>
          <w:b/>
          <w:bCs/>
        </w:rPr>
      </w:pPr>
      <w:r w:rsidRPr="009A15A1">
        <w:rPr>
          <w:b/>
          <w:bCs/>
        </w:rPr>
        <w:t>Incremental Optimized Margin</w:t>
      </w:r>
    </w:p>
    <w:p w14:paraId="4718C17C" w14:textId="77777777" w:rsidR="007B68BC" w:rsidRPr="009A15A1" w:rsidRDefault="007B68BC" w:rsidP="007B68BC">
      <w:r w:rsidRPr="009A15A1">
        <w:t>Current margin</w:t>
      </w:r>
    </w:p>
    <w:p w14:paraId="1BC39ACD" w14:textId="77777777" w:rsidR="007B68BC" w:rsidRPr="009A15A1" w:rsidRDefault="007B68BC" w:rsidP="007B68BC">
      <m:oMathPara>
        <m:oMath>
          <m:r>
            <w:rPr>
              <w:rFonts w:ascii="Cambria Math" w:hAnsi="Cambria Math"/>
            </w:rPr>
            <m:t>G</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current</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i/>
            </w:rPr>
            <w:br/>
          </m:r>
        </m:oMath>
      </m:oMathPara>
    </w:p>
    <w:p w14:paraId="3A165B67" w14:textId="77777777" w:rsidR="007B68BC" w:rsidRPr="009A15A1" w:rsidRDefault="007B68BC" w:rsidP="007B68BC">
      <w:r w:rsidRPr="009A15A1">
        <w:t>Optimized margin</w:t>
      </w:r>
    </w:p>
    <w:p w14:paraId="06BD495A" w14:textId="77777777" w:rsidR="007B68BC" w:rsidRPr="009A15A1" w:rsidRDefault="007B68BC" w:rsidP="007B68BC">
      <m:oMathPara>
        <m:oMath>
          <m:r>
            <w:rPr>
              <w:rFonts w:ascii="Cambria Math" w:hAnsi="Cambria Math"/>
            </w:rPr>
            <m:t>G</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new</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i/>
            </w:rPr>
            <w:br/>
          </m:r>
        </m:oMath>
      </m:oMathPara>
    </w:p>
    <w:p w14:paraId="26B3A763" w14:textId="77777777" w:rsidR="007B68BC" w:rsidRPr="009A15A1" w:rsidRDefault="007B68BC" w:rsidP="007B68BC">
      <w:r w:rsidRPr="009A15A1">
        <w:t>Incremental margin</w:t>
      </w:r>
    </w:p>
    <w:p w14:paraId="55294274" w14:textId="73179207" w:rsidR="007B68BC" w:rsidRPr="00BF5C22" w:rsidRDefault="007B68BC" w:rsidP="007B68BC">
      <w:pPr>
        <w:rPr>
          <w:rFonts w:eastAsiaTheme="minorEastAsia"/>
        </w:rPr>
      </w:pPr>
      <m:oMathPara>
        <m:oMath>
          <m:r>
            <w:rPr>
              <w:rFonts w:ascii="Cambria Math" w:hAnsi="Cambria Math"/>
            </w:rPr>
            <m:t>O</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=G</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new</m:t>
              </m:r>
            </m:sup>
          </m:sSubSup>
          <m:r>
            <w:rPr>
              <w:rFonts w:ascii="Cambria Math" w:hAnsi="Cambria Math"/>
            </w:rPr>
            <m:t>-G</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current</m:t>
              </m:r>
            </m:sup>
          </m:sSubSup>
        </m:oMath>
      </m:oMathPara>
    </w:p>
    <w:p w14:paraId="127ABD91" w14:textId="77777777" w:rsidR="00BF5C22" w:rsidRPr="009A15A1" w:rsidRDefault="00BF5C22" w:rsidP="007B68BC"/>
    <w:p w14:paraId="56B67057" w14:textId="71358C18" w:rsidR="009A15A1" w:rsidRPr="009A15A1" w:rsidRDefault="006D2E8A" w:rsidP="009A15A1">
      <w:r>
        <w:rPr>
          <w:b/>
          <w:bCs/>
        </w:rPr>
        <w:t xml:space="preserve">Where, </w:t>
      </w:r>
      <m:oMath>
        <m:r>
          <w:rPr>
            <w:rFonts w:ascii="Cambria Math" w:hAnsi="Cambria Math"/>
          </w:rPr>
          <m:t>i∈</m:t>
        </m:r>
        <m:r>
          <m:rPr>
            <m:scr m:val="script"/>
          </m:rPr>
          <w:rPr>
            <w:rFonts w:ascii="Cambria Math" w:hAnsi="Cambria Math"/>
          </w:rPr>
          <m:t>P</m:t>
        </m:r>
      </m:oMath>
      <w:r w:rsidRPr="009A15A1">
        <w:t xml:space="preserve">: products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3162"/>
      </w:tblGrid>
      <w:tr w:rsidR="009A15A1" w:rsidRPr="009A15A1" w14:paraId="2B449626" w14:textId="77777777">
        <w:trPr>
          <w:tblHeader/>
          <w:tblCellSpacing w:w="15" w:type="dxa"/>
        </w:trPr>
        <w:tc>
          <w:tcPr>
            <w:tcW w:w="0" w:type="auto"/>
            <w:vAlign w:val="center"/>
            <w:hideMark/>
          </w:tcPr>
          <w:p w14:paraId="300092EC" w14:textId="77777777" w:rsidR="009A15A1" w:rsidRPr="00BF5C22" w:rsidRDefault="009A15A1" w:rsidP="009A15A1">
            <w:pPr>
              <w:rPr>
                <w:b/>
                <w:bCs/>
                <w:sz w:val="20"/>
                <w:szCs w:val="20"/>
              </w:rPr>
            </w:pPr>
            <w:r w:rsidRPr="00BF5C22">
              <w:rPr>
                <w:b/>
                <w:bCs/>
                <w:sz w:val="20"/>
                <w:szCs w:val="20"/>
              </w:rPr>
              <w:t>Parameter</w:t>
            </w:r>
          </w:p>
        </w:tc>
        <w:tc>
          <w:tcPr>
            <w:tcW w:w="0" w:type="auto"/>
            <w:vAlign w:val="center"/>
            <w:hideMark/>
          </w:tcPr>
          <w:p w14:paraId="21112EFE" w14:textId="77777777" w:rsidR="009A15A1" w:rsidRPr="00BF5C22" w:rsidRDefault="009A15A1" w:rsidP="009A15A1">
            <w:pPr>
              <w:rPr>
                <w:b/>
                <w:bCs/>
                <w:sz w:val="20"/>
                <w:szCs w:val="20"/>
              </w:rPr>
            </w:pPr>
            <w:r w:rsidRPr="00BF5C22">
              <w:rPr>
                <w:b/>
                <w:bCs/>
                <w:sz w:val="20"/>
                <w:szCs w:val="20"/>
              </w:rPr>
              <w:t>Description</w:t>
            </w:r>
          </w:p>
        </w:tc>
      </w:tr>
      <w:tr w:rsidR="009A15A1" w:rsidRPr="009A15A1" w14:paraId="68DC5933" w14:textId="77777777">
        <w:trPr>
          <w:tblCellSpacing w:w="15" w:type="dxa"/>
        </w:trPr>
        <w:tc>
          <w:tcPr>
            <w:tcW w:w="0" w:type="auto"/>
            <w:vAlign w:val="center"/>
            <w:hideMark/>
          </w:tcPr>
          <w:p w14:paraId="0140FB69" w14:textId="721DAD0A" w:rsidR="009A15A1" w:rsidRPr="00BF5C22" w:rsidRDefault="009A15A1" w:rsidP="009A15A1">
            <w:pPr>
              <w:rPr>
                <w:sz w:val="20"/>
                <w:szCs w:val="20"/>
              </w:rPr>
            </w:pPr>
            <m:oMathPara>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i</m:t>
                    </m:r>
                  </m:sub>
                </m:sSub>
              </m:oMath>
            </m:oMathPara>
          </w:p>
        </w:tc>
        <w:tc>
          <w:tcPr>
            <w:tcW w:w="0" w:type="auto"/>
            <w:vAlign w:val="center"/>
            <w:hideMark/>
          </w:tcPr>
          <w:p w14:paraId="34F9A930" w14:textId="45ABE34B" w:rsidR="009A15A1" w:rsidRPr="00BF5C22" w:rsidRDefault="009A15A1" w:rsidP="009A15A1">
            <w:pPr>
              <w:rPr>
                <w:sz w:val="20"/>
                <w:szCs w:val="20"/>
              </w:rPr>
            </w:pPr>
            <w:r w:rsidRPr="00BF5C22">
              <w:rPr>
                <w:sz w:val="20"/>
                <w:szCs w:val="20"/>
              </w:rPr>
              <w:t>units sold</w:t>
            </w:r>
          </w:p>
        </w:tc>
      </w:tr>
      <w:tr w:rsidR="009A15A1" w:rsidRPr="009A15A1" w14:paraId="201E74D2" w14:textId="77777777">
        <w:trPr>
          <w:tblCellSpacing w:w="15" w:type="dxa"/>
        </w:trPr>
        <w:tc>
          <w:tcPr>
            <w:tcW w:w="0" w:type="auto"/>
            <w:vAlign w:val="center"/>
            <w:hideMark/>
          </w:tcPr>
          <w:p w14:paraId="6856D8CC" w14:textId="71EE5C7D" w:rsidR="009A15A1" w:rsidRPr="00BF5C22" w:rsidRDefault="009A15A1" w:rsidP="009A15A1">
            <w:pPr>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oMath>
            </m:oMathPara>
          </w:p>
        </w:tc>
        <w:tc>
          <w:tcPr>
            <w:tcW w:w="0" w:type="auto"/>
            <w:vAlign w:val="center"/>
            <w:hideMark/>
          </w:tcPr>
          <w:p w14:paraId="66C7F568" w14:textId="664FD1A0" w:rsidR="009A15A1" w:rsidRPr="00BF5C22" w:rsidRDefault="009A15A1" w:rsidP="009A15A1">
            <w:pPr>
              <w:rPr>
                <w:sz w:val="20"/>
                <w:szCs w:val="20"/>
              </w:rPr>
            </w:pPr>
            <w:r w:rsidRPr="00BF5C22">
              <w:rPr>
                <w:sz w:val="20"/>
                <w:szCs w:val="20"/>
              </w:rPr>
              <w:t>Current regular price</w:t>
            </w:r>
            <w:r w:rsidR="006D2E8A" w:rsidRPr="00BF5C22">
              <w:rPr>
                <w:sz w:val="20"/>
                <w:szCs w:val="20"/>
              </w:rPr>
              <w:t xml:space="preserve"> (List Price)</w:t>
            </w:r>
          </w:p>
        </w:tc>
      </w:tr>
      <w:tr w:rsidR="009A15A1" w:rsidRPr="009A15A1" w14:paraId="3E803210" w14:textId="77777777">
        <w:trPr>
          <w:tblCellSpacing w:w="15" w:type="dxa"/>
        </w:trPr>
        <w:tc>
          <w:tcPr>
            <w:tcW w:w="0" w:type="auto"/>
            <w:vAlign w:val="center"/>
            <w:hideMark/>
          </w:tcPr>
          <w:p w14:paraId="4B744E31" w14:textId="374567C3" w:rsidR="009A15A1" w:rsidRPr="00BF5C22" w:rsidRDefault="009A15A1" w:rsidP="009A15A1">
            <w:pPr>
              <w:rPr>
                <w:sz w:val="20"/>
                <w:szCs w:val="20"/>
              </w:rPr>
            </w:pPr>
            <m:oMathPara>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m:oMathPara>
          </w:p>
        </w:tc>
        <w:tc>
          <w:tcPr>
            <w:tcW w:w="0" w:type="auto"/>
            <w:vAlign w:val="center"/>
            <w:hideMark/>
          </w:tcPr>
          <w:p w14:paraId="47E88697" w14:textId="793EFE8C" w:rsidR="009A15A1" w:rsidRPr="00BF5C22" w:rsidRDefault="009A15A1" w:rsidP="009A15A1">
            <w:pPr>
              <w:rPr>
                <w:sz w:val="20"/>
                <w:szCs w:val="20"/>
              </w:rPr>
            </w:pPr>
            <w:r w:rsidRPr="00BF5C22">
              <w:rPr>
                <w:sz w:val="20"/>
                <w:szCs w:val="20"/>
              </w:rPr>
              <w:t>Regular cost</w:t>
            </w:r>
            <w:r w:rsidR="006D2E8A" w:rsidRPr="00BF5C22">
              <w:rPr>
                <w:sz w:val="20"/>
                <w:szCs w:val="20"/>
              </w:rPr>
              <w:t xml:space="preserve"> (COGS)</w:t>
            </w:r>
          </w:p>
        </w:tc>
      </w:tr>
      <w:tr w:rsidR="009A15A1" w:rsidRPr="009A15A1" w14:paraId="2D72406D" w14:textId="77777777">
        <w:trPr>
          <w:tblCellSpacing w:w="15" w:type="dxa"/>
        </w:trPr>
        <w:tc>
          <w:tcPr>
            <w:tcW w:w="0" w:type="auto"/>
            <w:vAlign w:val="center"/>
            <w:hideMark/>
          </w:tcPr>
          <w:p w14:paraId="570D562B" w14:textId="385598EC" w:rsidR="009A15A1" w:rsidRPr="00BF5C22" w:rsidRDefault="009A15A1" w:rsidP="009A15A1">
            <w:pPr>
              <w:rPr>
                <w:sz w:val="20"/>
                <w:szCs w:val="20"/>
              </w:rPr>
            </w:pPr>
            <m:oMathPara>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oMath>
            </m:oMathPara>
          </w:p>
        </w:tc>
        <w:tc>
          <w:tcPr>
            <w:tcW w:w="0" w:type="auto"/>
            <w:vAlign w:val="center"/>
            <w:hideMark/>
          </w:tcPr>
          <w:p w14:paraId="35AF9EF7" w14:textId="77777777" w:rsidR="009A15A1" w:rsidRPr="00BF5C22" w:rsidRDefault="009A15A1" w:rsidP="009A15A1">
            <w:pPr>
              <w:rPr>
                <w:sz w:val="20"/>
                <w:szCs w:val="20"/>
              </w:rPr>
            </w:pPr>
            <w:r w:rsidRPr="00BF5C22">
              <w:rPr>
                <w:sz w:val="20"/>
                <w:szCs w:val="20"/>
              </w:rPr>
              <w:t>Actual price used in pricing function</w:t>
            </w:r>
          </w:p>
        </w:tc>
      </w:tr>
      <w:tr w:rsidR="006D2E8A" w:rsidRPr="009A15A1" w14:paraId="761C4979" w14:textId="77777777">
        <w:trPr>
          <w:tblCellSpacing w:w="15" w:type="dxa"/>
        </w:trPr>
        <w:tc>
          <w:tcPr>
            <w:tcW w:w="0" w:type="auto"/>
            <w:vAlign w:val="center"/>
          </w:tcPr>
          <w:p w14:paraId="794054E9" w14:textId="0156EECE" w:rsidR="006D2E8A" w:rsidRPr="00BF5C22" w:rsidRDefault="006D2E8A" w:rsidP="006D2E8A">
            <w:pPr>
              <w:rPr>
                <w:rFonts w:ascii="Aptos" w:eastAsia="Aptos" w:hAnsi="Aptos" w:cs="Times New Roman"/>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m:t>
                    </m:r>
                  </m:sub>
                </m:sSub>
              </m:oMath>
            </m:oMathPara>
          </w:p>
        </w:tc>
        <w:tc>
          <w:tcPr>
            <w:tcW w:w="0" w:type="auto"/>
            <w:vAlign w:val="center"/>
          </w:tcPr>
          <w:p w14:paraId="340670A5" w14:textId="7F14108D" w:rsidR="006D2E8A" w:rsidRPr="00BF5C22" w:rsidRDefault="006D2E8A" w:rsidP="006D2E8A">
            <w:pPr>
              <w:rPr>
                <w:sz w:val="20"/>
                <w:szCs w:val="20"/>
              </w:rPr>
            </w:pPr>
            <w:r w:rsidRPr="00BF5C22">
              <w:rPr>
                <w:sz w:val="20"/>
                <w:szCs w:val="20"/>
              </w:rPr>
              <w:t>Price elasticity</w:t>
            </w:r>
          </w:p>
        </w:tc>
      </w:tr>
      <w:tr w:rsidR="006D2E8A" w:rsidRPr="009A15A1" w14:paraId="7D0374EF" w14:textId="77777777">
        <w:trPr>
          <w:tblCellSpacing w:w="15" w:type="dxa"/>
        </w:trPr>
        <w:tc>
          <w:tcPr>
            <w:tcW w:w="0" w:type="auto"/>
            <w:vAlign w:val="center"/>
            <w:hideMark/>
          </w:tcPr>
          <w:p w14:paraId="131E4F25" w14:textId="31E28010" w:rsidR="006D2E8A" w:rsidRPr="00BF5C22" w:rsidRDefault="006D2E8A" w:rsidP="006D2E8A">
            <w:pPr>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oMath>
            </m:oMathPara>
          </w:p>
        </w:tc>
        <w:tc>
          <w:tcPr>
            <w:tcW w:w="0" w:type="auto"/>
            <w:vAlign w:val="center"/>
            <w:hideMark/>
          </w:tcPr>
          <w:p w14:paraId="0CCF051A" w14:textId="64748511" w:rsidR="006D2E8A" w:rsidRPr="00BF5C22" w:rsidRDefault="006D2E8A" w:rsidP="006D2E8A">
            <w:pPr>
              <w:rPr>
                <w:sz w:val="20"/>
                <w:szCs w:val="20"/>
              </w:rPr>
            </w:pPr>
            <w:r w:rsidRPr="00BF5C22">
              <w:rPr>
                <w:sz w:val="20"/>
                <w:szCs w:val="20"/>
              </w:rPr>
              <w:t>S-Curve Derived Future Price</w:t>
            </w:r>
          </w:p>
        </w:tc>
      </w:tr>
      <w:tr w:rsidR="000F62A3" w:rsidRPr="009A15A1" w14:paraId="0084116D" w14:textId="77777777">
        <w:trPr>
          <w:tblCellSpacing w:w="15" w:type="dxa"/>
        </w:trPr>
        <w:tc>
          <w:tcPr>
            <w:tcW w:w="0" w:type="auto"/>
            <w:vAlign w:val="center"/>
          </w:tcPr>
          <w:p w14:paraId="1CA51854" w14:textId="77777777" w:rsidR="000F62A3" w:rsidRPr="00BF5C22" w:rsidRDefault="000F62A3" w:rsidP="006D2E8A">
            <w:pPr>
              <w:rPr>
                <w:rFonts w:ascii="Aptos" w:eastAsia="Aptos" w:hAnsi="Aptos" w:cs="Times New Roman"/>
                <w:sz w:val="20"/>
                <w:szCs w:val="20"/>
              </w:rPr>
            </w:pPr>
          </w:p>
        </w:tc>
        <w:tc>
          <w:tcPr>
            <w:tcW w:w="0" w:type="auto"/>
            <w:vAlign w:val="center"/>
          </w:tcPr>
          <w:p w14:paraId="04A31C5F" w14:textId="77777777" w:rsidR="000F62A3" w:rsidRPr="00BF5C22" w:rsidRDefault="000F62A3" w:rsidP="006D2E8A">
            <w:pPr>
              <w:rPr>
                <w:sz w:val="20"/>
                <w:szCs w:val="20"/>
              </w:rPr>
            </w:pPr>
          </w:p>
        </w:tc>
      </w:tr>
    </w:tbl>
    <w:p w14:paraId="440C2C0E" w14:textId="018020E2" w:rsidR="0089594D" w:rsidRDefault="0089594D" w:rsidP="009A15A1">
      <w:r>
        <w:lastRenderedPageBreak/>
        <w:t>So, all we want to do is the Maxi</w:t>
      </w:r>
      <w:r w:rsidR="00CF2B23">
        <w:t xml:space="preserve">mize the </w:t>
      </w:r>
      <w:r w:rsidR="00692654">
        <w:t xml:space="preserve">whole portfolio Manufacturer </w:t>
      </w:r>
      <w:r w:rsidR="00CF2B23">
        <w:t>Margin Variation (Incremental), for the we will use the following summing:</w:t>
      </w:r>
    </w:p>
    <w:p w14:paraId="74BAD37F" w14:textId="77777777" w:rsidR="00CF2B23" w:rsidRPr="009A15A1" w:rsidRDefault="00CF2B23" w:rsidP="00CF2B23">
      <w:pPr>
        <w:rPr>
          <w:b/>
          <w:bCs/>
        </w:rPr>
      </w:pPr>
      <w:r w:rsidRPr="009A15A1">
        <w:rPr>
          <w:b/>
          <w:bCs/>
        </w:rPr>
        <w:t>Objective Function</w:t>
      </w:r>
    </w:p>
    <w:p w14:paraId="3E50B2DC" w14:textId="77777777" w:rsidR="00CF2B23" w:rsidRPr="009A15A1" w:rsidRDefault="00CF2B23" w:rsidP="00CF2B23">
      <w:r w:rsidRPr="009A15A1">
        <w:t>Maximize total incremental margin</w:t>
      </w:r>
    </w:p>
    <w:p w14:paraId="38EA8859" w14:textId="41332734" w:rsidR="00CF2B23" w:rsidRPr="009A15A1" w:rsidRDefault="00CF2B23" w:rsidP="00CF2B23">
      <m:oMathPara>
        <m:oMath>
          <m:borderBox>
            <m:borderBoxPr>
              <m:ctrlPr>
                <w:rPr>
                  <w:rFonts w:ascii="Cambria Math" w:hAnsi="Cambria Math"/>
                </w:rPr>
              </m:ctrlPr>
            </m:borderBoxPr>
            <m:e>
              <m:r>
                <m:rPr>
                  <m:sty m:val="p"/>
                </m:rPr>
                <w:rPr>
                  <w:rFonts w:ascii="Cambria Math" w:hAnsi="Cambria Math"/>
                </w:rPr>
                <m:t>max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P</m:t>
                  </m:r>
                </m:sub>
                <m:sup/>
                <m:e>
                  <m:r>
                    <w:rPr>
                      <w:rFonts w:ascii="Cambria Math" w:hAnsi="Cambria Math"/>
                    </w:rPr>
                    <m:t>O</m:t>
                  </m:r>
                </m:e>
              </m:nary>
              <m:sSub>
                <m:sSubPr>
                  <m:ctrlPr>
                    <w:rPr>
                      <w:rFonts w:ascii="Cambria Math" w:hAnsi="Cambria Math"/>
                    </w:rPr>
                  </m:ctrlPr>
                </m:sSubPr>
                <m:e>
                  <m:r>
                    <w:rPr>
                      <w:rFonts w:ascii="Cambria Math" w:hAnsi="Cambria Math"/>
                    </w:rPr>
                    <m:t>M</m:t>
                  </m:r>
                </m:e>
                <m:sub>
                  <m:r>
                    <w:rPr>
                      <w:rFonts w:ascii="Cambria Math" w:hAnsi="Cambria Math"/>
                    </w:rPr>
                    <m:t>i</m:t>
                  </m:r>
                </m:sub>
              </m:sSub>
            </m:e>
          </m:borderBox>
        </m:oMath>
      </m:oMathPara>
    </w:p>
    <w:p w14:paraId="187DA3CA" w14:textId="77777777" w:rsidR="00CF2B23" w:rsidRPr="009A15A1" w:rsidRDefault="00CF2B23" w:rsidP="00CF2B23">
      <w:r w:rsidRPr="009A15A1">
        <w:t>or equivalently,</w:t>
      </w:r>
    </w:p>
    <w:p w14:paraId="78505642" w14:textId="48FB5DED" w:rsidR="00D04F9C" w:rsidRPr="00CF2B23" w:rsidRDefault="00CF2B23" w:rsidP="009A15A1">
      <m:oMathPara>
        <m:oMath>
          <m:borderBox>
            <m:borderBoxPr>
              <m:ctrlPr>
                <w:rPr>
                  <w:rFonts w:ascii="Cambria Math" w:hAnsi="Cambria Math"/>
                </w:rPr>
              </m:ctrlPr>
            </m:borderBoxPr>
            <m:e>
              <m:r>
                <m:rPr>
                  <m:sty m:val="p"/>
                </m:rPr>
                <w:rPr>
                  <w:rFonts w:ascii="Cambria Math" w:hAnsi="Cambria Math"/>
                </w:rPr>
                <m:t>max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E</m:t>
                              </m:r>
                            </m:e>
                            <m:sub>
                              <m:r>
                                <w:rPr>
                                  <w:rFonts w:ascii="Cambria Math" w:hAnsi="Cambria Math"/>
                                </w:rPr>
                                <m:t>i</m:t>
                              </m:r>
                            </m:sub>
                          </m:sSub>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den>
                              </m:f>
                            </m:e>
                            <m:e>
                              <m:r>
                                <w:rPr>
                                  <w:rFonts w:ascii="Cambria Math" w:hAnsi="Cambria Math"/>
                                </w:rPr>
                                <m:t>1</m:t>
                              </m:r>
                            </m:e>
                          </m:d>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e>
              </m:nary>
            </m:e>
          </m:borderBox>
        </m:oMath>
      </m:oMathPara>
    </w:p>
    <w:p w14:paraId="6FEE5BD4" w14:textId="77777777" w:rsidR="00CF2B23" w:rsidRDefault="00CF2B23" w:rsidP="009A15A1"/>
    <w:p w14:paraId="12A6E0DA" w14:textId="77777777" w:rsidR="00697AED" w:rsidRPr="009A15A1" w:rsidRDefault="00697AED" w:rsidP="00697AED">
      <w:pPr>
        <w:rPr>
          <w:b/>
          <w:bCs/>
        </w:rPr>
      </w:pPr>
      <w:r w:rsidRPr="009A15A1">
        <w:rPr>
          <w:b/>
          <w:bCs/>
        </w:rPr>
        <w:t>Decision Variables</w:t>
      </w:r>
    </w:p>
    <w:p w14:paraId="57F9510A" w14:textId="14D6FDA3" w:rsidR="00697AED" w:rsidRDefault="00697AED" w:rsidP="009A15A1">
      <w:r w:rsidRPr="009A15A1">
        <w:t xml:space="preserve">For every product </w:t>
      </w:r>
      <m:oMath>
        <m:r>
          <w:rPr>
            <w:rFonts w:ascii="Cambria Math" w:hAnsi="Cambria Math"/>
          </w:rPr>
          <m:t>i</m:t>
        </m:r>
      </m:oMath>
      <w:r w:rsidRPr="009A15A1">
        <w:t>:</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min</m:t>
            </m:r>
          </m:sup>
        </m:sSubSup>
        <m:r>
          <w:rPr>
            <w:rFonts w:ascii="Cambria Math" w:hAnsi="Cambria Math"/>
          </w:rPr>
          <m:t>≥0</m:t>
        </m:r>
      </m:oMath>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max</m:t>
            </m:r>
          </m:sup>
        </m:sSubSup>
        <m:r>
          <w:rPr>
            <w:rFonts w:ascii="Cambria Math" w:hAnsi="Cambria Math"/>
          </w:rPr>
          <m:t>≥0</m:t>
        </m:r>
      </m:oMath>
      <w:r>
        <w:rPr>
          <w:i/>
        </w:rPr>
        <w:t xml:space="preserve"> </w:t>
      </w:r>
      <w:r>
        <w:t xml:space="preserve">and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9A15A1">
        <w:br/>
      </w:r>
    </w:p>
    <w:p w14:paraId="552D03A0" w14:textId="407F4B74" w:rsidR="00697AED" w:rsidRPr="00692654" w:rsidRDefault="00697AED" w:rsidP="009A15A1">
      <w:pPr>
        <w:rPr>
          <w:rFonts w:eastAsiaTheme="minorEastAsia"/>
          <w:i/>
          <w:iCs/>
          <w:sz w:val="22"/>
          <w:szCs w:val="22"/>
        </w:rPr>
      </w:pPr>
      <w:r w:rsidRPr="00692654">
        <w:rPr>
          <w:i/>
          <w:iCs/>
          <w:sz w:val="22"/>
          <w:szCs w:val="22"/>
        </w:rPr>
        <w:t xml:space="preserve">Note that in </w:t>
      </w:r>
      <w:r w:rsidR="003951EA" w:rsidRPr="00692654">
        <w:rPr>
          <w:i/>
          <w:iCs/>
          <w:sz w:val="22"/>
          <w:szCs w:val="22"/>
        </w:rPr>
        <w:t xml:space="preserve">case we use a minimizer algorithm, we will use </w:t>
      </w:r>
      <m:oMath>
        <m:r>
          <w:rPr>
            <w:rFonts w:ascii="Cambria Math" w:hAnsi="Cambria Math"/>
            <w:sz w:val="22"/>
            <w:szCs w:val="22"/>
          </w:rPr>
          <m:t>(-1)min⁡</m:t>
        </m:r>
        <m:nary>
          <m:naryPr>
            <m:chr m:val="∑"/>
            <m:limLoc m:val="undOvr"/>
            <m:grow m:val="1"/>
            <m:supHide m:val="1"/>
            <m:ctrlPr>
              <w:rPr>
                <w:rFonts w:ascii="Cambria Math" w:hAnsi="Cambria Math"/>
                <w:i/>
                <w:iCs/>
                <w:sz w:val="22"/>
                <w:szCs w:val="22"/>
              </w:rPr>
            </m:ctrlPr>
          </m:naryPr>
          <m:sub>
            <m:r>
              <w:rPr>
                <w:rFonts w:ascii="Cambria Math" w:hAnsi="Cambria Math"/>
                <w:sz w:val="22"/>
                <w:szCs w:val="22"/>
              </w:rPr>
              <m:t>i∈</m:t>
            </m:r>
            <m:r>
              <m:rPr>
                <m:scr m:val="script"/>
              </m:rPr>
              <w:rPr>
                <w:rFonts w:ascii="Cambria Math" w:hAnsi="Cambria Math"/>
                <w:sz w:val="22"/>
                <w:szCs w:val="22"/>
              </w:rPr>
              <m:t>P</m:t>
            </m:r>
          </m:sub>
          <m:sup/>
          <m:e>
            <m:r>
              <w:rPr>
                <w:rFonts w:ascii="Cambria Math" w:hAnsi="Cambria Math"/>
                <w:sz w:val="22"/>
                <w:szCs w:val="22"/>
              </w:rPr>
              <m:t>O</m:t>
            </m:r>
          </m:e>
        </m:nary>
        <m:sSub>
          <m:sSubPr>
            <m:ctrlPr>
              <w:rPr>
                <w:rFonts w:ascii="Cambria Math" w:hAnsi="Cambria Math"/>
                <w:i/>
                <w:iCs/>
                <w:sz w:val="22"/>
                <w:szCs w:val="22"/>
              </w:rPr>
            </m:ctrlPr>
          </m:sSubPr>
          <m:e>
            <m:r>
              <w:rPr>
                <w:rFonts w:ascii="Cambria Math" w:hAnsi="Cambria Math"/>
                <w:sz w:val="22"/>
                <w:szCs w:val="22"/>
              </w:rPr>
              <m:t>M</m:t>
            </m:r>
          </m:e>
          <m:sub>
            <m:r>
              <w:rPr>
                <w:rFonts w:ascii="Cambria Math" w:hAnsi="Cambria Math"/>
                <w:sz w:val="22"/>
                <w:szCs w:val="22"/>
              </w:rPr>
              <m:t>i</m:t>
            </m:r>
          </m:sub>
        </m:sSub>
      </m:oMath>
    </w:p>
    <w:p w14:paraId="232CB83A" w14:textId="4F8EEF9C" w:rsidR="009A15A1" w:rsidRPr="009A15A1" w:rsidRDefault="00737BA5" w:rsidP="009A15A1">
      <w:r>
        <w:t>Important considerations are that some metrics from p</w:t>
      </w:r>
      <w:r w:rsidR="009A15A1" w:rsidRPr="009A15A1">
        <w:t xml:space="preserve">ortfolio </w:t>
      </w:r>
      <w:r>
        <w:t xml:space="preserve">are </w:t>
      </w:r>
      <w:r w:rsidR="009A15A1" w:rsidRPr="009A15A1">
        <w:t>constants:</w:t>
      </w:r>
    </w:p>
    <w:p w14:paraId="05A45EDE" w14:textId="7D1F5B70" w:rsidR="009A15A1" w:rsidRPr="009A15A1" w:rsidRDefault="009A15A1" w:rsidP="009A15A1">
      <w:pPr>
        <w:numPr>
          <w:ilvl w:val="0"/>
          <w:numId w:val="2"/>
        </w:numPr>
      </w:pPr>
      <m:oMath>
        <m:sSup>
          <m:sSupPr>
            <m:ctrlPr>
              <w:rPr>
                <w:rFonts w:ascii="Cambria Math" w:hAnsi="Cambria Math"/>
              </w:rPr>
            </m:ctrlPr>
          </m:sSupPr>
          <m:e>
            <m:r>
              <w:rPr>
                <w:rFonts w:ascii="Cambria Math" w:hAnsi="Cambria Math"/>
              </w:rPr>
              <m:t>U</m:t>
            </m:r>
          </m:e>
          <m:sup>
            <m:r>
              <w:rPr>
                <w:rFonts w:ascii="Cambria Math" w:hAnsi="Cambria Math"/>
              </w:rPr>
              <m:t>0</m:t>
            </m:r>
          </m:sup>
        </m:sSup>
      </m:oMath>
      <w:r w:rsidRPr="009A15A1">
        <w:t xml:space="preserve">: Total units last year </w:t>
      </w:r>
    </w:p>
    <w:p w14:paraId="0DD81D4E" w14:textId="2CCB2E7E" w:rsidR="009A15A1" w:rsidRPr="009A15A1" w:rsidRDefault="009A15A1" w:rsidP="009A15A1">
      <w:pPr>
        <w:numPr>
          <w:ilvl w:val="0"/>
          <w:numId w:val="2"/>
        </w:numPr>
      </w:pPr>
      <m:oMath>
        <m:r>
          <w:rPr>
            <w:rFonts w:ascii="Cambria Math" w:hAnsi="Cambria Math"/>
          </w:rPr>
          <m:t>Re</m:t>
        </m:r>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0</m:t>
            </m:r>
          </m:sup>
        </m:sSubSup>
      </m:oMath>
      <w:r w:rsidRPr="009A15A1">
        <w:t xml:space="preserve">: Retailer revenue last year </w:t>
      </w:r>
    </w:p>
    <w:p w14:paraId="36E8E4B8" w14:textId="41B3785D" w:rsidR="009A15A1" w:rsidRPr="009A15A1" w:rsidRDefault="009A15A1" w:rsidP="009A15A1">
      <w:pPr>
        <w:numPr>
          <w:ilvl w:val="0"/>
          <w:numId w:val="2"/>
        </w:numPr>
      </w:pPr>
      <m:oMath>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0</m:t>
            </m:r>
          </m:sup>
        </m:sSup>
      </m:oMath>
      <w:r w:rsidRPr="009A15A1">
        <w:t xml:space="preserve">: Manufacturer revenue last year </w:t>
      </w:r>
    </w:p>
    <w:p w14:paraId="1F9B4734" w14:textId="6F9D5918" w:rsidR="009A15A1" w:rsidRPr="009A15A1" w:rsidRDefault="009A15A1" w:rsidP="009A15A1">
      <w:pPr>
        <w:numPr>
          <w:ilvl w:val="0"/>
          <w:numId w:val="2"/>
        </w:numPr>
      </w:pPr>
      <m:oMath>
        <m:r>
          <w:rPr>
            <w:rFonts w:ascii="Cambria Math" w:hAnsi="Cambria Math"/>
          </w:rPr>
          <m:t>GM</m:t>
        </m:r>
        <m:sSup>
          <m:sSupPr>
            <m:ctrlPr>
              <w:rPr>
                <w:rFonts w:ascii="Cambria Math" w:hAnsi="Cambria Math"/>
              </w:rPr>
            </m:ctrlPr>
          </m:sSupPr>
          <m:e>
            <m:r>
              <w:rPr>
                <w:rFonts w:ascii="Cambria Math" w:hAnsi="Cambria Math"/>
              </w:rPr>
              <m:t>R</m:t>
            </m:r>
          </m:e>
          <m:sup>
            <m:r>
              <w:rPr>
                <w:rFonts w:ascii="Cambria Math" w:hAnsi="Cambria Math"/>
              </w:rPr>
              <m:t>0</m:t>
            </m:r>
          </m:sup>
        </m:sSup>
      </m:oMath>
      <w:r w:rsidRPr="009A15A1">
        <w:t xml:space="preserve">: Manufacturer gross margin rate last year </w:t>
      </w:r>
    </w:p>
    <w:p w14:paraId="23075FFF" w14:textId="5B4F1414" w:rsidR="009A15A1" w:rsidRDefault="009A15A1" w:rsidP="009A15A1">
      <w:pPr>
        <w:numPr>
          <w:ilvl w:val="0"/>
          <w:numId w:val="2"/>
        </w:numPr>
      </w:pPr>
      <m:oMath>
        <m:r>
          <w:rPr>
            <w:rFonts w:ascii="Cambria Math" w:hAnsi="Cambria Math"/>
          </w:rPr>
          <m:t>RM</m:t>
        </m:r>
        <m:sSubSup>
          <m:sSubSupPr>
            <m:ctrlPr>
              <w:rPr>
                <w:rFonts w:ascii="Cambria Math" w:hAnsi="Cambria Math"/>
              </w:rPr>
            </m:ctrlPr>
          </m:sSubSupPr>
          <m:e>
            <m:r>
              <w:rPr>
                <w:rFonts w:ascii="Cambria Math" w:hAnsi="Cambria Math"/>
              </w:rPr>
              <m:t>R</m:t>
            </m:r>
          </m:e>
          <m:sub>
            <m:r>
              <w:rPr>
                <w:rFonts w:ascii="Cambria Math" w:hAnsi="Cambria Math"/>
              </w:rPr>
              <m:t>r</m:t>
            </m:r>
          </m:sub>
          <m:sup>
            <m:r>
              <w:rPr>
                <w:rFonts w:ascii="Cambria Math" w:hAnsi="Cambria Math"/>
              </w:rPr>
              <m:t>0</m:t>
            </m:r>
          </m:sup>
        </m:sSubSup>
      </m:oMath>
      <w:r w:rsidRPr="009A15A1">
        <w:t xml:space="preserve">: Retailer margin rate last year </w:t>
      </w:r>
    </w:p>
    <w:p w14:paraId="3A0DDF5E" w14:textId="77777777" w:rsidR="00A8306C" w:rsidRDefault="00A8306C" w:rsidP="00A8306C"/>
    <w:p w14:paraId="267E2B46" w14:textId="3DE4769E" w:rsidR="00A8306C" w:rsidRPr="009A15A1" w:rsidRDefault="00A8306C" w:rsidP="00A8306C">
      <w:r>
        <w:t>Ok, seems that we got the right equation for an optimizer algorithm. Turns out that the client has some specific expectations for this optimization which we will cover with constraints (some constraints are flexible and other are unbreakable). Below you will a mathematical form for the constraints:</w:t>
      </w:r>
    </w:p>
    <w:p w14:paraId="418639EE" w14:textId="18F54C00" w:rsidR="009A15A1" w:rsidRDefault="009A15A1" w:rsidP="009A15A1">
      <w:r w:rsidRPr="009A15A1">
        <w:br/>
      </w:r>
    </w:p>
    <w:p w14:paraId="362AFE8B" w14:textId="4732D20C" w:rsidR="00D93F9E" w:rsidRPr="009A15A1" w:rsidRDefault="00D93F9E" w:rsidP="009A15A1">
      <w:r>
        <w:lastRenderedPageBreak/>
        <w:t>Before that, take into considerations the following equations that will support the constraints formulation</w:t>
      </w:r>
    </w:p>
    <w:p w14:paraId="453D3F66" w14:textId="5440B13A" w:rsidR="009A15A1" w:rsidRPr="009A15A1" w:rsidRDefault="009A15A1" w:rsidP="00D93F9E">
      <w:r w:rsidRPr="009A15A1">
        <w:rPr>
          <w:b/>
          <w:bCs/>
        </w:rPr>
        <w:t>Revenue</w:t>
      </w:r>
      <w:r w:rsidR="00D93F9E">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rsidRPr="009A15A1">
        <w:br/>
      </w:r>
      <w:r w:rsidRPr="009A15A1">
        <w:rPr>
          <w:b/>
          <w:bCs/>
        </w:rPr>
        <w:t>Gross Margin</w:t>
      </w:r>
      <w:r w:rsidR="00D93F9E">
        <w:t xml:space="preserve">: </w:t>
      </w:r>
      <m:oMath>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sidRPr="009A15A1">
        <w:rPr>
          <w:i/>
        </w:rPr>
        <w:br/>
      </w:r>
    </w:p>
    <w:p w14:paraId="59B61747" w14:textId="77777777" w:rsidR="009A15A1" w:rsidRPr="009A15A1" w:rsidRDefault="009A15A1" w:rsidP="009A15A1">
      <w:pPr>
        <w:rPr>
          <w:b/>
          <w:bCs/>
        </w:rPr>
      </w:pPr>
      <w:r w:rsidRPr="009A15A1">
        <w:rPr>
          <w:b/>
          <w:bCs/>
        </w:rPr>
        <w:t>Constraints</w:t>
      </w:r>
    </w:p>
    <w:p w14:paraId="76C4354E" w14:textId="74012002" w:rsidR="009A15A1" w:rsidRPr="009A15A1" w:rsidRDefault="009A15A1" w:rsidP="009A15A1">
      <w:pPr>
        <w:rPr>
          <w:b/>
          <w:bCs/>
        </w:rPr>
      </w:pPr>
      <w:r w:rsidRPr="009A15A1">
        <w:rPr>
          <w:b/>
          <w:bCs/>
        </w:rPr>
        <w:t>C0 (Hard)</w:t>
      </w:r>
      <w:r w:rsidR="000F62A3">
        <w:rPr>
          <w:b/>
          <w:bCs/>
        </w:rPr>
        <w:t xml:space="preserve"> </w:t>
      </w:r>
      <w:r w:rsidRPr="009A15A1">
        <w:rPr>
          <w:b/>
          <w:bCs/>
        </w:rPr>
        <w:t>List price must stay within ±10%</w:t>
      </w:r>
    </w:p>
    <w:p w14:paraId="603DF01D" w14:textId="6A35F146" w:rsidR="009A15A1" w:rsidRPr="009A15A1" w:rsidRDefault="009A15A1" w:rsidP="009A15A1">
      <m:oMathPara>
        <m:oMath>
          <m:r>
            <w:rPr>
              <w:rFonts w:ascii="Cambria Math" w:hAnsi="Cambria Math"/>
            </w:rPr>
            <m:t>0.9</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≤1.1</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i</m:t>
          </m:r>
        </m:oMath>
      </m:oMathPara>
    </w:p>
    <w:p w14:paraId="43316F43" w14:textId="77777777" w:rsidR="009A15A1" w:rsidRPr="009A15A1" w:rsidRDefault="009A15A1" w:rsidP="009A15A1">
      <w:r w:rsidRPr="009A15A1">
        <w:pict w14:anchorId="2A5AC39B">
          <v:rect id="_x0000_i1148" style="width:0;height:1.5pt" o:hralign="center" o:hrstd="t" o:hr="t" fillcolor="#a0a0a0" stroked="f"/>
        </w:pict>
      </w:r>
    </w:p>
    <w:p w14:paraId="6A2ACF71" w14:textId="712B9AAE" w:rsidR="009A15A1" w:rsidRPr="009A15A1" w:rsidRDefault="009A15A1" w:rsidP="009A15A1">
      <w:pPr>
        <w:rPr>
          <w:b/>
          <w:bCs/>
        </w:rPr>
      </w:pPr>
      <w:r w:rsidRPr="009A15A1">
        <w:rPr>
          <w:b/>
          <w:bCs/>
        </w:rPr>
        <w:t>C1 (Soft)</w:t>
      </w:r>
      <w:r w:rsidR="000F62A3">
        <w:rPr>
          <w:b/>
          <w:bCs/>
        </w:rPr>
        <w:t xml:space="preserve"> </w:t>
      </w:r>
      <w:r w:rsidRPr="009A15A1">
        <w:rPr>
          <w:b/>
          <w:bCs/>
        </w:rPr>
        <w:t>Portfolio unit growth ≥ 3%</w:t>
      </w:r>
    </w:p>
    <w:p w14:paraId="07650A5B" w14:textId="30D9F528" w:rsidR="009A15A1" w:rsidRPr="009A15A1" w:rsidRDefault="009A15A1" w:rsidP="009A15A1">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Q</m:t>
                  </m:r>
                </m:e>
                <m:sub>
                  <m:r>
                    <w:rPr>
                      <w:rFonts w:ascii="Cambria Math" w:hAnsi="Cambria Math"/>
                    </w:rPr>
                    <m:t>i</m:t>
                  </m:r>
                </m:sub>
              </m:sSub>
            </m:e>
          </m:nary>
          <m:r>
            <w:rPr>
              <w:rFonts w:ascii="Cambria Math" w:hAnsi="Cambria Math"/>
            </w:rPr>
            <m:t>≥1.03</m:t>
          </m:r>
          <m:sSup>
            <m:sSupPr>
              <m:ctrlPr>
                <w:rPr>
                  <w:rFonts w:ascii="Cambria Math" w:hAnsi="Cambria Math"/>
                </w:rPr>
              </m:ctrlPr>
            </m:sSupPr>
            <m:e>
              <m:r>
                <w:rPr>
                  <w:rFonts w:ascii="Cambria Math" w:hAnsi="Cambria Math"/>
                </w:rPr>
                <m:t>U</m:t>
              </m:r>
            </m:e>
            <m:sup>
              <m:r>
                <w:rPr>
                  <w:rFonts w:ascii="Cambria Math" w:hAnsi="Cambria Math"/>
                </w:rPr>
                <m:t>0</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oMath>
      </m:oMathPara>
    </w:p>
    <w:p w14:paraId="2964BE30" w14:textId="025F781E" w:rsidR="009A15A1" w:rsidRPr="009A15A1" w:rsidRDefault="000F62A3" w:rsidP="000F62A3">
      <w:r w:rsidRPr="009A15A1">
        <w:t>W</w:t>
      </w:r>
      <w:r w:rsidR="009A15A1" w:rsidRPr="009A15A1">
        <w:t>here</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m:t>
        </m:r>
      </m:oMath>
    </w:p>
    <w:p w14:paraId="18E10E0F" w14:textId="77777777" w:rsidR="009A15A1" w:rsidRPr="009A15A1" w:rsidRDefault="009A15A1" w:rsidP="009A15A1">
      <w:r w:rsidRPr="009A15A1">
        <w:pict w14:anchorId="770ED318">
          <v:rect id="_x0000_i1212" style="width:0;height:1.5pt" o:hralign="center" o:hrstd="t" o:hr="t" fillcolor="#a0a0a0" stroked="f"/>
        </w:pict>
      </w:r>
    </w:p>
    <w:p w14:paraId="4971BF52" w14:textId="4B4BD36E" w:rsidR="009A15A1" w:rsidRPr="009A15A1" w:rsidRDefault="009A15A1" w:rsidP="009A15A1">
      <w:pPr>
        <w:rPr>
          <w:b/>
          <w:bCs/>
        </w:rPr>
      </w:pPr>
      <w:r w:rsidRPr="009A15A1">
        <w:rPr>
          <w:b/>
          <w:bCs/>
        </w:rPr>
        <w:t>C2 (Soft)</w:t>
      </w:r>
      <w:r w:rsidR="000F62A3">
        <w:rPr>
          <w:b/>
          <w:bCs/>
        </w:rPr>
        <w:t xml:space="preserve"> </w:t>
      </w:r>
      <w:r w:rsidRPr="009A15A1">
        <w:rPr>
          <w:b/>
          <w:bCs/>
        </w:rPr>
        <w:t>Retailer revenue may decline at most 2%</w:t>
      </w:r>
    </w:p>
    <w:p w14:paraId="2BC59145" w14:textId="77777777" w:rsidR="009A15A1" w:rsidRPr="009A15A1" w:rsidRDefault="009A15A1" w:rsidP="009A15A1">
      <w:r w:rsidRPr="009A15A1">
        <w:t>For each retailer</w:t>
      </w:r>
    </w:p>
    <w:p w14:paraId="5562CDCB" w14:textId="36FB0C89" w:rsidR="009A15A1" w:rsidRPr="009A15A1" w:rsidRDefault="009A15A1" w:rsidP="009A15A1">
      <m:oMathPara>
        <m:oMath>
          <m:nary>
            <m:naryPr>
              <m:chr m:val="∑"/>
              <m:limLoc m:val="undOvr"/>
              <m:grow m:val="1"/>
              <m:supHide m:val="1"/>
              <m:ctrlPr>
                <w:rPr>
                  <w:rFonts w:ascii="Cambria Math" w:hAnsi="Cambria Math"/>
                </w:rPr>
              </m:ctrlPr>
            </m:naryPr>
            <m:sub>
              <m:r>
                <w:rPr>
                  <w:rFonts w:ascii="Cambria Math" w:hAnsi="Cambria Math"/>
                </w:rPr>
                <m:t>i∈r</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r>
            <w:rPr>
              <w:rFonts w:ascii="Cambria Math" w:hAnsi="Cambria Math"/>
            </w:rPr>
            <m:t>≥0.98Re</m:t>
          </m:r>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2,r</m:t>
              </m:r>
            </m:sub>
          </m:sSub>
        </m:oMath>
      </m:oMathPara>
    </w:p>
    <w:p w14:paraId="4A7DDAC2" w14:textId="77777777" w:rsidR="009A15A1" w:rsidRPr="009A15A1" w:rsidRDefault="009A15A1" w:rsidP="009A15A1">
      <w:r w:rsidRPr="009A15A1">
        <w:pict w14:anchorId="0EC52BFE">
          <v:rect id="_x0000_i1150" style="width:0;height:1.5pt" o:hralign="center" o:hrstd="t" o:hr="t" fillcolor="#a0a0a0" stroked="f"/>
        </w:pict>
      </w:r>
    </w:p>
    <w:p w14:paraId="3F997589" w14:textId="2703D88D" w:rsidR="009A15A1" w:rsidRPr="000F62A3" w:rsidRDefault="009A15A1" w:rsidP="009A15A1">
      <w:pPr>
        <w:rPr>
          <w:b/>
          <w:bCs/>
        </w:rPr>
      </w:pPr>
      <w:r w:rsidRPr="009A15A1">
        <w:rPr>
          <w:b/>
          <w:bCs/>
        </w:rPr>
        <w:t>C3 (Soft)</w:t>
      </w:r>
      <w:r w:rsidR="000F62A3">
        <w:rPr>
          <w:b/>
          <w:bCs/>
        </w:rPr>
        <w:t xml:space="preserve"> </w:t>
      </w:r>
      <w:r w:rsidRPr="009A15A1">
        <w:t>Manufacturer revenue</w:t>
      </w:r>
    </w:p>
    <w:p w14:paraId="7D3EF0C4" w14:textId="59976D24" w:rsidR="009A15A1" w:rsidRPr="009A15A1" w:rsidRDefault="009A15A1" w:rsidP="009A15A1">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r>
            <w:rPr>
              <w:rFonts w:ascii="Cambria Math" w:hAnsi="Cambria Math"/>
            </w:rPr>
            <m:t>≥0.97M</m:t>
          </m:r>
          <m:sSup>
            <m:sSupPr>
              <m:ctrlPr>
                <w:rPr>
                  <w:rFonts w:ascii="Cambria Math" w:hAnsi="Cambria Math"/>
                </w:rPr>
              </m:ctrlPr>
            </m:sSupPr>
            <m:e>
              <m:r>
                <w:rPr>
                  <w:rFonts w:ascii="Cambria Math" w:hAnsi="Cambria Math"/>
                </w:rPr>
                <m:t>R</m:t>
              </m:r>
            </m:e>
            <m:sup>
              <m:r>
                <w:rPr>
                  <w:rFonts w:ascii="Cambria Math" w:hAnsi="Cambria Math"/>
                </w:rPr>
                <m:t>0</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m:oMathPara>
    </w:p>
    <w:p w14:paraId="72A793E6" w14:textId="77777777" w:rsidR="009A15A1" w:rsidRPr="009A15A1" w:rsidRDefault="009A15A1" w:rsidP="009A15A1">
      <w:r w:rsidRPr="009A15A1">
        <w:pict w14:anchorId="3D3574E2">
          <v:rect id="_x0000_i1151" style="width:0;height:1.5pt" o:hralign="center" o:hrstd="t" o:hr="t" fillcolor="#a0a0a0" stroked="f"/>
        </w:pict>
      </w:r>
    </w:p>
    <w:p w14:paraId="6F5F9EEA" w14:textId="12A2389D" w:rsidR="009A15A1" w:rsidRPr="000F62A3" w:rsidRDefault="009A15A1" w:rsidP="009A15A1">
      <w:pPr>
        <w:rPr>
          <w:b/>
          <w:bCs/>
        </w:rPr>
      </w:pPr>
      <w:r w:rsidRPr="009A15A1">
        <w:rPr>
          <w:b/>
          <w:bCs/>
        </w:rPr>
        <w:t>C4 (Soft)</w:t>
      </w:r>
      <w:r w:rsidR="000F62A3">
        <w:rPr>
          <w:b/>
          <w:bCs/>
        </w:rPr>
        <w:t xml:space="preserve"> </w:t>
      </w:r>
      <w:r w:rsidRPr="009A15A1">
        <w:t>Manufacturer gross margin rate</w:t>
      </w:r>
    </w:p>
    <w:p w14:paraId="42605E8F" w14:textId="74629535" w:rsidR="009A15A1" w:rsidRPr="009A15A1" w:rsidRDefault="009A15A1" w:rsidP="009A15A1">
      <m:oMathPara>
        <m:oMath>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G</m:t>
                  </m:r>
                </m:e>
              </m:nary>
              <m:sSub>
                <m:sSubPr>
                  <m:ctrlPr>
                    <w:rPr>
                      <w:rFonts w:ascii="Cambria Math" w:hAnsi="Cambria Math"/>
                    </w:rPr>
                  </m:ctrlPr>
                </m:sSubPr>
                <m:e>
                  <m:r>
                    <w:rPr>
                      <w:rFonts w:ascii="Cambria Math" w:hAnsi="Cambria Math"/>
                    </w:rPr>
                    <m:t>M</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den>
          </m:f>
          <m:r>
            <w:rPr>
              <w:rFonts w:ascii="Cambria Math" w:hAnsi="Cambria Math"/>
            </w:rPr>
            <m:t>≥GM</m:t>
          </m:r>
          <m:sSup>
            <m:sSupPr>
              <m:ctrlPr>
                <w:rPr>
                  <w:rFonts w:ascii="Cambria Math" w:hAnsi="Cambria Math"/>
                </w:rPr>
              </m:ctrlPr>
            </m:sSupPr>
            <m:e>
              <m:r>
                <w:rPr>
                  <w:rFonts w:ascii="Cambria Math" w:hAnsi="Cambria Math"/>
                </w:rPr>
                <m:t>R</m:t>
              </m:r>
            </m:e>
            <m:sup>
              <m:r>
                <w:rPr>
                  <w:rFonts w:ascii="Cambria Math" w:hAnsi="Cambria Math"/>
                </w:rPr>
                <m:t>0</m:t>
              </m:r>
            </m:sup>
          </m:sSup>
          <m:r>
            <w:rPr>
              <w:rFonts w:ascii="Cambria Math" w:hAnsi="Cambria Math"/>
            </w:rPr>
            <m:t>-0.03-</m:t>
          </m:r>
          <m:sSub>
            <m:sSubPr>
              <m:ctrlPr>
                <w:rPr>
                  <w:rFonts w:ascii="Cambria Math" w:hAnsi="Cambria Math"/>
                </w:rPr>
              </m:ctrlPr>
            </m:sSubPr>
            <m:e>
              <m:r>
                <w:rPr>
                  <w:rFonts w:ascii="Cambria Math" w:hAnsi="Cambria Math"/>
                </w:rPr>
                <m:t>s</m:t>
              </m:r>
            </m:e>
            <m:sub>
              <m:r>
                <w:rPr>
                  <w:rFonts w:ascii="Cambria Math" w:hAnsi="Cambria Math"/>
                </w:rPr>
                <m:t>4</m:t>
              </m:r>
            </m:sub>
          </m:sSub>
        </m:oMath>
      </m:oMathPara>
    </w:p>
    <w:p w14:paraId="06186EFE" w14:textId="77777777" w:rsidR="009A15A1" w:rsidRPr="009A15A1" w:rsidRDefault="009A15A1" w:rsidP="009A15A1">
      <w:r w:rsidRPr="009A15A1">
        <w:pict w14:anchorId="46D1D220">
          <v:rect id="_x0000_i1152" style="width:0;height:1.5pt" o:hralign="center" o:hrstd="t" o:hr="t" fillcolor="#a0a0a0" stroked="f"/>
        </w:pict>
      </w:r>
    </w:p>
    <w:p w14:paraId="5E0830F1" w14:textId="77777777" w:rsidR="000F62A3" w:rsidRDefault="000F62A3" w:rsidP="009A15A1">
      <w:pPr>
        <w:rPr>
          <w:b/>
          <w:bCs/>
        </w:rPr>
      </w:pPr>
    </w:p>
    <w:p w14:paraId="682D80B9" w14:textId="7EBC5B47" w:rsidR="009A15A1" w:rsidRPr="000F62A3" w:rsidRDefault="009A15A1" w:rsidP="009A15A1">
      <w:pPr>
        <w:rPr>
          <w:b/>
          <w:bCs/>
        </w:rPr>
      </w:pPr>
      <w:r w:rsidRPr="009A15A1">
        <w:rPr>
          <w:b/>
          <w:bCs/>
        </w:rPr>
        <w:lastRenderedPageBreak/>
        <w:t>C5 (Soft)</w:t>
      </w:r>
      <w:r w:rsidR="000F62A3">
        <w:rPr>
          <w:b/>
          <w:bCs/>
        </w:rPr>
        <w:t xml:space="preserve"> </w:t>
      </w:r>
      <w:r w:rsidRPr="009A15A1">
        <w:t>Retailer margin rate</w:t>
      </w:r>
    </w:p>
    <w:p w14:paraId="34B033DE" w14:textId="77777777" w:rsidR="009A15A1" w:rsidRPr="009A15A1" w:rsidRDefault="009A15A1" w:rsidP="009A15A1">
      <w:r w:rsidRPr="009A15A1">
        <w:t>For each retailer</w:t>
      </w:r>
    </w:p>
    <w:p w14:paraId="66C28C62" w14:textId="1B06BFF6" w:rsidR="009A15A1" w:rsidRPr="009A15A1" w:rsidRDefault="009A15A1" w:rsidP="009A15A1">
      <m:oMathPara>
        <m:oMath>
          <m:r>
            <w:rPr>
              <w:rFonts w:ascii="Cambria Math" w:hAnsi="Cambria Math"/>
            </w:rPr>
            <m:t>RM</m:t>
          </m:r>
          <m:sSubSup>
            <m:sSubSupPr>
              <m:ctrlPr>
                <w:rPr>
                  <w:rFonts w:ascii="Cambria Math" w:hAnsi="Cambria Math"/>
                </w:rPr>
              </m:ctrlPr>
            </m:sSubSupPr>
            <m:e>
              <m:r>
                <w:rPr>
                  <w:rFonts w:ascii="Cambria Math" w:hAnsi="Cambria Math"/>
                </w:rPr>
                <m:t>R</m:t>
              </m:r>
            </m:e>
            <m:sub>
              <m:r>
                <w:rPr>
                  <w:rFonts w:ascii="Cambria Math" w:hAnsi="Cambria Math"/>
                </w:rPr>
                <m:t>r</m:t>
              </m:r>
            </m:sub>
            <m:sup>
              <m:r>
                <w:rPr>
                  <w:rFonts w:ascii="Cambria Math" w:hAnsi="Cambria Math"/>
                </w:rPr>
                <m:t>0</m:t>
              </m:r>
            </m:sup>
          </m:sSubSup>
          <m:r>
            <w:rPr>
              <w:rFonts w:ascii="Cambria Math" w:hAnsi="Cambria Math"/>
            </w:rPr>
            <m:t>-0.02-</m:t>
          </m:r>
          <m:sSub>
            <m:sSubPr>
              <m:ctrlPr>
                <w:rPr>
                  <w:rFonts w:ascii="Cambria Math" w:hAnsi="Cambria Math"/>
                </w:rPr>
              </m:ctrlPr>
            </m:sSubPr>
            <m:e>
              <m:r>
                <w:rPr>
                  <w:rFonts w:ascii="Cambria Math" w:hAnsi="Cambria Math"/>
                </w:rPr>
                <m:t>s</m:t>
              </m:r>
            </m:e>
            <m:sub>
              <m:r>
                <w:rPr>
                  <w:rFonts w:ascii="Cambria Math" w:hAnsi="Cambria Math"/>
                </w:rPr>
                <m:t>5,r</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i∈r</m:t>
                  </m:r>
                </m:sub>
                <m:sup/>
                <m:e>
                  <m:r>
                    <w:rPr>
                      <w:rFonts w:ascii="Cambria Math" w:hAnsi="Cambria Math"/>
                    </w:rPr>
                    <m:t>G</m:t>
                  </m:r>
                </m:e>
              </m:nary>
              <m:sSub>
                <m:sSubPr>
                  <m:ctrlPr>
                    <w:rPr>
                      <w:rFonts w:ascii="Cambria Math" w:hAnsi="Cambria Math"/>
                    </w:rPr>
                  </m:ctrlPr>
                </m:sSubPr>
                <m:e>
                  <m:r>
                    <w:rPr>
                      <w:rFonts w:ascii="Cambria Math" w:hAnsi="Cambria Math"/>
                    </w:rPr>
                    <m:t>M</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i∈r</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den>
          </m:f>
          <m:r>
            <w:rPr>
              <w:rFonts w:ascii="Cambria Math" w:hAnsi="Cambria Math"/>
            </w:rPr>
            <m:t>≤RM</m:t>
          </m:r>
          <m:sSubSup>
            <m:sSubSupPr>
              <m:ctrlPr>
                <w:rPr>
                  <w:rFonts w:ascii="Cambria Math" w:hAnsi="Cambria Math"/>
                </w:rPr>
              </m:ctrlPr>
            </m:sSubSupPr>
            <m:e>
              <m:r>
                <w:rPr>
                  <w:rFonts w:ascii="Cambria Math" w:hAnsi="Cambria Math"/>
                </w:rPr>
                <m:t>R</m:t>
              </m:r>
            </m:e>
            <m:sub>
              <m:r>
                <w:rPr>
                  <w:rFonts w:ascii="Cambria Math" w:hAnsi="Cambria Math"/>
                </w:rPr>
                <m:t>r</m:t>
              </m:r>
            </m:sub>
            <m:sup>
              <m:r>
                <w:rPr>
                  <w:rFonts w:ascii="Cambria Math" w:hAnsi="Cambria Math"/>
                </w:rPr>
                <m:t>0</m:t>
              </m:r>
            </m:sup>
          </m:sSubSup>
          <m:r>
            <w:rPr>
              <w:rFonts w:ascii="Cambria Math" w:hAnsi="Cambria Math"/>
            </w:rPr>
            <m:t>+0.02+</m:t>
          </m:r>
          <m:sSub>
            <m:sSubPr>
              <m:ctrlPr>
                <w:rPr>
                  <w:rFonts w:ascii="Cambria Math" w:hAnsi="Cambria Math"/>
                </w:rPr>
              </m:ctrlPr>
            </m:sSubPr>
            <m:e>
              <m:r>
                <w:rPr>
                  <w:rFonts w:ascii="Cambria Math" w:hAnsi="Cambria Math"/>
                </w:rPr>
                <m:t>s</m:t>
              </m:r>
            </m:e>
            <m:sub>
              <m:r>
                <w:rPr>
                  <w:rFonts w:ascii="Cambria Math" w:hAnsi="Cambria Math"/>
                </w:rPr>
                <m:t>5,r</m:t>
              </m:r>
            </m:sub>
          </m:sSub>
        </m:oMath>
      </m:oMathPara>
    </w:p>
    <w:p w14:paraId="50908968" w14:textId="77777777" w:rsidR="009A15A1" w:rsidRPr="009A15A1" w:rsidRDefault="009A15A1" w:rsidP="009A15A1">
      <w:r w:rsidRPr="009A15A1">
        <w:pict w14:anchorId="7A76EF29">
          <v:rect id="_x0000_i1153" style="width:0;height:1.5pt" o:hralign="center" o:hrstd="t" o:hr="t" fillcolor="#a0a0a0" stroked="f"/>
        </w:pict>
      </w:r>
    </w:p>
    <w:p w14:paraId="5A6E2B1D" w14:textId="24E85476" w:rsidR="009A15A1" w:rsidRPr="000F62A3" w:rsidRDefault="009A15A1" w:rsidP="009A15A1">
      <w:pPr>
        <w:rPr>
          <w:b/>
          <w:bCs/>
        </w:rPr>
      </w:pPr>
      <w:r w:rsidRPr="009A15A1">
        <w:rPr>
          <w:b/>
          <w:bCs/>
        </w:rPr>
        <w:t>C6 (Soft)</w:t>
      </w:r>
      <w:r w:rsidR="000F62A3">
        <w:rPr>
          <w:b/>
          <w:bCs/>
        </w:rPr>
        <w:t xml:space="preserve"> </w:t>
      </w:r>
      <w:r w:rsidRPr="009A15A1">
        <w:t>Move retailer margin toward 25%</w:t>
      </w:r>
    </w:p>
    <w:p w14:paraId="4F78E022" w14:textId="77777777" w:rsidR="009A15A1" w:rsidRPr="009A15A1" w:rsidRDefault="009A15A1" w:rsidP="009A15A1">
      <w:r w:rsidRPr="009A15A1">
        <w:t>Introduce deviation variables</w:t>
      </w:r>
    </w:p>
    <w:p w14:paraId="6B3B6811" w14:textId="6666DE83" w:rsidR="009A15A1" w:rsidRPr="009A15A1" w:rsidRDefault="009A15A1" w:rsidP="009A15A1">
      <m:oMathPara>
        <m:oMath>
          <m:sSub>
            <m:sSubPr>
              <m:ctrlPr>
                <w:rPr>
                  <w:rFonts w:ascii="Cambria Math" w:hAnsi="Cambria Math"/>
                </w:rPr>
              </m:ctrlPr>
            </m:sSubPr>
            <m:e>
              <m:r>
                <w:rPr>
                  <w:rFonts w:ascii="Cambria Math" w:hAnsi="Cambria Math"/>
                </w:rPr>
                <m:t>δ</m:t>
              </m:r>
            </m:e>
            <m:sub>
              <m:r>
                <w:rPr>
                  <w:rFonts w:ascii="Cambria Math" w:hAnsi="Cambria Math"/>
                </w:rPr>
                <m:t>r</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i∈r</m:t>
                  </m:r>
                </m:sub>
                <m:sup/>
                <m:e>
                  <m:r>
                    <w:rPr>
                      <w:rFonts w:ascii="Cambria Math" w:hAnsi="Cambria Math"/>
                    </w:rPr>
                    <m:t>G</m:t>
                  </m:r>
                </m:e>
              </m:nary>
              <m:sSub>
                <m:sSubPr>
                  <m:ctrlPr>
                    <w:rPr>
                      <w:rFonts w:ascii="Cambria Math" w:hAnsi="Cambria Math"/>
                    </w:rPr>
                  </m:ctrlPr>
                </m:sSubPr>
                <m:e>
                  <m:r>
                    <w:rPr>
                      <w:rFonts w:ascii="Cambria Math" w:hAnsi="Cambria Math"/>
                    </w:rPr>
                    <m:t>M</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i∈r</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den>
          </m:f>
          <m:r>
            <w:rPr>
              <w:rFonts w:ascii="Cambria Math" w:hAnsi="Cambria Math"/>
            </w:rPr>
            <m:t>-0.25∣</m:t>
          </m:r>
          <m:r>
            <w:rPr>
              <w:i/>
            </w:rPr>
            <w:br/>
          </m:r>
        </m:oMath>
      </m:oMathPara>
    </w:p>
    <w:p w14:paraId="61144DB5" w14:textId="77777777" w:rsidR="009A15A1" w:rsidRPr="009A15A1" w:rsidRDefault="009A15A1" w:rsidP="009A15A1">
      <w:r w:rsidRPr="009A15A1">
        <w:t>The optimizer minimizes these deviations through the penalty function.</w:t>
      </w:r>
    </w:p>
    <w:p w14:paraId="62F60A91" w14:textId="77777777" w:rsidR="009A15A1" w:rsidRPr="009A15A1" w:rsidRDefault="009A15A1" w:rsidP="009A15A1">
      <w:r w:rsidRPr="009A15A1">
        <w:pict w14:anchorId="3FC1FA6C">
          <v:rect id="_x0000_i1154" style="width:0;height:1.5pt" o:hralign="center" o:hrstd="t" o:hr="t" fillcolor="#a0a0a0" stroked="f"/>
        </w:pict>
      </w:r>
    </w:p>
    <w:p w14:paraId="6C769B3A" w14:textId="37834FA2" w:rsidR="009A15A1" w:rsidRPr="000F62A3" w:rsidRDefault="009A15A1" w:rsidP="009A15A1">
      <w:pPr>
        <w:rPr>
          <w:b/>
          <w:bCs/>
        </w:rPr>
      </w:pPr>
      <w:r w:rsidRPr="009A15A1">
        <w:rPr>
          <w:b/>
          <w:bCs/>
        </w:rPr>
        <w:t>C7 (Hard)</w:t>
      </w:r>
      <w:r w:rsidR="000F62A3">
        <w:rPr>
          <w:b/>
          <w:bCs/>
        </w:rPr>
        <w:t xml:space="preserve"> </w:t>
      </w:r>
      <w:r w:rsidRPr="009A15A1">
        <w:t>Products in the same price group receive identical percentage price changes.</w:t>
      </w:r>
    </w:p>
    <w:p w14:paraId="07C7BAE0" w14:textId="6B6CD01A" w:rsidR="009A15A1" w:rsidRPr="009A15A1" w:rsidRDefault="009A15A1" w:rsidP="009A15A1">
      <w:r w:rsidRPr="009A15A1">
        <w:t>Let</w:t>
      </w:r>
      <w:r w:rsidR="005D7F4B">
        <w:t xml:space="preserve"> </w:t>
      </w:r>
      <m:oMath>
        <m:sSub>
          <m:sSubPr>
            <m:ctrlPr>
              <w:rPr>
                <w:rFonts w:ascii="Cambria Math" w:hAnsi="Cambria Math"/>
              </w:rPr>
            </m:ctrlPr>
          </m:sSubPr>
          <m:e>
            <m:r>
              <w:rPr>
                <w:rFonts w:ascii="Cambria Math" w:hAnsi="Cambria Math"/>
              </w:rPr>
              <m:t>α</m:t>
            </m:r>
          </m:e>
          <m:sub>
            <m:r>
              <w:rPr>
                <w:rFonts w:ascii="Cambria Math" w:hAnsi="Cambria Math"/>
              </w:rPr>
              <m:t>gr</m:t>
            </m:r>
          </m:sub>
        </m:sSub>
      </m:oMath>
    </w:p>
    <w:p w14:paraId="1458CDCA" w14:textId="56602EAC" w:rsidR="009A15A1" w:rsidRPr="009A15A1" w:rsidRDefault="009A15A1" w:rsidP="009A15A1">
      <w:r w:rsidRPr="009A15A1">
        <w:t xml:space="preserve">be the common percentage price change for price group </w:t>
      </w:r>
      <m:oMath>
        <m:r>
          <w:rPr>
            <w:rFonts w:ascii="Cambria Math" w:hAnsi="Cambria Math"/>
          </w:rPr>
          <m:t>g</m:t>
        </m:r>
      </m:oMath>
      <w:r w:rsidRPr="009A15A1">
        <w:t xml:space="preserve">at retailer </w:t>
      </w:r>
      <m:oMath>
        <m:r>
          <w:rPr>
            <w:rFonts w:ascii="Cambria Math" w:hAnsi="Cambria Math"/>
          </w:rPr>
          <m:t>r</m:t>
        </m:r>
      </m:oMath>
      <w:r w:rsidRPr="009A15A1">
        <w:t>.</w:t>
      </w:r>
    </w:p>
    <w:p w14:paraId="55922344" w14:textId="38996205" w:rsidR="009A15A1" w:rsidRPr="009A15A1" w:rsidRDefault="009A15A1" w:rsidP="009A15A1">
      <w:r w:rsidRPr="009A15A1">
        <w:t>Then</w:t>
      </w:r>
      <w:r w:rsidR="005D7F4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gr</m:t>
            </m:r>
          </m:sub>
        </m:sSub>
        <m:r>
          <w:rPr>
            <w:rFonts w:ascii="Cambria Math" w:hAnsi="Cambria Math"/>
          </w:rPr>
          <m:t>)</m:t>
        </m:r>
      </m:oMath>
    </w:p>
    <w:p w14:paraId="15524309" w14:textId="77777777" w:rsidR="0075079F" w:rsidRDefault="009A15A1" w:rsidP="009A15A1">
      <w:pPr>
        <w:rPr>
          <w:rFonts w:eastAsiaTheme="minorEastAsia"/>
        </w:rPr>
      </w:pPr>
      <w:r w:rsidRPr="009A15A1">
        <w:t>for every product</w:t>
      </w:r>
      <w:r w:rsidR="005D7F4B">
        <w:t xml:space="preserve"> </w:t>
      </w:r>
      <m:oMath>
        <m:r>
          <w:rPr>
            <w:rFonts w:ascii="Cambria Math" w:hAnsi="Cambria Math"/>
          </w:rPr>
          <m:t>i∈(g,r)</m:t>
        </m:r>
        <m:r>
          <m:rPr>
            <m:sty m:val="p"/>
          </m:rPr>
          <w:rPr>
            <w:rFonts w:ascii="Cambria Math" w:hAnsi="Cambria Math"/>
          </w:rPr>
          <m:t>.</m:t>
        </m:r>
      </m:oMath>
    </w:p>
    <w:p w14:paraId="1E4E2315" w14:textId="17A8B5F1" w:rsidR="00C77F8A" w:rsidRDefault="0075079F" w:rsidP="009A15A1">
      <w:pPr>
        <w:rPr>
          <w:rFonts w:eastAsiaTheme="minorEastAsia"/>
        </w:rPr>
      </w:pPr>
      <w:r>
        <w:rPr>
          <w:rFonts w:eastAsiaTheme="minorEastAsia"/>
        </w:rPr>
        <w:t xml:space="preserve">This rule is critical, </w:t>
      </w:r>
      <w:r w:rsidR="00C77F8A">
        <w:rPr>
          <w:rFonts w:eastAsiaTheme="minorEastAsia"/>
        </w:rPr>
        <w:t>because</w:t>
      </w:r>
      <w:r>
        <w:rPr>
          <w:rFonts w:eastAsiaTheme="minorEastAsia"/>
        </w:rPr>
        <w:t xml:space="preserve"> it clashes with the idea of optimization</w:t>
      </w:r>
      <w:r w:rsidR="008551D0">
        <w:rPr>
          <w:rFonts w:eastAsiaTheme="minorEastAsia"/>
        </w:rPr>
        <w:t xml:space="preserve"> at group level, once each </w:t>
      </w:r>
      <w:r w:rsidR="00C77F8A">
        <w:rPr>
          <w:rFonts w:eastAsiaTheme="minorEastAsia"/>
        </w:rPr>
        <w:t>item</w:t>
      </w:r>
      <w:r w:rsidR="008551D0">
        <w:rPr>
          <w:rFonts w:eastAsiaTheme="minorEastAsia"/>
        </w:rPr>
        <w:t xml:space="preserve"> has its own importance and elasticity, it does not make sense to fix a % per price group, cause </w:t>
      </w:r>
      <w:r w:rsidR="00603983">
        <w:rPr>
          <w:rFonts w:eastAsiaTheme="minorEastAsia"/>
        </w:rPr>
        <w:t xml:space="preserve">a lot of opportunities will be on the table. </w:t>
      </w:r>
      <w:r w:rsidR="00C77F8A">
        <w:rPr>
          <w:rFonts w:eastAsiaTheme="minorEastAsia"/>
        </w:rPr>
        <w:t>Instead, I’d suggest keeping it as a hard constraint but relax a bit that the price variations are similar, not identical using the correlation of New vs Previous prices as below</w:t>
      </w:r>
    </w:p>
    <w:p w14:paraId="068857F6" w14:textId="77777777" w:rsidR="00C77F8A" w:rsidRPr="00C77F8A" w:rsidRDefault="00C77F8A" w:rsidP="00C77F8A">
      <w:pPr>
        <w:numPr>
          <w:ilvl w:val="0"/>
          <w:numId w:val="9"/>
        </w:numPr>
      </w:pPr>
      <w:r w:rsidRPr="00C77F8A">
        <w:t xml:space="preserve">Computing a </w:t>
      </w:r>
      <w:r w:rsidRPr="00C77F8A">
        <w:rPr>
          <w:b/>
          <w:bCs/>
        </w:rPr>
        <w:t>price variance vector</w:t>
      </w:r>
      <w:r w:rsidRPr="00C77F8A">
        <w:t xml:space="preserve"> per product:</w:t>
      </w:r>
    </w:p>
    <w:p w14:paraId="37A3227A" w14:textId="7150DC59" w:rsidR="00C77F8A" w:rsidRPr="00C77F8A" w:rsidRDefault="00C77F8A" w:rsidP="00C77F8A">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min</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max</m:t>
              </m:r>
            </m:sup>
          </m:sSup>
          <m:r>
            <w:rPr>
              <w:rFonts w:ascii="Cambria Math" w:hAnsi="Cambria Math"/>
            </w:rPr>
            <m:t>,k)</m:t>
          </m:r>
          <m:r>
            <w:rPr>
              <w:i/>
            </w:rPr>
            <w:br/>
          </m:r>
        </m:oMath>
      </m:oMathPara>
    </w:p>
    <w:p w14:paraId="086E7F4F" w14:textId="77777777" w:rsidR="00C77F8A" w:rsidRPr="00C77F8A" w:rsidRDefault="00C77F8A" w:rsidP="00C77F8A">
      <w:pPr>
        <w:numPr>
          <w:ilvl w:val="0"/>
          <w:numId w:val="9"/>
        </w:numPr>
      </w:pPr>
      <w:r w:rsidRPr="00C77F8A">
        <w:t>Comparing it to baseline prices:</w:t>
      </w:r>
    </w:p>
    <w:p w14:paraId="1216BD23" w14:textId="362C6A26" w:rsidR="00C77F8A" w:rsidRPr="00C77F8A" w:rsidRDefault="00C77F8A" w:rsidP="00C77F8A">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nor/>
            </m:rPr>
            <m:t>L52W_LIST_PRICE</m:t>
          </m:r>
          <m:r>
            <w:br/>
          </m:r>
        </m:oMath>
      </m:oMathPara>
    </w:p>
    <w:p w14:paraId="0D62AD7A" w14:textId="77777777" w:rsidR="00C77F8A" w:rsidRPr="00C77F8A" w:rsidRDefault="00C77F8A" w:rsidP="00C77F8A">
      <w:pPr>
        <w:numPr>
          <w:ilvl w:val="0"/>
          <w:numId w:val="9"/>
        </w:numPr>
      </w:pPr>
      <w:r w:rsidRPr="00C77F8A">
        <w:t xml:space="preserve">Then computing: </w:t>
      </w:r>
    </w:p>
    <w:p w14:paraId="1DA5D8EB" w14:textId="77777777" w:rsidR="00C77F8A" w:rsidRPr="00C77F8A" w:rsidRDefault="00C77F8A" w:rsidP="00C77F8A">
      <w:pPr>
        <w:numPr>
          <w:ilvl w:val="1"/>
          <w:numId w:val="9"/>
        </w:numPr>
      </w:pPr>
      <w:r w:rsidRPr="00C77F8A">
        <w:lastRenderedPageBreak/>
        <w:t xml:space="preserve">Pearson correlation between: </w:t>
      </w:r>
    </w:p>
    <w:p w14:paraId="7E7F80AA" w14:textId="7A43EFDB" w:rsidR="00C77F8A" w:rsidRPr="00C77F8A" w:rsidRDefault="00C77F8A" w:rsidP="00C77F8A">
      <w:pPr>
        <w:numPr>
          <w:ilvl w:val="2"/>
          <w:numId w:val="9"/>
        </w:numPr>
      </w:pPr>
      <w:r w:rsidRPr="00C77F8A">
        <w:t xml:space="preserve">transformed price vector </w:t>
      </w:r>
      <m:oMath>
        <m:sSub>
          <m:sSubPr>
            <m:ctrlPr>
              <w:rPr>
                <w:rFonts w:ascii="Cambria Math" w:hAnsi="Cambria Math"/>
              </w:rPr>
            </m:ctrlPr>
          </m:sSubPr>
          <m:e>
            <m:r>
              <w:rPr>
                <w:rFonts w:ascii="Cambria Math" w:hAnsi="Cambria Math"/>
              </w:rPr>
              <m:t>v</m:t>
            </m:r>
          </m:e>
          <m:sub>
            <m:r>
              <w:rPr>
                <w:rFonts w:ascii="Cambria Math" w:hAnsi="Cambria Math"/>
              </w:rPr>
              <m:t>i</m:t>
            </m:r>
          </m:sub>
        </m:sSub>
      </m:oMath>
    </w:p>
    <w:p w14:paraId="7C77FD07" w14:textId="71CC320D" w:rsidR="00C77F8A" w:rsidRPr="00C77F8A" w:rsidRDefault="00C77F8A" w:rsidP="00C77F8A">
      <w:pPr>
        <w:numPr>
          <w:ilvl w:val="2"/>
          <w:numId w:val="9"/>
        </w:numPr>
      </w:pPr>
      <w:r w:rsidRPr="00C77F8A">
        <w:t xml:space="preserve">baseline price vector </w:t>
      </w:r>
      <m:oMath>
        <m:sSub>
          <m:sSubPr>
            <m:ctrlPr>
              <w:rPr>
                <w:rFonts w:ascii="Cambria Math" w:hAnsi="Cambria Math"/>
              </w:rPr>
            </m:ctrlPr>
          </m:sSubPr>
          <m:e>
            <m:r>
              <w:rPr>
                <w:rFonts w:ascii="Cambria Math" w:hAnsi="Cambria Math"/>
              </w:rPr>
              <m:t>L</m:t>
            </m:r>
          </m:e>
          <m:sub>
            <m:r>
              <w:rPr>
                <w:rFonts w:ascii="Cambria Math" w:hAnsi="Cambria Math"/>
              </w:rPr>
              <m:t>i</m:t>
            </m:r>
          </m:sub>
        </m:sSub>
      </m:oMath>
    </w:p>
    <w:p w14:paraId="2232FEBD" w14:textId="77777777" w:rsidR="00C77F8A" w:rsidRPr="00C77F8A" w:rsidRDefault="00C77F8A" w:rsidP="00C77F8A">
      <w:pPr>
        <w:numPr>
          <w:ilvl w:val="0"/>
          <w:numId w:val="9"/>
        </w:numPr>
      </w:pPr>
      <w:r w:rsidRPr="00C77F8A">
        <w:t xml:space="preserve">Finally: </w:t>
      </w:r>
    </w:p>
    <w:p w14:paraId="1963629E" w14:textId="77777777" w:rsidR="00C77F8A" w:rsidRPr="00C77F8A" w:rsidRDefault="00C77F8A" w:rsidP="00C77F8A">
      <w:pPr>
        <w:numPr>
          <w:ilvl w:val="1"/>
          <w:numId w:val="9"/>
        </w:numPr>
      </w:pPr>
      <w:r w:rsidRPr="00C77F8A">
        <w:t>averaging absolute correlations across groups</w:t>
      </w:r>
    </w:p>
    <w:p w14:paraId="1187A107" w14:textId="7A5EFDDE" w:rsidR="009A15A1" w:rsidRDefault="009A15A1" w:rsidP="009A15A1"/>
    <w:p w14:paraId="0726E300" w14:textId="52BD5F94" w:rsidR="006C5E03" w:rsidRPr="009A15A1" w:rsidRDefault="006C5E03" w:rsidP="009A15A1">
      <w:r>
        <w:t>The closer to correlation = 1 the most identical the price variations are and the optimizer will take into consideration</w:t>
      </w:r>
      <w:r w:rsidR="00256341">
        <w:t>. I will start testing it with abs(correl) &gt; 0.8</w:t>
      </w:r>
    </w:p>
    <w:p w14:paraId="1B395526" w14:textId="77777777" w:rsidR="009A15A1" w:rsidRPr="009A15A1" w:rsidRDefault="009A15A1" w:rsidP="009A15A1">
      <w:r w:rsidRPr="009A15A1">
        <w:pict w14:anchorId="0FB0C4E6">
          <v:rect id="_x0000_i1155" style="width:0;height:1.5pt" o:hralign="center" o:hrstd="t" o:hr="t" fillcolor="#a0a0a0" stroked="f"/>
        </w:pict>
      </w:r>
    </w:p>
    <w:p w14:paraId="018450D9" w14:textId="77777777" w:rsidR="009A15A1" w:rsidRPr="009A15A1" w:rsidRDefault="009A15A1" w:rsidP="009A15A1">
      <w:pPr>
        <w:rPr>
          <w:b/>
          <w:bCs/>
        </w:rPr>
      </w:pPr>
      <w:r w:rsidRPr="009A15A1">
        <w:rPr>
          <w:b/>
          <w:bCs/>
        </w:rPr>
        <w:t>C8 (Hard)</w:t>
      </w:r>
    </w:p>
    <w:p w14:paraId="431335FD" w14:textId="4178D269" w:rsidR="009A15A1" w:rsidRPr="009A15A1" w:rsidRDefault="009A15A1" w:rsidP="009A15A1">
      <w:r w:rsidRPr="009A15A1">
        <w:t>Within each slope group,</w:t>
      </w:r>
      <w:r w:rsidR="005D7F4B">
        <w:t xml:space="preserve"> </w:t>
      </w:r>
      <w:r w:rsidRPr="009A15A1">
        <w:t>MAP-per-unit must stay aligned with the anchor product.</w:t>
      </w:r>
    </w:p>
    <w:p w14:paraId="530B130F" w14:textId="5219BA4A" w:rsidR="009A15A1" w:rsidRPr="009A15A1" w:rsidRDefault="009A15A1" w:rsidP="009A15A1">
      <w:r w:rsidRPr="009A15A1">
        <w:t xml:space="preserve">For every product </w:t>
      </w:r>
      <m:oMath>
        <m:r>
          <w:rPr>
            <w:rFonts w:ascii="Cambria Math" w:hAnsi="Cambria Math"/>
          </w:rPr>
          <m:t>i</m:t>
        </m:r>
      </m:oMath>
      <w:r w:rsidRPr="009A15A1">
        <w:t xml:space="preserve">in slope group </w:t>
      </w:r>
      <m:oMath>
        <m:r>
          <w:rPr>
            <w:rFonts w:ascii="Cambria Math" w:hAnsi="Cambria Math"/>
          </w:rPr>
          <m:t>s</m:t>
        </m:r>
      </m:oMath>
      <w:r w:rsidRPr="009A15A1">
        <w:t>,</w:t>
      </w:r>
    </w:p>
    <w:p w14:paraId="6AE712B8" w14:textId="6E7DFA11" w:rsidR="009A15A1" w:rsidRPr="009A15A1" w:rsidRDefault="009A15A1" w:rsidP="009A15A1">
      <m:oMathPara>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Uni</m:t>
              </m:r>
              <m:sSub>
                <m:sSubPr>
                  <m:ctrlPr>
                    <w:rPr>
                      <w:rFonts w:ascii="Cambria Math" w:hAnsi="Cambria Math"/>
                    </w:rPr>
                  </m:ctrlPr>
                </m:sSubPr>
                <m:e>
                  <m:r>
                    <w:rPr>
                      <w:rFonts w:ascii="Cambria Math" w:hAnsi="Cambria Math"/>
                    </w:rPr>
                    <m:t>t</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Anchor(s)</m:t>
                  </m:r>
                </m:sub>
              </m:sSub>
            </m:num>
            <m:den>
              <m:r>
                <w:rPr>
                  <w:rFonts w:ascii="Cambria Math" w:hAnsi="Cambria Math"/>
                </w:rPr>
                <m:t>Uni</m:t>
              </m:r>
              <m:sSub>
                <m:sSubPr>
                  <m:ctrlPr>
                    <w:rPr>
                      <w:rFonts w:ascii="Cambria Math" w:hAnsi="Cambria Math"/>
                    </w:rPr>
                  </m:ctrlPr>
                </m:sSubPr>
                <m:e>
                  <m:r>
                    <w:rPr>
                      <w:rFonts w:ascii="Cambria Math" w:hAnsi="Cambria Math"/>
                    </w:rPr>
                    <m:t>t</m:t>
                  </m:r>
                </m:e>
                <m:sub>
                  <m:r>
                    <w:rPr>
                      <w:rFonts w:ascii="Cambria Math" w:hAnsi="Cambria Math"/>
                    </w:rPr>
                    <m:t>Anchor(s)</m:t>
                  </m:r>
                </m:sub>
              </m:sSub>
            </m:den>
          </m:f>
          <m:r>
            <w:br/>
          </m:r>
        </m:oMath>
      </m:oMathPara>
    </w:p>
    <w:p w14:paraId="3DC608BE" w14:textId="77777777" w:rsidR="009A15A1" w:rsidRPr="009A15A1" w:rsidRDefault="009A15A1" w:rsidP="009A15A1">
      <w:r w:rsidRPr="009A15A1">
        <w:t>or equivalently,</w:t>
      </w:r>
    </w:p>
    <w:p w14:paraId="453D1EED" w14:textId="4903BF3F" w:rsidR="009A15A1" w:rsidRPr="009A15A1" w:rsidRDefault="009A15A1" w:rsidP="009A15A1">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Uni</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Uni</m:t>
              </m:r>
              <m:sSub>
                <m:sSubPr>
                  <m:ctrlPr>
                    <w:rPr>
                      <w:rFonts w:ascii="Cambria Math" w:hAnsi="Cambria Math"/>
                    </w:rPr>
                  </m:ctrlPr>
                </m:sSubPr>
                <m:e>
                  <m:r>
                    <w:rPr>
                      <w:rFonts w:ascii="Cambria Math" w:hAnsi="Cambria Math"/>
                    </w:rPr>
                    <m:t>t</m:t>
                  </m:r>
                </m:e>
                <m:sub>
                  <m:r>
                    <w:rPr>
                      <w:rFonts w:ascii="Cambria Math" w:hAnsi="Cambria Math"/>
                    </w:rPr>
                    <m:t>Anchor(s)</m:t>
                  </m:r>
                </m:sub>
              </m:sSub>
            </m:den>
          </m:f>
          <m:sSub>
            <m:sSubPr>
              <m:ctrlPr>
                <w:rPr>
                  <w:rFonts w:ascii="Cambria Math" w:hAnsi="Cambria Math"/>
                </w:rPr>
              </m:ctrlPr>
            </m:sSubPr>
            <m:e>
              <m:r>
                <w:rPr>
                  <w:rFonts w:ascii="Cambria Math" w:hAnsi="Cambria Math"/>
                </w:rPr>
                <m:t>x</m:t>
              </m:r>
            </m:e>
            <m:sub>
              <m:r>
                <w:rPr>
                  <w:rFonts w:ascii="Cambria Math" w:hAnsi="Cambria Math"/>
                </w:rPr>
                <m:t>Anchor(s)</m:t>
              </m:r>
            </m:sub>
          </m:sSub>
          <m:r>
            <m:rPr>
              <m:sty m:val="p"/>
            </m:rPr>
            <w:rPr>
              <w:rFonts w:ascii="Cambria Math" w:hAnsi="Cambria Math"/>
            </w:rPr>
            <m:t>.</m:t>
          </m:r>
          <m:r>
            <w:br/>
          </m:r>
        </m:oMath>
      </m:oMathPara>
    </w:p>
    <w:p w14:paraId="54D84609" w14:textId="77777777" w:rsidR="009A15A1" w:rsidRPr="009A15A1" w:rsidRDefault="009A15A1" w:rsidP="009A15A1">
      <w:pPr>
        <w:rPr>
          <w:b/>
          <w:bCs/>
        </w:rPr>
      </w:pPr>
      <w:r w:rsidRPr="009A15A1">
        <w:rPr>
          <w:b/>
          <w:bCs/>
        </w:rPr>
        <w:t>Soft Constraint Penalty</w:t>
      </w:r>
    </w:p>
    <w:p w14:paraId="08039C3E" w14:textId="77777777" w:rsidR="009A15A1" w:rsidRPr="009A15A1" w:rsidRDefault="009A15A1" w:rsidP="009A15A1">
      <w:r w:rsidRPr="009A15A1">
        <w:t>A common way to handle soft constraints is through weighted penalties.</w:t>
      </w:r>
    </w:p>
    <w:p w14:paraId="0D8DA941" w14:textId="77777777" w:rsidR="009A15A1" w:rsidRPr="009A15A1" w:rsidRDefault="009A15A1" w:rsidP="009A15A1">
      <w:r w:rsidRPr="009A15A1">
        <w:t>Define</w:t>
      </w:r>
    </w:p>
    <w:p w14:paraId="0EA2D4F8" w14:textId="07E34C06" w:rsidR="009A15A1" w:rsidRPr="009A15A1" w:rsidRDefault="009A15A1" w:rsidP="009A15A1">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&gt;⋯&gt;</m:t>
          </m:r>
          <m:sSub>
            <m:sSubPr>
              <m:ctrlPr>
                <w:rPr>
                  <w:rFonts w:ascii="Cambria Math" w:hAnsi="Cambria Math"/>
                </w:rPr>
              </m:ctrlPr>
            </m:sSubPr>
            <m:e>
              <m:r>
                <w:rPr>
                  <w:rFonts w:ascii="Cambria Math" w:hAnsi="Cambria Math"/>
                </w:rPr>
                <m:t>w</m:t>
              </m:r>
            </m:e>
            <m:sub>
              <m:r>
                <w:rPr>
                  <w:rFonts w:ascii="Cambria Math" w:hAnsi="Cambria Math"/>
                </w:rPr>
                <m:t>6</m:t>
              </m:r>
            </m:sub>
          </m:sSub>
          <m:r>
            <w:br/>
          </m:r>
        </m:oMath>
      </m:oMathPara>
    </w:p>
    <w:p w14:paraId="17D0E3F8" w14:textId="77777777" w:rsidR="009A15A1" w:rsidRPr="009A15A1" w:rsidRDefault="009A15A1" w:rsidP="009A15A1">
      <w:r w:rsidRPr="009A15A1">
        <w:t>according to their priority.</w:t>
      </w:r>
    </w:p>
    <w:p w14:paraId="43C66B93" w14:textId="77777777" w:rsidR="009A15A1" w:rsidRPr="009A15A1" w:rsidRDefault="009A15A1" w:rsidP="009A15A1">
      <w:r w:rsidRPr="009A15A1">
        <w:t>The optimization becomes</w:t>
      </w:r>
    </w:p>
    <w:p w14:paraId="2E19AF02" w14:textId="38ACAAE3" w:rsidR="009A15A1" w:rsidRPr="009A15A1" w:rsidRDefault="009A15A1" w:rsidP="009A15A1">
      <m:oMathPara>
        <m:oMath>
          <m:borderBox>
            <m:borderBoxPr>
              <m:ctrlPr>
                <w:rPr>
                  <w:rFonts w:ascii="Cambria Math" w:hAnsi="Cambria Math"/>
                </w:rPr>
              </m:ctrlPr>
            </m:borderBoxPr>
            <m:e>
              <m:func>
                <m:funcPr>
                  <m:ctrlPr>
                    <w:rPr>
                      <w:rFonts w:ascii="Cambria Math" w:hAnsi="Cambria Math"/>
                    </w:rPr>
                  </m:ctrlPr>
                </m:funcPr>
                <m:fName>
                  <m:r>
                    <m:rPr>
                      <m:sty m:val="p"/>
                    </m:rPr>
                    <w:rPr>
                      <w:rFonts w:ascii="Cambria Math" w:hAnsi="Cambria Math"/>
                    </w:rPr>
                    <m:t>max</m:t>
                  </m:r>
                </m:fName>
                <m:e>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O</m:t>
                          </m:r>
                        </m:e>
                      </m:nary>
                      <m:sSub>
                        <m:sSubPr>
                          <m:ctrlPr>
                            <w:rPr>
                              <w:rFonts w:ascii="Cambria Math" w:hAnsi="Cambria Math"/>
                            </w:rPr>
                          </m:ctrlPr>
                        </m:sSubPr>
                        <m:e>
                          <m:r>
                            <w:rPr>
                              <w:rFonts w:ascii="Cambria Math" w:hAnsi="Cambria Math"/>
                            </w:rPr>
                            <m:t>M</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1</m:t>
                          </m:r>
                        </m:sub>
                      </m:sSub>
                    </m:e>
                    <m:e>
                      <m:sSub>
                        <m:sSubPr>
                          <m:ctrlPr>
                            <w:rPr>
                              <w:rFonts w:ascii="Cambria Math" w:hAnsi="Cambria Math"/>
                            </w:rPr>
                          </m:ctrlPr>
                        </m:sSubPr>
                        <m:e>
                          <m:r>
                            <w:rPr>
                              <w:rFonts w:ascii="Cambria Math" w:hAnsi="Cambria Math"/>
                            </w:rPr>
                            <m:t>w</m:t>
                          </m:r>
                        </m:e>
                        <m:sub>
                          <m:r>
                            <w:rPr>
                              <w:rFonts w:ascii="Cambria Math" w:hAnsi="Cambria Math"/>
                            </w:rPr>
                            <m:t>2</m:t>
                          </m:r>
                        </m:sub>
                      </m:sSub>
                      <m:nary>
                        <m:naryPr>
                          <m:chr m:val="∑"/>
                          <m:limLoc m:val="undOvr"/>
                          <m:grow m:val="1"/>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s</m:t>
                              </m:r>
                            </m:e>
                            <m:sub>
                              <m:r>
                                <w:rPr>
                                  <w:rFonts w:ascii="Cambria Math" w:hAnsi="Cambria Math"/>
                                </w:rPr>
                                <m:t>2,r</m:t>
                              </m:r>
                            </m:sub>
                          </m:sSub>
                        </m:e>
                      </m:nary>
                    </m:e>
                    <m:e>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s</m:t>
                          </m:r>
                        </m:e>
                        <m:sub>
                          <m:r>
                            <w:rPr>
                              <w:rFonts w:ascii="Cambria Math" w:hAnsi="Cambria Math"/>
                            </w:rPr>
                            <m:t>3</m:t>
                          </m:r>
                        </m:sub>
                      </m:sSub>
                    </m:e>
                    <m:e>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r>
                            <w:rPr>
                              <w:rFonts w:ascii="Cambria Math" w:hAnsi="Cambria Math"/>
                            </w:rPr>
                            <m:t>s</m:t>
                          </m:r>
                        </m:e>
                        <m:sub>
                          <m:r>
                            <w:rPr>
                              <w:rFonts w:ascii="Cambria Math" w:hAnsi="Cambria Math"/>
                            </w:rPr>
                            <m:t>4</m:t>
                          </m:r>
                        </m:sub>
                      </m:sSub>
                    </m:e>
                    <m:e>
                      <m:sSub>
                        <m:sSubPr>
                          <m:ctrlPr>
                            <w:rPr>
                              <w:rFonts w:ascii="Cambria Math" w:hAnsi="Cambria Math"/>
                            </w:rPr>
                          </m:ctrlPr>
                        </m:sSubPr>
                        <m:e>
                          <m:r>
                            <w:rPr>
                              <w:rFonts w:ascii="Cambria Math" w:hAnsi="Cambria Math"/>
                            </w:rPr>
                            <m:t>w</m:t>
                          </m:r>
                        </m:e>
                        <m:sub>
                          <m:r>
                            <w:rPr>
                              <w:rFonts w:ascii="Cambria Math" w:hAnsi="Cambria Math"/>
                            </w:rPr>
                            <m:t>5</m:t>
                          </m:r>
                        </m:sub>
                      </m:sSub>
                      <m:nary>
                        <m:naryPr>
                          <m:chr m:val="∑"/>
                          <m:limLoc m:val="undOvr"/>
                          <m:grow m:val="1"/>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s</m:t>
                              </m:r>
                            </m:e>
                            <m:sub>
                              <m:r>
                                <w:rPr>
                                  <w:rFonts w:ascii="Cambria Math" w:hAnsi="Cambria Math"/>
                                </w:rPr>
                                <m:t>5,r</m:t>
                              </m:r>
                            </m:sub>
                          </m:sSub>
                        </m:e>
                      </m:nary>
                    </m:e>
                    <m:e>
                      <m:sSub>
                        <m:sSubPr>
                          <m:ctrlPr>
                            <w:rPr>
                              <w:rFonts w:ascii="Cambria Math" w:hAnsi="Cambria Math"/>
                            </w:rPr>
                          </m:ctrlPr>
                        </m:sSubPr>
                        <m:e>
                          <m:r>
                            <w:rPr>
                              <w:rFonts w:ascii="Cambria Math" w:hAnsi="Cambria Math"/>
                            </w:rPr>
                            <m:t>w</m:t>
                          </m:r>
                        </m:e>
                        <m:sub>
                          <m:r>
                            <w:rPr>
                              <w:rFonts w:ascii="Cambria Math" w:hAnsi="Cambria Math"/>
                            </w:rPr>
                            <m:t>6</m:t>
                          </m:r>
                        </m:sub>
                      </m:sSub>
                      <m:nary>
                        <m:naryPr>
                          <m:chr m:val="∑"/>
                          <m:limLoc m:val="undOvr"/>
                          <m:grow m:val="1"/>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δ</m:t>
                              </m:r>
                            </m:e>
                            <m:sub>
                              <m:r>
                                <w:rPr>
                                  <w:rFonts w:ascii="Cambria Math" w:hAnsi="Cambria Math"/>
                                </w:rPr>
                                <m:t>r</m:t>
                              </m:r>
                            </m:sub>
                          </m:sSub>
                        </m:e>
                      </m:nary>
                    </m:e>
                  </m:d>
                </m:e>
              </m:func>
            </m:e>
          </m:borderBox>
          <m:r>
            <w:br/>
          </m:r>
        </m:oMath>
      </m:oMathPara>
    </w:p>
    <w:p w14:paraId="2A5BB9F1" w14:textId="77777777" w:rsidR="009A15A1" w:rsidRPr="009A15A1" w:rsidRDefault="009A15A1" w:rsidP="009A15A1">
      <w:r w:rsidRPr="009A15A1">
        <w:lastRenderedPageBreak/>
        <w:t>where</w:t>
      </w:r>
    </w:p>
    <w:p w14:paraId="1BF920B4" w14:textId="31ECC583" w:rsidR="009A15A1" w:rsidRPr="009A15A1" w:rsidRDefault="009A15A1" w:rsidP="009A15A1">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6</m:t>
              </m:r>
            </m:sub>
          </m:sSub>
          <m:r>
            <m:rPr>
              <m:sty m:val="p"/>
            </m:rPr>
            <w:rPr>
              <w:rFonts w:ascii="Cambria Math" w:hAnsi="Cambria Math"/>
            </w:rPr>
            <m:t>.</m:t>
          </m:r>
          <m:r>
            <w:br/>
          </m:r>
        </m:oMath>
      </m:oMathPara>
    </w:p>
    <w:p w14:paraId="3F685E2D" w14:textId="77777777" w:rsidR="009A15A1" w:rsidRPr="009A15A1" w:rsidRDefault="009A15A1" w:rsidP="009A15A1">
      <w:r w:rsidRPr="009A15A1">
        <w:t>This ensures that violations of higher-priority soft constraints are penalized more heavily than lower-priority ones while always respecting the hard constraints.</w:t>
      </w:r>
    </w:p>
    <w:p w14:paraId="21F1B473" w14:textId="77777777" w:rsidR="009A15A1" w:rsidRPr="009A15A1" w:rsidRDefault="009A15A1" w:rsidP="009A15A1">
      <w:r w:rsidRPr="009A15A1">
        <w:pict w14:anchorId="0A302629">
          <v:rect id="_x0000_i1157" style="width:0;height:1.5pt" o:hralign="center" o:hrstd="t" o:hr="t" fillcolor="#a0a0a0" stroked="f"/>
        </w:pict>
      </w:r>
    </w:p>
    <w:p w14:paraId="5C32FCEF" w14:textId="77777777" w:rsidR="000F62A3" w:rsidRDefault="000F62A3" w:rsidP="009A15A1">
      <w:pPr>
        <w:rPr>
          <w:b/>
          <w:bCs/>
        </w:rPr>
      </w:pPr>
    </w:p>
    <w:p w14:paraId="314AB82E" w14:textId="7BF3FD02" w:rsidR="009A15A1" w:rsidRPr="009A15A1" w:rsidRDefault="000F62A3" w:rsidP="005D7F4B">
      <w:r w:rsidRPr="009411C6">
        <w:t>Finally, I developed a python code, which is attached in this git repository</w:t>
      </w:r>
      <w:r w:rsidR="009411C6" w:rsidRPr="009411C6">
        <w:t xml:space="preserve"> that </w:t>
      </w:r>
      <w:r w:rsidR="00554490" w:rsidRPr="009411C6">
        <w:t>mimics</w:t>
      </w:r>
      <w:r w:rsidR="009411C6" w:rsidRPr="009411C6">
        <w:t xml:space="preserve"> what the previous steps are trying to do</w:t>
      </w:r>
      <w:r w:rsidR="009411C6">
        <w:t xml:space="preserve">. </w:t>
      </w:r>
      <w:r w:rsidR="009A15A1" w:rsidRPr="009A15A1">
        <w:t xml:space="preserve">This optimization problem is a </w:t>
      </w:r>
      <w:r w:rsidR="009A15A1" w:rsidRPr="009A15A1">
        <w:rPr>
          <w:b/>
          <w:bCs/>
        </w:rPr>
        <w:t>nonlinear programming (NLP)</w:t>
      </w:r>
      <w:r w:rsidR="009A15A1" w:rsidRPr="009A15A1">
        <w:t xml:space="preserve"> model with nonlinear objective and constraints due to the logistic pricing function, elasticity-based demand, and ratio-based margin </w:t>
      </w:r>
      <w:r w:rsidR="00554490" w:rsidRPr="009A15A1">
        <w:t>constraints.</w:t>
      </w:r>
      <w:r w:rsidR="009A15A1" w:rsidRPr="009A15A1">
        <w:t xml:space="preserve"> If additional discrete pricing or grouping decisions are introduced, the formulation becomes a </w:t>
      </w:r>
      <w:r w:rsidR="009A15A1" w:rsidRPr="009A15A1">
        <w:rPr>
          <w:b/>
          <w:bCs/>
        </w:rPr>
        <w:t>mixed-integer nonlinear programming (MINLP)</w:t>
      </w:r>
      <w:r w:rsidR="009A15A1" w:rsidRPr="009A15A1">
        <w:t xml:space="preserve"> problem.</w:t>
      </w:r>
    </w:p>
    <w:p w14:paraId="02864D9C" w14:textId="401F4FD0" w:rsidR="009A15A1" w:rsidRPr="009A15A1" w:rsidRDefault="009A15A1" w:rsidP="008D1DE2">
      <w:r w:rsidRPr="009A15A1">
        <w:t xml:space="preserve">Since all the decision variables are continuous (DiscountMin, DiscountMax, and INCL for each product), this problem is well suited for scipy.optimize.minimize using either the </w:t>
      </w:r>
      <w:r w:rsidRPr="009A15A1">
        <w:rPr>
          <w:b/>
          <w:bCs/>
        </w:rPr>
        <w:t>trust-constr</w:t>
      </w:r>
      <w:r w:rsidRPr="009A15A1">
        <w:t xml:space="preserve"> or </w:t>
      </w:r>
      <w:r w:rsidRPr="009A15A1">
        <w:rPr>
          <w:b/>
          <w:bCs/>
        </w:rPr>
        <w:t>SLSQP</w:t>
      </w:r>
      <w:r w:rsidRPr="009A15A1">
        <w:t xml:space="preserve"> method.</w:t>
      </w:r>
    </w:p>
    <w:p w14:paraId="63F5C854" w14:textId="77777777" w:rsidR="009A15A1" w:rsidRDefault="009A15A1"/>
    <w:sectPr w:rsidR="009A1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94A"/>
    <w:multiLevelType w:val="multilevel"/>
    <w:tmpl w:val="74A20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D4100"/>
    <w:multiLevelType w:val="hybridMultilevel"/>
    <w:tmpl w:val="48BE0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42F4C54"/>
    <w:multiLevelType w:val="multilevel"/>
    <w:tmpl w:val="FD0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1458C"/>
    <w:multiLevelType w:val="multilevel"/>
    <w:tmpl w:val="795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27F0F"/>
    <w:multiLevelType w:val="hybridMultilevel"/>
    <w:tmpl w:val="48BE00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8366A1"/>
    <w:multiLevelType w:val="hybridMultilevel"/>
    <w:tmpl w:val="4EAA33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F97CF7"/>
    <w:multiLevelType w:val="multilevel"/>
    <w:tmpl w:val="C6E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14CFE"/>
    <w:multiLevelType w:val="multilevel"/>
    <w:tmpl w:val="D7C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C0F81"/>
    <w:multiLevelType w:val="multilevel"/>
    <w:tmpl w:val="DE96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1004">
    <w:abstractNumId w:val="3"/>
  </w:num>
  <w:num w:numId="2" w16cid:durableId="120419668">
    <w:abstractNumId w:val="7"/>
  </w:num>
  <w:num w:numId="3" w16cid:durableId="836576575">
    <w:abstractNumId w:val="4"/>
  </w:num>
  <w:num w:numId="4" w16cid:durableId="2069500225">
    <w:abstractNumId w:val="5"/>
  </w:num>
  <w:num w:numId="5" w16cid:durableId="773063692">
    <w:abstractNumId w:val="8"/>
  </w:num>
  <w:num w:numId="6" w16cid:durableId="1016660416">
    <w:abstractNumId w:val="2"/>
  </w:num>
  <w:num w:numId="7" w16cid:durableId="602491267">
    <w:abstractNumId w:val="6"/>
  </w:num>
  <w:num w:numId="8" w16cid:durableId="1316029935">
    <w:abstractNumId w:val="1"/>
  </w:num>
  <w:num w:numId="9" w16cid:durableId="166604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5A1"/>
    <w:rsid w:val="000F62A3"/>
    <w:rsid w:val="0012290D"/>
    <w:rsid w:val="001C35EA"/>
    <w:rsid w:val="001D2ABC"/>
    <w:rsid w:val="00256341"/>
    <w:rsid w:val="002621C2"/>
    <w:rsid w:val="00277E36"/>
    <w:rsid w:val="00337894"/>
    <w:rsid w:val="003951EA"/>
    <w:rsid w:val="004400B8"/>
    <w:rsid w:val="00441AFF"/>
    <w:rsid w:val="00457687"/>
    <w:rsid w:val="00464B4D"/>
    <w:rsid w:val="004879E2"/>
    <w:rsid w:val="004A5FD5"/>
    <w:rsid w:val="004C6D76"/>
    <w:rsid w:val="00523E78"/>
    <w:rsid w:val="00554490"/>
    <w:rsid w:val="005D7F4B"/>
    <w:rsid w:val="005E5AC4"/>
    <w:rsid w:val="00603983"/>
    <w:rsid w:val="006764EE"/>
    <w:rsid w:val="00692654"/>
    <w:rsid w:val="00697AED"/>
    <w:rsid w:val="006C5E03"/>
    <w:rsid w:val="006D2E8A"/>
    <w:rsid w:val="00701FFB"/>
    <w:rsid w:val="00737BA5"/>
    <w:rsid w:val="0075079F"/>
    <w:rsid w:val="007B68BC"/>
    <w:rsid w:val="007D6F8A"/>
    <w:rsid w:val="008551D0"/>
    <w:rsid w:val="0089594D"/>
    <w:rsid w:val="008D1DE2"/>
    <w:rsid w:val="009411C6"/>
    <w:rsid w:val="009A15A1"/>
    <w:rsid w:val="009E5FF8"/>
    <w:rsid w:val="00A61FEA"/>
    <w:rsid w:val="00A8306C"/>
    <w:rsid w:val="00AD39B8"/>
    <w:rsid w:val="00B93E86"/>
    <w:rsid w:val="00BF5C22"/>
    <w:rsid w:val="00C6248C"/>
    <w:rsid w:val="00C76DFC"/>
    <w:rsid w:val="00C77F8A"/>
    <w:rsid w:val="00CE4293"/>
    <w:rsid w:val="00CF2B23"/>
    <w:rsid w:val="00D04F9C"/>
    <w:rsid w:val="00D93F9E"/>
    <w:rsid w:val="00DB6170"/>
    <w:rsid w:val="00DC3D1A"/>
    <w:rsid w:val="00EE3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2924C"/>
  <w15:chartTrackingRefBased/>
  <w15:docId w15:val="{119A5C1D-9B1A-4DCC-B57A-6B0A5246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5A1"/>
    <w:rPr>
      <w:rFonts w:eastAsiaTheme="majorEastAsia" w:cstheme="majorBidi"/>
      <w:color w:val="272727" w:themeColor="text1" w:themeTint="D8"/>
    </w:rPr>
  </w:style>
  <w:style w:type="paragraph" w:styleId="Title">
    <w:name w:val="Title"/>
    <w:basedOn w:val="Normal"/>
    <w:next w:val="Normal"/>
    <w:link w:val="TitleChar"/>
    <w:uiPriority w:val="10"/>
    <w:qFormat/>
    <w:rsid w:val="009A1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5A1"/>
    <w:pPr>
      <w:spacing w:before="160"/>
      <w:jc w:val="center"/>
    </w:pPr>
    <w:rPr>
      <w:i/>
      <w:iCs/>
      <w:color w:val="404040" w:themeColor="text1" w:themeTint="BF"/>
    </w:rPr>
  </w:style>
  <w:style w:type="character" w:customStyle="1" w:styleId="QuoteChar">
    <w:name w:val="Quote Char"/>
    <w:basedOn w:val="DefaultParagraphFont"/>
    <w:link w:val="Quote"/>
    <w:uiPriority w:val="29"/>
    <w:rsid w:val="009A15A1"/>
    <w:rPr>
      <w:i/>
      <w:iCs/>
      <w:color w:val="404040" w:themeColor="text1" w:themeTint="BF"/>
    </w:rPr>
  </w:style>
  <w:style w:type="paragraph" w:styleId="ListParagraph">
    <w:name w:val="List Paragraph"/>
    <w:basedOn w:val="Normal"/>
    <w:uiPriority w:val="34"/>
    <w:qFormat/>
    <w:rsid w:val="009A15A1"/>
    <w:pPr>
      <w:ind w:left="720"/>
      <w:contextualSpacing/>
    </w:pPr>
  </w:style>
  <w:style w:type="character" w:styleId="IntenseEmphasis">
    <w:name w:val="Intense Emphasis"/>
    <w:basedOn w:val="DefaultParagraphFont"/>
    <w:uiPriority w:val="21"/>
    <w:qFormat/>
    <w:rsid w:val="009A15A1"/>
    <w:rPr>
      <w:i/>
      <w:iCs/>
      <w:color w:val="0F4761" w:themeColor="accent1" w:themeShade="BF"/>
    </w:rPr>
  </w:style>
  <w:style w:type="paragraph" w:styleId="IntenseQuote">
    <w:name w:val="Intense Quote"/>
    <w:basedOn w:val="Normal"/>
    <w:next w:val="Normal"/>
    <w:link w:val="IntenseQuoteChar"/>
    <w:uiPriority w:val="30"/>
    <w:qFormat/>
    <w:rsid w:val="009A1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5A1"/>
    <w:rPr>
      <w:i/>
      <w:iCs/>
      <w:color w:val="0F4761" w:themeColor="accent1" w:themeShade="BF"/>
    </w:rPr>
  </w:style>
  <w:style w:type="character" w:styleId="IntenseReference">
    <w:name w:val="Intense Reference"/>
    <w:basedOn w:val="DefaultParagraphFont"/>
    <w:uiPriority w:val="32"/>
    <w:qFormat/>
    <w:rsid w:val="009A1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1422</Words>
  <Characters>9236</Characters>
  <Application>Microsoft Office Word</Application>
  <DocSecurity>0</DocSecurity>
  <Lines>577</Lines>
  <Paragraphs>426</Paragraphs>
  <ScaleCrop>false</ScaleCrop>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De Souza Santos</dc:creator>
  <cp:keywords/>
  <dc:description/>
  <cp:lastModifiedBy>Felipe De Souza Santos</cp:lastModifiedBy>
  <cp:revision>51</cp:revision>
  <dcterms:created xsi:type="dcterms:W3CDTF">2026-06-29T15:55:00Z</dcterms:created>
  <dcterms:modified xsi:type="dcterms:W3CDTF">2026-06-29T17:08:00Z</dcterms:modified>
</cp:coreProperties>
</file>