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7E8E5EE" w14:textId="56833E44" w:rsidR="006F0A04" w:rsidRDefault="00D7535C">
      <w:pPr>
        <w:pStyle w:val="Ttulo"/>
      </w:pPr>
      <w:r>
        <w:t>Análise das Causas Raízes</w:t>
      </w:r>
    </w:p>
    <w:p w14:paraId="5930A9F9" w14:textId="05BDD0BC" w:rsidR="006F0A04" w:rsidRPr="00830B45" w:rsidRDefault="00830B45">
      <w:pPr>
        <w:pStyle w:val="Subttulo"/>
        <w:rPr>
          <w:color w:val="808080" w:themeColor="background1" w:themeShade="80"/>
        </w:rPr>
      </w:pPr>
      <w:bookmarkStart w:id="0" w:name="_heading=h.gjdgxs" w:colFirst="0" w:colLast="0"/>
      <w:bookmarkEnd w:id="0"/>
      <w:proofErr w:type="spellStart"/>
      <w:r w:rsidRPr="00374BB0">
        <w:rPr>
          <w:color w:val="808080" w:themeColor="background1" w:themeShade="80"/>
        </w:rPr>
        <w:t>JFM</w:t>
      </w:r>
      <w:proofErr w:type="spellEnd"/>
      <w:r w:rsidRPr="00374BB0">
        <w:rPr>
          <w:color w:val="808080" w:themeColor="background1" w:themeShade="80"/>
        </w:rPr>
        <w:t xml:space="preserve"> Tech </w:t>
      </w:r>
      <w:proofErr w:type="spellStart"/>
      <w:r w:rsidRPr="00374BB0">
        <w:rPr>
          <w:color w:val="808080" w:themeColor="background1" w:themeShade="80"/>
        </w:rPr>
        <w:t>Solutions</w:t>
      </w:r>
      <w:proofErr w:type="spellEnd"/>
      <w:r w:rsidRPr="00374BB0">
        <w:rPr>
          <w:color w:val="808080" w:themeColor="background1" w:themeShade="80"/>
        </w:rPr>
        <w:t xml:space="preserve"> -</w:t>
      </w:r>
      <w:r w:rsidRPr="00374BB0">
        <w:rPr>
          <w:b/>
          <w:color w:val="808080" w:themeColor="background1" w:themeShade="80"/>
        </w:rPr>
        <w:t xml:space="preserve"> </w:t>
      </w:r>
      <w:r w:rsidRPr="00374BB0">
        <w:rPr>
          <w:color w:val="808080" w:themeColor="background1" w:themeShade="80"/>
        </w:rPr>
        <w:t>Oficina Automotiva Rochester</w:t>
      </w:r>
      <w:bookmarkStart w:id="1" w:name="_GoBack"/>
      <w:bookmarkEnd w:id="1"/>
      <w:r w:rsidR="0045675D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923DD50" wp14:editId="36A19C2B">
                <wp:simplePos x="0" y="0"/>
                <wp:positionH relativeFrom="margin">
                  <wp:posOffset>-111125</wp:posOffset>
                </wp:positionH>
                <wp:positionV relativeFrom="paragraph">
                  <wp:posOffset>703580</wp:posOffset>
                </wp:positionV>
                <wp:extent cx="6226175" cy="4895850"/>
                <wp:effectExtent l="0" t="0" r="136525" b="20955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6175" cy="4895850"/>
                          <a:chOff x="2495508" y="1190185"/>
                          <a:chExt cx="5515359" cy="4430558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495508" y="1190185"/>
                            <a:ext cx="5515359" cy="4430558"/>
                            <a:chOff x="938841" y="77479"/>
                            <a:chExt cx="5499944" cy="4029319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938841" y="77479"/>
                              <a:ext cx="5314825" cy="3427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2FAF93" w14:textId="77777777" w:rsidR="006F0A04" w:rsidRDefault="006F0A04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oup 4"/>
                          <wpg:cNvGrpSpPr/>
                          <wpg:grpSpPr>
                            <a:xfrm>
                              <a:off x="5044354" y="1672868"/>
                              <a:ext cx="1394431" cy="1056615"/>
                              <a:chOff x="3539404" y="1425218"/>
                              <a:chExt cx="1394431" cy="1056615"/>
                            </a:xfrm>
                          </wpg:grpSpPr>
                          <wps:wsp>
                            <wps:cNvPr id="5" name="Rectangle: Diagonal Corners Rounded 5"/>
                            <wps:cNvSpPr/>
                            <wps:spPr>
                              <a:xfrm rot="1182115">
                                <a:off x="3539404" y="1425218"/>
                                <a:ext cx="1394431" cy="1056615"/>
                              </a:xfrm>
                              <a:prstGeom prst="round2DiagRect">
                                <a:avLst>
                                  <a:gd name="adj1" fmla="val 40429"/>
                                  <a:gd name="adj2" fmla="val 13160"/>
                                </a:avLst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2556580" w14:textId="77777777" w:rsidR="006F0A04" w:rsidRDefault="006F0A04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3657066" y="1715587"/>
                                <a:ext cx="1209600" cy="6042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A326794" w14:textId="77777777" w:rsidR="00097CCB" w:rsidRDefault="00097CCB" w:rsidP="00097CCB">
                                  <w:pPr>
                                    <w:widowControl w:val="0"/>
                                    <w:spacing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Controle de estoque com automatização fiscal  </w:t>
                                  </w:r>
                                </w:p>
                                <w:p w14:paraId="6F0C187F" w14:textId="150823C2" w:rsidR="006F0A04" w:rsidRDefault="006F0A04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s:wsp>
                          <wps:cNvPr id="7" name="Straight Arrow Connector 7"/>
                          <wps:cNvCnPr/>
                          <wps:spPr>
                            <a:xfrm flipH="1">
                              <a:off x="1123950" y="2228850"/>
                              <a:ext cx="3867000" cy="96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8" name="Group 8"/>
                          <wpg:cNvGrpSpPr/>
                          <wpg:grpSpPr>
                            <a:xfrm>
                              <a:off x="3648000" y="2219325"/>
                              <a:ext cx="1807092" cy="1876927"/>
                              <a:chOff x="3648000" y="2219325"/>
                              <a:chExt cx="1807092" cy="1876927"/>
                            </a:xfrm>
                          </wpg:grpSpPr>
                          <wps:wsp>
                            <wps:cNvPr id="9" name="Straight Arrow Connector 9"/>
                            <wps:cNvCnPr/>
                            <wps:spPr>
                              <a:xfrm flipH="1">
                                <a:off x="3648000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0" name="Rectangle 10"/>
                            <wps:cNvSpPr/>
                            <wps:spPr>
                              <a:xfrm rot="18225880">
                                <a:off x="3950926" y="2592086"/>
                                <a:ext cx="1532048" cy="14762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D7ED846" w14:textId="54DB4AEB" w:rsidR="006F0A04" w:rsidRDefault="005321B4">
                                  <w:pPr>
                                    <w:spacing w:line="240" w:lineRule="auto"/>
                                    <w:jc w:val="right"/>
                                    <w:textDirection w:val="btLr"/>
                                  </w:pPr>
                                  <w:r>
                                    <w:t>Ausência de</w:t>
                                  </w:r>
                                  <w:r w:rsidR="00BA0C06">
                                    <w:t xml:space="preserve"> visibilidade quanto aos movimentos e necessidades de compras 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s:wsp>
                          <wps:cNvPr id="11" name="Straight Arrow Connector 11"/>
                          <wps:cNvCnPr/>
                          <wps:spPr>
                            <a:xfrm rot="10800000">
                              <a:off x="3066975" y="932692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2" name="Rectangle 12"/>
                          <wps:cNvSpPr/>
                          <wps:spPr>
                            <a:xfrm rot="3452810" flipH="1">
                              <a:off x="3217497" y="987411"/>
                              <a:ext cx="1295828" cy="9879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D12F830" w14:textId="0C3AE972" w:rsidR="006F0A04" w:rsidRDefault="005321B4" w:rsidP="00097CCB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C</w:t>
                                </w:r>
                                <w:r w:rsidR="00BA0C06">
                                  <w:rPr>
                                    <w:color w:val="000000"/>
                                    <w:sz w:val="20"/>
                                  </w:rPr>
                                  <w:t>ontrole automatizado de quantidades movimentadas</w:t>
                                </w: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 xml:space="preserve"> não faz parte da cultura do negocio 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g:grpSp>
                          <wpg:cNvPr id="13" name="Group 13"/>
                          <wpg:cNvGrpSpPr/>
                          <wpg:grpSpPr>
                            <a:xfrm>
                              <a:off x="2047800" y="2228850"/>
                              <a:ext cx="1089417" cy="1877948"/>
                              <a:chOff x="3648000" y="2219325"/>
                              <a:chExt cx="1089417" cy="1877948"/>
                            </a:xfrm>
                          </wpg:grpSpPr>
                          <wps:wsp>
                            <wps:cNvPr id="14" name="Straight Arrow Connector 14"/>
                            <wps:cNvCnPr/>
                            <wps:spPr>
                              <a:xfrm flipH="1">
                                <a:off x="3648000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5" name="Rectangle 15"/>
                            <wps:cNvSpPr/>
                            <wps:spPr>
                              <a:xfrm rot="18254257">
                                <a:off x="3449991" y="2809848"/>
                                <a:ext cx="1838313" cy="7365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B90436A" w14:textId="365DEDDF" w:rsidR="006F0A04" w:rsidRDefault="005321B4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Ineficácia</w:t>
                                  </w:r>
                                  <w:r w:rsidR="00BA0C06">
                                    <w:rPr>
                                      <w:color w:val="000000"/>
                                      <w:sz w:val="20"/>
                                    </w:rPr>
                                    <w:t xml:space="preserve"> quanto a emissão de pedidos e notas – fiscais 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23DD50" id="Group 2" o:spid="_x0000_s1026" style="position:absolute;margin-left:-8.75pt;margin-top:55.4pt;width:490.25pt;height:385.5pt;z-index:-251658240;mso-position-horizontal-relative:margin;mso-width-relative:margin;mso-height-relative:margin" coordorigin="24955,11901" coordsize="55153,44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">
                <v:group id="Group 1" o:spid="_x0000_s1027" style="position:absolute;left:24955;top:11901;width:55153;height:44306" coordorigin="9388,774" coordsize="54999,40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angle 3" o:spid="_x0000_s1028" style="position:absolute;left:9388;top:774;width:53148;height:342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8x7sIA&#10;AADaAAAADwAAAGRycy9kb3ducmV2LnhtbESPwW7CMBBE70j8g7VIvYHTtEJtiIOgaqWWEwQ+YImX&#10;OGq8TmMX0r+vkZA4jmbmjSZfDrYVZ+p941jB4ywBQVw53XCt4LD/mL6A8AFZY+uYFPyRh2UxHuWY&#10;aXfhHZ3LUIsIYZ+hAhNCl0npK0MW/cx1xNE7ud5iiLKvpe7xEuG2lWmSzKXFhuOCwY7eDFXf5a9V&#10;sH12lL6nfl3W9tUMx/3m6wfnSj1MhtUCRKAh3MO39qdW8AT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zHuwgAAANoAAAAPAAAAAAAAAAAAAAAAAJgCAABkcnMvZG93&#10;bnJldi54bWxQSwUGAAAAAAQABAD1AAAAhwMAAAAA&#10;" filled="f" stroked="f">
                    <v:textbox inset="2.53958mm,2.53958mm,2.53958mm,2.53958mm">
                      <w:txbxContent>
                        <w:p w14:paraId="542FAF93" w14:textId="77777777" w:rsidR="006F0A04" w:rsidRDefault="006F0A04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4" o:spid="_x0000_s1029" style="position:absolute;left:50443;top:16728;width:13944;height:10566" coordorigin="35394,14252" coordsize="13944,105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 id="Rectangle: Diagonal Corners Rounded 5" o:spid="_x0000_s1030" style="position:absolute;left:35394;top:14252;width:13944;height:10566;rotation:1291185fd;visibility:visible;mso-wrap-style:square;v-text-anchor:middle" coordsize="1394431,10566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rENcEA&#10;AADaAAAADwAAAGRycy9kb3ducmV2LnhtbESPT4vCMBTE74LfITzB25qu4O5SjbKIgh79s+jx0Tyb&#10;avNSm1jrt98IgsdhZn7DTGatLUVDtS8cK/gcJCCIM6cLzhXsd8uPHxA+IGssHZOCB3mYTbudCaba&#10;3XlDzTbkIkLYp6jAhFClUvrMkEU/cBVx9E6uthiirHOpa7xHuC3lMEm+pMWC44LBiuaGssv2ZhW4&#10;8993k+94UUpzWNG6ehyba6FUv9f+jkEEasM7/GqvtIIRPK/EGyC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qxDXBAAAA2gAAAA8AAAAAAAAAAAAAAAAAmAIAAGRycy9kb3du&#10;cmV2LnhtbFBLBQYAAAAABAAEAPUAAACGAwAAAAA=&#10;" adj="-11796480,,5400" path="m427179,r828201,c1332176,,1394431,62255,1394431,139051r,490385c1394431,865360,1203176,1056615,967252,1056615r-828201,c62255,1056615,,994360,,917564l,427179c,191255,191255,,427179,xe" fillcolor="#cfe2f3">
                      <v:stroke startarrowwidth="narrow" startarrowlength="short" endarrowwidth="narrow" endarrowlength="short" joinstyle="round"/>
                      <v:formulas/>
                      <v:path arrowok="t" o:connecttype="custom" o:connectlocs="427179,0;1255380,0;1394431,139051;1394431,629436;967252,1056615;139051,1056615;0,917564;0,427179;427179,0" o:connectangles="0,0,0,0,0,0,0,0,0" textboxrect="0,0,1394431,1056615"/>
                      <v:textbox inset="2.53958mm,2.53958mm,2.53958mm,2.53958mm">
                        <w:txbxContent>
                          <w:p w14:paraId="02556580" w14:textId="77777777" w:rsidR="006F0A04" w:rsidRDefault="006F0A0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rect id="Rectangle 6" o:spid="_x0000_s1031" style="position:absolute;left:36570;top:17155;width:12096;height:60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3i4cIA&#10;AADaAAAADwAAAGRycy9kb3ducmV2LnhtbESPQWvCQBSE7wX/w/KEXopuWkFKdBUpLe3VNNLrI/tM&#10;grtv0+wzpv31XUHocZiZb5j1dvRODdTHNrCBx3kGirgKtuXaQPn5NnsGFQXZogtMBn4ownYzuVtj&#10;bsOF9zQUUqsE4ZijgUaky7WOVUMe4zx0xMk7ht6jJNnX2vZ4SXDv9FOWLbXHltNCgx29NFSdirM3&#10;IN/Deynu9+Cy4rwoH8pTxK9XY+6n424FSmiU//Ct/WENLOF6Jd0Av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/eLhwgAAANoAAAAPAAAAAAAAAAAAAAAAAJgCAABkcnMvZG93&#10;bnJldi54bWxQSwUGAAAAAAQABAD1AAAAhwMAAAAA&#10;" filled="f" stroked="f">
                      <v:textbox inset="2.53958mm,2.53958mm,2.53958mm,2.53958mm">
                        <w:txbxContent>
                          <w:p w14:paraId="6A326794" w14:textId="77777777" w:rsidR="00097CCB" w:rsidRDefault="00097CCB" w:rsidP="00097CCB">
                            <w:pPr>
                              <w:widowControl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Controle de estoque com automatização fiscal  </w:t>
                            </w:r>
                          </w:p>
                          <w:p w14:paraId="6F0C187F" w14:textId="150823C2" w:rsidR="006F0A04" w:rsidRDefault="006F0A04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7" o:spid="_x0000_s1032" type="#_x0000_t32" style="position:absolute;left:11239;top:22288;width:38670;height: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R6GsMAAADaAAAADwAAAGRycy9kb3ducmV2LnhtbESPT4vCMBTE78J+h/AEL7KmiqtSTWUR&#10;hL2Jf2Cvz+bZ1jYvpUlr99sbQdjjMDO/YTbb3lSio8YVlhVMJxEI4tTqgjMFl/P+cwXCeWSNlWVS&#10;8EcOtsnHYIOxtg8+UnfymQgQdjEqyL2vYyldmpNBN7E1cfButjHog2wyqRt8BLip5CyKFtJgwWEh&#10;x5p2OaXlqTUKouMhba8XWU67/fJr5g7j+++8VWo07L/XIDz1/j/8bv9oBUt4XQk3QCZ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kehrDAAAA2gAAAA8AAAAAAAAAAAAA&#10;AAAAoQIAAGRycy9kb3ducmV2LnhtbFBLBQYAAAAABAAEAPkAAACRAwAAAAA=&#10;">
                    <v:stroke startarrowwidth="narrow" startarrowlength="short" endarrowwidth="narrow" endarrowlength="short"/>
                  </v:shape>
                  <v:group id="Group 8" o:spid="_x0000_s1033" style="position:absolute;left:36480;top:22193;width:18070;height:18769" coordorigin="36480,22193" coordsize="18070,187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 id="Straight Arrow Connector 9" o:spid="_x0000_s1034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dL88IAAADaAAAADwAAAGRycy9kb3ducmV2LnhtbESPQYvCMBSE74L/ITxhL7Kmiuuu1Sgi&#10;CN5ELXh92zzbavNSmrR2/70RFjwOM/MNs1x3phQt1a6wrGA8ikAQp1YXnClIzrvPHxDOI2ssLZOC&#10;P3KwXvV7S4y1ffCR2pPPRICwi1FB7n0VS+nSnAy6ka2Ig3e1tUEfZJ1JXeMjwE0pJ1E0kwYLDgs5&#10;VrTNKb2fGqMgOh7S5jeR93G7+/6auMPwdpk2Sn0Mus0ChKfOv8P/7b1WMIfXlXAD5O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dL88IAAADaAAAADwAAAAAAAAAAAAAA&#10;AAChAgAAZHJzL2Rvd25yZXYueG1sUEsFBgAAAAAEAAQA+QAAAJADAAAAAA==&#10;">
                      <v:stroke startarrowwidth="narrow" startarrowlength="short" endarrowwidth="narrow" endarrowlength="short"/>
                    </v:shape>
                    <v:rect id="Rectangle 10" o:spid="_x0000_s1035" style="position:absolute;left:39509;top:25921;width:15320;height:14762;rotation:-36854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6HWcQA&#10;AADbAAAADwAAAGRycy9kb3ducmV2LnhtbESPT4vCQAzF7wt+hyGCl0WnCopUR1FB8LAs6HrZW+ik&#10;f7STKZ2x1m+/OSx4S3gv7/2y3vauVh21ofJsYDpJQBFn3lZcGLj+HMdLUCEiW6w9k4EXBdhuBh9r&#10;TK1/8pm6SyyUhHBI0UAZY5NqHbKSHIaJb4hFy33rMMraFtq2+JRwV+tZkiy0w4qlocSGDiVl98vD&#10;Gbh/LzMsuvnhcT1//ubTvJ9/3fbGjIb9bgUqUh/f5v/rkxV8oZdfZAC9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+h1nEAAAA2wAAAA8AAAAAAAAAAAAAAAAAmAIAAGRycy9k&#10;b3ducmV2LnhtbFBLBQYAAAAABAAEAPUAAACJAwAAAAA=&#10;" filled="f" stroked="f">
                      <v:textbox inset="2.53958mm,2.53958mm,2.53958mm,2.53958mm">
                        <w:txbxContent>
                          <w:p w14:paraId="3D7ED846" w14:textId="54DB4AEB" w:rsidR="006F0A04" w:rsidRDefault="005321B4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t>Ausência de</w:t>
                            </w:r>
                            <w:r w:rsidR="00BA0C06">
                              <w:t xml:space="preserve"> visibilidade quanto aos movimentos e necessidades de compras </w:t>
                            </w:r>
                          </w:p>
                        </w:txbxContent>
                      </v:textbox>
                    </v:rect>
                  </v:group>
                  <v:shape id="Straight Arrow Connector 11" o:spid="_x0000_s1036" type="#_x0000_t32" style="position:absolute;left:30669;top:9326;width:9621;height:12954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3p278AAADbAAAADwAAAGRycy9kb3ducmV2LnhtbERPTYvCMBC9L/gfwgje1lQPotUoKgiC&#10;gugunodmbKvNpDRRo7/eCIK3ebzPmcyCqcSNGldaVtDrJiCIM6tLzhX8/61+hyCcR9ZYWSYFD3Iw&#10;m7Z+Jphqe+c93Q4+FzGEXYoKCu/rVEqXFWTQdW1NHLmTbQz6CJtc6gbvMdxUsp8kA2mw5NhQYE3L&#10;grLL4WoU4G7haHEs6TlMVufrerMPo21QqtMO8zEIT8F/xR/3Wsf5PXj/Eg+Q0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e3p278AAADbAAAADwAAAAAAAAAAAAAAAACh&#10;AgAAZHJzL2Rvd25yZXYueG1sUEsFBgAAAAAEAAQA+QAAAI0DAAAAAA==&#10;">
                    <v:stroke startarrowwidth="narrow" startarrowlength="short" endarrowwidth="narrow" endarrowlength="short"/>
                  </v:shape>
                  <v:rect id="Rectangle 12" o:spid="_x0000_s1037" style="position:absolute;left:32175;top:9873;width:12958;height:9879;rotation:-3771389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HFfcEA&#10;AADbAAAADwAAAGRycy9kb3ducmV2LnhtbERPTWvCQBC9F/oflin01mxqoGjMKlKQ9lSolqK3ITsm&#10;wexsyE5j8u+7guBtHu9zivXoWjVQHxrPBl6TFBRx6W3DlYGf/fZlDioIssXWMxmYKMB69fhQYG79&#10;hb9p2EmlYgiHHA3UIl2udShrchgS3xFH7uR7hxJhX2nb4yWGu1bP0vRNO2w4NtTY0XtN5Xn35wwc&#10;jh9fWrbTcdNkWcqL/WL4RTHm+WncLEEJjXIX39yfNs6fwfWXeIBe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RxX3BAAAA2wAAAA8AAAAAAAAAAAAAAAAAmAIAAGRycy9kb3du&#10;cmV2LnhtbFBLBQYAAAAABAAEAPUAAACGAwAAAAA=&#10;" filled="f" stroked="f">
                    <v:textbox inset="2.53958mm,2.53958mm,2.53958mm,2.53958mm">
                      <w:txbxContent>
                        <w:p w14:paraId="7D12F830" w14:textId="0C3AE972" w:rsidR="006F0A04" w:rsidRDefault="005321B4" w:rsidP="00097CCB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C</w:t>
                          </w:r>
                          <w:r w:rsidR="00BA0C06">
                            <w:rPr>
                              <w:color w:val="000000"/>
                              <w:sz w:val="20"/>
                            </w:rPr>
                            <w:t>ontrole automatizado de quantidades movimentadas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 xml:space="preserve"> não faz parte da cultura do negocio </w:t>
                          </w:r>
                        </w:p>
                      </w:txbxContent>
                    </v:textbox>
                  </v:rect>
                  <v:group id="Group 13" o:spid="_x0000_s1038" style="position:absolute;left:20478;top:22288;width:10894;height:18779" coordorigin="36480,22193" coordsize="10894,18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shape id="Straight Arrow Connector 14" o:spid="_x0000_s1039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7HfsIAAADbAAAADwAAAGRycy9kb3ducmV2LnhtbERPS2vCQBC+C/6HZYRepG4UrSW6CSIE&#10;ehOt4HWanSbR7GzIbh79991Cwdt8fM/Zp6OpRU+tqywrWC4iEMS51RUXCq6f2es7COeRNdaWScEP&#10;OUiT6WSPsbYDn6m/+EKEEHYxKii9b2IpXV6SQbewDXHgvm1r0AfYFlK3OIRwU8tVFL1JgxWHhhIb&#10;OpaUPy6dURCdT3n3dZWPZZ9tNyt3mt9v606pl9l42IHwNPqn+N/9ocP8Nfz9Eg6Qy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Y7HfsIAAADbAAAADwAAAAAAAAAAAAAA&#10;AAChAgAAZHJzL2Rvd25yZXYueG1sUEsFBgAAAAAEAAQA+QAAAJADAAAAAA==&#10;">
                      <v:stroke startarrowwidth="narrow" startarrowlength="short" endarrowwidth="narrow" endarrowlength="short"/>
                    </v:shape>
                    <v:rect id="Rectangle 15" o:spid="_x0000_s1040" style="position:absolute;left:34499;top:28098;width:18383;height:7366;rotation:-365444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3DWMMA&#10;AADbAAAADwAAAGRycy9kb3ducmV2LnhtbERPzWrCQBC+F/oOyxS8FN2k2DZEV4kVQehBan2AITsm&#10;odnZbXZj4tu7QqG3+fh+Z7keTSsu1PnGsoJ0loAgLq1uuFJw+t5NMxA+IGtsLZOCK3lYrx4flphr&#10;O/AXXY6hEjGEfY4K6hBcLqUvazLoZ9YRR+5sO4Mhwq6SusMhhptWviTJmzTYcGyo0dFHTeXPsTcK&#10;DlmRfabP6bmfb9x289sP7ydXKDV5GosFiEBj+Bf/ufc6zn+F+y/xAL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T3DWMMAAADbAAAADwAAAAAAAAAAAAAAAACYAgAAZHJzL2Rv&#10;d25yZXYueG1sUEsFBgAAAAAEAAQA9QAAAIgDAAAAAA==&#10;" filled="f" stroked="f">
                      <v:textbox inset="2.53958mm,2.53958mm,2.53958mm,2.53958mm">
                        <w:txbxContent>
                          <w:p w14:paraId="2B90436A" w14:textId="365DEDDF" w:rsidR="006F0A04" w:rsidRDefault="005321B4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Ineficácia</w:t>
                            </w:r>
                            <w:r w:rsidR="00BA0C06">
                              <w:rPr>
                                <w:color w:val="000000"/>
                                <w:sz w:val="20"/>
                              </w:rPr>
                              <w:t xml:space="preserve"> quanto a emissão de pedidos e notas – fiscais </w:t>
                            </w:r>
                          </w:p>
                        </w:txbxContent>
                      </v:textbox>
                    </v:rect>
                  </v:group>
                </v:group>
                <w10:wrap anchorx="margin"/>
              </v:group>
            </w:pict>
          </mc:Fallback>
        </mc:AlternateContent>
      </w:r>
    </w:p>
    <w:tbl>
      <w:tblPr>
        <w:tblStyle w:val="a0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6F0A04" w14:paraId="79C6656F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590F2" w14:textId="12427DAB" w:rsidR="006F0A04" w:rsidRDefault="00D7535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097CCB" w14:paraId="491F4C9F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E4524" w14:textId="39FAFE7E" w:rsidR="00097CCB" w:rsidRDefault="0045675D" w:rsidP="00097C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16C2C">
              <w:rPr>
                <w:sz w:val="24"/>
                <w:szCs w:val="24"/>
              </w:rPr>
              <w:t>Sistema da Oficina Mecânica</w:t>
            </w:r>
          </w:p>
        </w:tc>
      </w:tr>
    </w:tbl>
    <w:p w14:paraId="50CB41BC" w14:textId="5FA4F553" w:rsidR="006F0A04" w:rsidRDefault="006F0A04"/>
    <w:p w14:paraId="69642047" w14:textId="40D098D0" w:rsidR="0045675D" w:rsidRDefault="0045675D"/>
    <w:p w14:paraId="20A59833" w14:textId="3AC0EA41" w:rsidR="006F0A04" w:rsidRDefault="006F0A04"/>
    <w:p w14:paraId="0BCC9A46" w14:textId="1CD92A34" w:rsidR="006F0A04" w:rsidRDefault="006F0A04"/>
    <w:p w14:paraId="43471651" w14:textId="60249343" w:rsidR="006F0A04" w:rsidRDefault="006F0A04"/>
    <w:p w14:paraId="193005AF" w14:textId="556CF29C" w:rsidR="006F0A04" w:rsidRDefault="006F0A04"/>
    <w:sectPr w:rsidR="006F0A04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A35446" w14:textId="77777777" w:rsidR="00FC7E0C" w:rsidRDefault="00FC7E0C">
      <w:pPr>
        <w:spacing w:line="240" w:lineRule="auto"/>
      </w:pPr>
      <w:r>
        <w:separator/>
      </w:r>
    </w:p>
  </w:endnote>
  <w:endnote w:type="continuationSeparator" w:id="0">
    <w:p w14:paraId="269ABBD2" w14:textId="77777777" w:rsidR="00FC7E0C" w:rsidRDefault="00FC7E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8D59B5" w14:textId="5F5758EE" w:rsidR="006F0A04" w:rsidRDefault="00D7535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>Análise das Causas Raízes</w:t>
    </w:r>
    <w:r w:rsidR="00E75DD4">
      <w:rPr>
        <w:color w:val="000000"/>
      </w:rPr>
      <w:t xml:space="preserve"> -</w:t>
    </w:r>
    <w:r>
      <w:rPr>
        <w:color w:val="000000"/>
      </w:rPr>
      <w:t xml:space="preserve"> </w:t>
    </w:r>
    <w:proofErr w:type="spellStart"/>
    <w:r>
      <w:rPr>
        <w:color w:val="000000"/>
      </w:rPr>
      <w:t>OPE</w:t>
    </w:r>
    <w:proofErr w:type="spellEnd"/>
    <w:r>
      <w:rPr>
        <w:color w:val="000000"/>
      </w:rPr>
      <w:t xml:space="preserve"> </w:t>
    </w:r>
  </w:p>
  <w:p w14:paraId="06B76467" w14:textId="77777777" w:rsidR="006F0A04" w:rsidRDefault="006F0A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43074B" w14:textId="77777777" w:rsidR="00FC7E0C" w:rsidRDefault="00FC7E0C">
      <w:pPr>
        <w:spacing w:line="240" w:lineRule="auto"/>
      </w:pPr>
      <w:r>
        <w:separator/>
      </w:r>
    </w:p>
  </w:footnote>
  <w:footnote w:type="continuationSeparator" w:id="0">
    <w:p w14:paraId="64B1C1F0" w14:textId="77777777" w:rsidR="00FC7E0C" w:rsidRDefault="00FC7E0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A04"/>
    <w:rsid w:val="00097CCB"/>
    <w:rsid w:val="004544D2"/>
    <w:rsid w:val="0045675D"/>
    <w:rsid w:val="004F0903"/>
    <w:rsid w:val="005321B4"/>
    <w:rsid w:val="006F0A04"/>
    <w:rsid w:val="00830B45"/>
    <w:rsid w:val="00902584"/>
    <w:rsid w:val="00B247C8"/>
    <w:rsid w:val="00BA0C06"/>
    <w:rsid w:val="00BB02BB"/>
    <w:rsid w:val="00BF2CE7"/>
    <w:rsid w:val="00D7535C"/>
    <w:rsid w:val="00E75DD4"/>
    <w:rsid w:val="00FC7E0C"/>
    <w:rsid w:val="00FD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6B581"/>
  <w15:docId w15:val="{F00255C2-86C0-471B-9722-3C1736FBB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0D54"/>
  </w:style>
  <w:style w:type="paragraph" w:styleId="Rodap">
    <w:name w:val="footer"/>
    <w:basedOn w:val="Normal"/>
    <w:link w:val="Rodap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0D54"/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Fontepargpadro"/>
    <w:uiPriority w:val="99"/>
    <w:unhideWhenUsed/>
    <w:rsid w:val="00BF2CE7"/>
    <w:rPr>
      <w:color w:val="0000FF" w:themeColor="hyperlink"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45675D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bJELmEiE38t9s+SccUbwV73g7Q==">AMUW2mVd92kkRa8Z0nFrOP9sOcDVZQzJMNp45WL9psNAsK6FCOvdLMKAgB2ltgfVA4ikTksza+JFqnzbqQL1rVEECKqc14mi2eqVjfnXsfxZyWp2034GVIgqk+0pZctDqg6CoS3hjsjT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</cp:lastModifiedBy>
  <cp:revision>10</cp:revision>
  <dcterms:created xsi:type="dcterms:W3CDTF">2019-10-07T14:21:00Z</dcterms:created>
  <dcterms:modified xsi:type="dcterms:W3CDTF">2020-08-27T00:03:00Z</dcterms:modified>
</cp:coreProperties>
</file>