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6EA" w:rsidRDefault="00494537">
      <w:pPr>
        <w:spacing w:line="259" w:lineRule="auto"/>
        <w:ind w:left="1240" w:right="48" w:hanging="1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781050</wp:posOffset>
            </wp:positionH>
            <wp:positionV relativeFrom="paragraph">
              <wp:posOffset>-46329</wp:posOffset>
            </wp:positionV>
            <wp:extent cx="920115" cy="539750"/>
            <wp:effectExtent l="0" t="0" r="0" b="0"/>
            <wp:wrapSquare wrapText="bothSides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011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FACULDADE SENAC GOIÁS </w:t>
      </w:r>
    </w:p>
    <w:p w:rsidR="004146EA" w:rsidRDefault="00494537">
      <w:pPr>
        <w:spacing w:line="259" w:lineRule="auto"/>
        <w:ind w:left="1240" w:right="48" w:hanging="10"/>
        <w:jc w:val="right"/>
      </w:pPr>
      <w:r>
        <w:rPr>
          <w:b/>
          <w:sz w:val="24"/>
        </w:rPr>
        <w:t xml:space="preserve">Lista de Exercícios – Estatística – 2019/2 </w:t>
      </w:r>
    </w:p>
    <w:p w:rsidR="004146EA" w:rsidRDefault="00494537">
      <w:pPr>
        <w:spacing w:line="259" w:lineRule="auto"/>
        <w:ind w:left="1240" w:right="48" w:hanging="10"/>
        <w:jc w:val="right"/>
      </w:pPr>
      <w:proofErr w:type="spellStart"/>
      <w:r>
        <w:rPr>
          <w:b/>
          <w:sz w:val="24"/>
        </w:rPr>
        <w:t>Profª</w:t>
      </w:r>
      <w:proofErr w:type="spellEnd"/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M.a</w:t>
      </w:r>
      <w:proofErr w:type="spellEnd"/>
      <w:r>
        <w:rPr>
          <w:b/>
          <w:sz w:val="24"/>
        </w:rPr>
        <w:t xml:space="preserve"> Luciane N. Ribeiro </w:t>
      </w:r>
    </w:p>
    <w:p w:rsidR="004146EA" w:rsidRDefault="00494537">
      <w:pPr>
        <w:spacing w:line="259" w:lineRule="auto"/>
        <w:ind w:left="0" w:firstLine="0"/>
        <w:jc w:val="right"/>
      </w:pPr>
      <w:r>
        <w:rPr>
          <w:sz w:val="24"/>
        </w:rPr>
        <w:t xml:space="preserve"> </w:t>
      </w:r>
    </w:p>
    <w:p w:rsidR="004146EA" w:rsidRDefault="00494537">
      <w:pPr>
        <w:spacing w:line="259" w:lineRule="auto"/>
        <w:ind w:left="0" w:firstLine="0"/>
        <w:jc w:val="left"/>
      </w:pPr>
      <w:r>
        <w:t xml:space="preserve"> </w:t>
      </w:r>
    </w:p>
    <w:p w:rsidR="004146EA" w:rsidRDefault="00494537">
      <w:pPr>
        <w:numPr>
          <w:ilvl w:val="0"/>
          <w:numId w:val="1"/>
        </w:numPr>
        <w:ind w:right="43" w:hanging="360"/>
      </w:pPr>
      <w:r>
        <w:t xml:space="preserve">Um grupo de 100 funcionários foi classificado quanto ao sexo e ao tempo de trabalho na empresa, obtendo-se a distribuição dada na tabela abaixo. </w:t>
      </w:r>
    </w:p>
    <w:p w:rsidR="004146EA" w:rsidRDefault="00494537">
      <w:pPr>
        <w:spacing w:line="259" w:lineRule="auto"/>
        <w:ind w:left="360" w:firstLine="0"/>
        <w:jc w:val="left"/>
      </w:pPr>
      <w:r>
        <w:t xml:space="preserve"> </w:t>
      </w:r>
    </w:p>
    <w:tbl>
      <w:tblPr>
        <w:tblStyle w:val="TableGrid"/>
        <w:tblW w:w="7775" w:type="dxa"/>
        <w:tblInd w:w="980" w:type="dxa"/>
        <w:tblCellMar>
          <w:top w:w="28" w:type="dxa"/>
          <w:left w:w="137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1454"/>
        <w:gridCol w:w="1210"/>
        <w:gridCol w:w="1908"/>
        <w:gridCol w:w="1863"/>
        <w:gridCol w:w="1340"/>
      </w:tblGrid>
      <w:tr w:rsidR="004146EA">
        <w:trPr>
          <w:trHeight w:val="310"/>
        </w:trPr>
        <w:tc>
          <w:tcPr>
            <w:tcW w:w="145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46EA" w:rsidRDefault="00494537">
            <w:pPr>
              <w:spacing w:line="259" w:lineRule="auto"/>
              <w:ind w:left="0" w:right="39" w:firstLine="0"/>
              <w:jc w:val="center"/>
            </w:pPr>
            <w:r>
              <w:rPr>
                <w:b/>
              </w:rPr>
              <w:t>Sexo</w:t>
            </w:r>
            <w:r>
              <w:rPr>
                <w:b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46EA" w:rsidRDefault="004146E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7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46EA" w:rsidRDefault="00494537">
            <w:pPr>
              <w:spacing w:line="259" w:lineRule="auto"/>
              <w:ind w:left="166" w:firstLine="0"/>
              <w:jc w:val="left"/>
            </w:pPr>
            <w:r>
              <w:rPr>
                <w:b/>
              </w:rPr>
              <w:t xml:space="preserve">Tempo de Trabalho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4146EA" w:rsidRDefault="00494537">
            <w:pPr>
              <w:spacing w:line="259" w:lineRule="auto"/>
              <w:ind w:left="2" w:firstLine="0"/>
              <w:jc w:val="center"/>
            </w:pPr>
            <w:r>
              <w:t xml:space="preserve"> </w:t>
            </w:r>
          </w:p>
        </w:tc>
      </w:tr>
      <w:tr w:rsidR="004146EA">
        <w:trPr>
          <w:trHeight w:val="31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146EA" w:rsidRDefault="004146E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6EA" w:rsidRDefault="00494537">
            <w:pPr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Até 1 ano 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6EA" w:rsidRDefault="00494537">
            <w:pPr>
              <w:spacing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De 1 até 2 anos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6EA" w:rsidRDefault="00494537">
            <w:pPr>
              <w:spacing w:line="259" w:lineRule="auto"/>
              <w:ind w:left="0" w:right="53" w:firstLine="0"/>
              <w:jc w:val="center"/>
            </w:pPr>
            <w:r>
              <w:rPr>
                <w:b/>
              </w:rPr>
              <w:t xml:space="preserve">Mais de 2 anos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46EA" w:rsidRDefault="00494537">
            <w:pPr>
              <w:spacing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Total </w:t>
            </w:r>
          </w:p>
        </w:tc>
      </w:tr>
      <w:tr w:rsidR="004146EA">
        <w:trPr>
          <w:trHeight w:val="310"/>
        </w:trPr>
        <w:tc>
          <w:tcPr>
            <w:tcW w:w="1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46EA" w:rsidRDefault="00494537">
            <w:pPr>
              <w:spacing w:line="259" w:lineRule="auto"/>
              <w:ind w:left="0" w:right="40" w:firstLine="0"/>
              <w:jc w:val="center"/>
            </w:pPr>
            <w:r>
              <w:rPr>
                <w:b/>
              </w:rPr>
              <w:t xml:space="preserve">Masculino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6EA" w:rsidRDefault="00494537">
            <w:pPr>
              <w:spacing w:line="259" w:lineRule="auto"/>
              <w:ind w:left="0" w:right="55" w:firstLine="0"/>
              <w:jc w:val="center"/>
            </w:pPr>
            <w:r>
              <w:t xml:space="preserve">10 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6EA" w:rsidRDefault="00494537">
            <w:pPr>
              <w:spacing w:line="259" w:lineRule="auto"/>
              <w:ind w:left="0" w:right="58" w:firstLine="0"/>
              <w:jc w:val="center"/>
            </w:pPr>
            <w:r>
              <w:t xml:space="preserve">12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6EA" w:rsidRDefault="00494537">
            <w:pPr>
              <w:spacing w:line="259" w:lineRule="auto"/>
              <w:ind w:left="0" w:right="55" w:firstLine="0"/>
              <w:jc w:val="center"/>
            </w:pPr>
            <w:r>
              <w:t xml:space="preserve">13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46EA" w:rsidRDefault="00494537">
            <w:pPr>
              <w:spacing w:line="259" w:lineRule="auto"/>
              <w:ind w:left="0" w:right="56" w:firstLine="0"/>
              <w:jc w:val="center"/>
            </w:pPr>
            <w:r>
              <w:t xml:space="preserve">35 </w:t>
            </w:r>
          </w:p>
        </w:tc>
      </w:tr>
      <w:tr w:rsidR="004146EA">
        <w:trPr>
          <w:trHeight w:val="310"/>
        </w:trPr>
        <w:tc>
          <w:tcPr>
            <w:tcW w:w="1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46EA" w:rsidRDefault="00494537">
            <w:pPr>
              <w:spacing w:line="259" w:lineRule="auto"/>
              <w:ind w:left="0" w:right="44" w:firstLine="0"/>
              <w:jc w:val="center"/>
            </w:pPr>
            <w:r>
              <w:rPr>
                <w:b/>
              </w:rPr>
              <w:t xml:space="preserve">Feminino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6EA" w:rsidRDefault="00494537">
            <w:pPr>
              <w:spacing w:line="259" w:lineRule="auto"/>
              <w:ind w:left="0" w:right="55" w:firstLine="0"/>
              <w:jc w:val="center"/>
            </w:pPr>
            <w:r>
              <w:t xml:space="preserve">15 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6EA" w:rsidRDefault="00494537">
            <w:pPr>
              <w:spacing w:line="259" w:lineRule="auto"/>
              <w:ind w:left="0" w:right="58" w:firstLine="0"/>
              <w:jc w:val="center"/>
            </w:pPr>
            <w:r>
              <w:t xml:space="preserve">41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6EA" w:rsidRDefault="00494537">
            <w:pPr>
              <w:spacing w:line="259" w:lineRule="auto"/>
              <w:ind w:left="0" w:right="55" w:firstLine="0"/>
              <w:jc w:val="center"/>
            </w:pPr>
            <w:r>
              <w:t xml:space="preserve">9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46EA" w:rsidRDefault="00494537">
            <w:pPr>
              <w:spacing w:line="259" w:lineRule="auto"/>
              <w:ind w:left="0" w:right="56" w:firstLine="0"/>
              <w:jc w:val="center"/>
            </w:pPr>
            <w:r>
              <w:t xml:space="preserve">65 </w:t>
            </w:r>
          </w:p>
        </w:tc>
      </w:tr>
      <w:tr w:rsidR="004146EA">
        <w:trPr>
          <w:trHeight w:val="312"/>
        </w:trPr>
        <w:tc>
          <w:tcPr>
            <w:tcW w:w="1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46EA" w:rsidRDefault="00494537">
            <w:pPr>
              <w:spacing w:line="259" w:lineRule="auto"/>
              <w:ind w:left="0" w:right="39" w:firstLine="0"/>
              <w:jc w:val="center"/>
            </w:pPr>
            <w:r>
              <w:rPr>
                <w:b/>
              </w:rPr>
              <w:t xml:space="preserve">Total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6EA" w:rsidRDefault="00494537">
            <w:pPr>
              <w:spacing w:line="259" w:lineRule="auto"/>
              <w:ind w:left="0" w:right="55" w:firstLine="0"/>
              <w:jc w:val="center"/>
            </w:pPr>
            <w:r>
              <w:t xml:space="preserve">25 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6EA" w:rsidRDefault="00494537">
            <w:pPr>
              <w:spacing w:line="259" w:lineRule="auto"/>
              <w:ind w:left="0" w:right="58" w:firstLine="0"/>
              <w:jc w:val="center"/>
            </w:pPr>
            <w:r>
              <w:t xml:space="preserve">53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6EA" w:rsidRDefault="00494537">
            <w:pPr>
              <w:spacing w:line="259" w:lineRule="auto"/>
              <w:ind w:left="0" w:right="55" w:firstLine="0"/>
              <w:jc w:val="center"/>
            </w:pPr>
            <w:r>
              <w:t xml:space="preserve">22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46EA" w:rsidRDefault="00494537">
            <w:pPr>
              <w:spacing w:line="259" w:lineRule="auto"/>
              <w:ind w:left="0" w:right="56" w:firstLine="0"/>
              <w:jc w:val="center"/>
            </w:pPr>
            <w:r>
              <w:t xml:space="preserve">100 </w:t>
            </w:r>
          </w:p>
        </w:tc>
      </w:tr>
    </w:tbl>
    <w:p w:rsidR="004146EA" w:rsidRDefault="00494537">
      <w:pPr>
        <w:spacing w:line="259" w:lineRule="auto"/>
        <w:ind w:left="360" w:firstLine="0"/>
        <w:jc w:val="left"/>
      </w:pPr>
      <w:r>
        <w:t xml:space="preserve"> </w:t>
      </w:r>
    </w:p>
    <w:p w:rsidR="004146EA" w:rsidRDefault="00494537">
      <w:pPr>
        <w:numPr>
          <w:ilvl w:val="1"/>
          <w:numId w:val="1"/>
        </w:numPr>
        <w:ind w:right="43" w:hanging="425"/>
      </w:pPr>
      <w:r>
        <w:t xml:space="preserve">Qual é a probabilidade de escolher uma pessoa desse grupo que seja do sexo masculino sendo que </w:t>
      </w:r>
      <w:r>
        <w:t xml:space="preserve">a pessoa escolhida tem um ano de empresa? </w:t>
      </w:r>
    </w:p>
    <w:p w:rsidR="00E60B20" w:rsidRPr="00E60B20" w:rsidRDefault="00E60B20" w:rsidP="00E60B20">
      <w:pPr>
        <w:ind w:left="1130" w:right="43" w:firstLine="0"/>
        <w:rPr>
          <w:color w:val="FF0000"/>
        </w:rPr>
      </w:pPr>
      <w:r w:rsidRPr="00E60B20">
        <w:rPr>
          <w:color w:val="FF0000"/>
        </w:rPr>
        <w:t>22/100</w:t>
      </w:r>
    </w:p>
    <w:p w:rsidR="004146EA" w:rsidRDefault="00494537">
      <w:pPr>
        <w:numPr>
          <w:ilvl w:val="1"/>
          <w:numId w:val="1"/>
        </w:numPr>
        <w:ind w:right="43" w:hanging="425"/>
      </w:pPr>
      <w:r>
        <w:t xml:space="preserve">Qual é a probabilidade de escolher uma pessoa desse grupo que tenha mais de dois anos de empresa sendo que é do sexo masculino? </w:t>
      </w:r>
    </w:p>
    <w:p w:rsidR="00E60B20" w:rsidRPr="00E60B20" w:rsidRDefault="00E60B20" w:rsidP="00E60B20">
      <w:pPr>
        <w:ind w:left="1130" w:right="43" w:firstLine="0"/>
        <w:rPr>
          <w:color w:val="FF0000"/>
        </w:rPr>
      </w:pPr>
      <w:r w:rsidRPr="00E60B20">
        <w:rPr>
          <w:color w:val="FF0000"/>
        </w:rPr>
        <w:t>13/100</w:t>
      </w:r>
    </w:p>
    <w:p w:rsidR="004146EA" w:rsidRDefault="00494537">
      <w:pPr>
        <w:spacing w:line="259" w:lineRule="auto"/>
        <w:ind w:left="720" w:firstLine="0"/>
        <w:jc w:val="left"/>
      </w:pPr>
      <w:r>
        <w:t xml:space="preserve"> </w:t>
      </w:r>
    </w:p>
    <w:p w:rsidR="004146EA" w:rsidRDefault="00494537">
      <w:pPr>
        <w:numPr>
          <w:ilvl w:val="0"/>
          <w:numId w:val="1"/>
        </w:numPr>
        <w:ind w:right="43" w:hanging="360"/>
      </w:pPr>
      <w:r>
        <w:t>De um total de 500 empregados, 200 possuem plano pessoal de aposentadoria compleme</w:t>
      </w:r>
      <w:r>
        <w:t xml:space="preserve">ntar, 400 contam com o plano de aposentadoria complementar oferecido pela empresa e 200 empregados possuem ambos os planos. Sorteia-se aleatoriamente um empregado dessa empresa. </w:t>
      </w:r>
    </w:p>
    <w:p w:rsidR="004146EA" w:rsidRDefault="00494537">
      <w:pPr>
        <w:numPr>
          <w:ilvl w:val="1"/>
          <w:numId w:val="1"/>
        </w:numPr>
        <w:ind w:right="43" w:hanging="425"/>
      </w:pPr>
      <w:r>
        <w:t>O empregado conta com o plano de aposentadoria complementar oferecido pela em</w:t>
      </w:r>
      <w:r>
        <w:t xml:space="preserve">presa, qual é a probabilidade de que ele tenha plano pessoal de aposentadoria complementar? </w:t>
      </w:r>
    </w:p>
    <w:p w:rsidR="00E60B20" w:rsidRPr="00494537" w:rsidRDefault="00494537" w:rsidP="00E60B20">
      <w:pPr>
        <w:ind w:left="1130" w:right="43" w:firstLine="0"/>
        <w:rPr>
          <w:color w:val="FF0000"/>
        </w:rPr>
      </w:pPr>
      <w:r w:rsidRPr="00494537">
        <w:rPr>
          <w:color w:val="FF0000"/>
        </w:rPr>
        <w:t>1/</w:t>
      </w:r>
      <w:r>
        <w:rPr>
          <w:color w:val="FF0000"/>
        </w:rPr>
        <w:t>4</w:t>
      </w:r>
      <w:r w:rsidRPr="00494537">
        <w:rPr>
          <w:color w:val="FF0000"/>
        </w:rPr>
        <w:t>00</w:t>
      </w:r>
    </w:p>
    <w:p w:rsidR="004146EA" w:rsidRDefault="00494537">
      <w:pPr>
        <w:numPr>
          <w:ilvl w:val="1"/>
          <w:numId w:val="1"/>
        </w:numPr>
        <w:ind w:right="43" w:hanging="425"/>
      </w:pPr>
      <w:r>
        <w:t xml:space="preserve">O empregado tem plano pessoal de aposentadoria complementar, qual é a probabilidade de </w:t>
      </w:r>
    </w:p>
    <w:p w:rsidR="004146EA" w:rsidRDefault="00494537">
      <w:pPr>
        <w:ind w:left="705" w:right="43" w:firstLine="0"/>
      </w:pPr>
      <w:r>
        <w:t xml:space="preserve">que ele conte com o plano de aposentadoria complementar da empresa? </w:t>
      </w:r>
    </w:p>
    <w:p w:rsidR="00494537" w:rsidRDefault="00494537">
      <w:pPr>
        <w:ind w:left="705" w:right="43" w:firstLine="0"/>
      </w:pPr>
      <w:r>
        <w:tab/>
        <w:t xml:space="preserve">       </w:t>
      </w:r>
      <w:bookmarkStart w:id="0" w:name="_GoBack"/>
      <w:bookmarkEnd w:id="0"/>
      <w:r w:rsidRPr="00494537">
        <w:rPr>
          <w:color w:val="FF0000"/>
        </w:rPr>
        <w:t>1/200</w:t>
      </w:r>
    </w:p>
    <w:p w:rsidR="004146EA" w:rsidRDefault="00494537">
      <w:pPr>
        <w:spacing w:line="259" w:lineRule="auto"/>
        <w:ind w:left="0" w:firstLine="0"/>
        <w:jc w:val="left"/>
      </w:pPr>
      <w:r>
        <w:t xml:space="preserve"> </w:t>
      </w:r>
    </w:p>
    <w:sectPr w:rsidR="004146EA">
      <w:pgSz w:w="11906" w:h="16838"/>
      <w:pgMar w:top="1440" w:right="1018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641A2"/>
    <w:multiLevelType w:val="hybridMultilevel"/>
    <w:tmpl w:val="51CC56E6"/>
    <w:lvl w:ilvl="0" w:tplc="1FC6510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688830E">
      <w:start w:val="1"/>
      <w:numFmt w:val="lowerLetter"/>
      <w:lvlText w:val="%2)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B9A30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9D6B9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34A5E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D3EB7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1B000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DEE2B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0703A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6EA"/>
    <w:rsid w:val="004146EA"/>
    <w:rsid w:val="00494537"/>
    <w:rsid w:val="00E6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68D58"/>
  <w15:docId w15:val="{C33D3154-8B41-479A-A22D-6CBA04C0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8" w:lineRule="auto"/>
      <w:ind w:left="730" w:hanging="37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Luciane</dc:creator>
  <cp:keywords/>
  <cp:lastModifiedBy>Aluno</cp:lastModifiedBy>
  <cp:revision>2</cp:revision>
  <dcterms:created xsi:type="dcterms:W3CDTF">2019-11-18T23:54:00Z</dcterms:created>
  <dcterms:modified xsi:type="dcterms:W3CDTF">2019-11-18T23:54:00Z</dcterms:modified>
</cp:coreProperties>
</file>