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8DAC" w14:textId="0B64077D" w:rsidR="0024220F" w:rsidRDefault="00E9750E" w:rsidP="00E9750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Instituto Politécnico de Bragança </w:t>
      </w:r>
      <w:r>
        <w:rPr>
          <w:rFonts w:ascii="Arial" w:hAnsi="Arial" w:cs="Arial"/>
          <w:sz w:val="24"/>
          <w:szCs w:val="24"/>
        </w:rPr>
        <w:br/>
        <w:t xml:space="preserve">Alunos: Bruno Gustavo Chagas, Felipe Soares </w:t>
      </w:r>
      <w:r>
        <w:rPr>
          <w:rFonts w:ascii="Arial" w:hAnsi="Arial" w:cs="Arial"/>
          <w:sz w:val="24"/>
          <w:szCs w:val="24"/>
        </w:rPr>
        <w:br/>
        <w:t xml:space="preserve">Data: 06/03/2018 </w:t>
      </w:r>
    </w:p>
    <w:p w14:paraId="5B3CFD7F" w14:textId="4DD5CBB9" w:rsidR="00E9750E" w:rsidRDefault="00E9750E" w:rsidP="00E9750E">
      <w:pPr>
        <w:spacing w:line="360" w:lineRule="auto"/>
        <w:rPr>
          <w:rFonts w:ascii="Arial" w:hAnsi="Arial" w:cs="Arial"/>
          <w:sz w:val="24"/>
          <w:szCs w:val="24"/>
        </w:rPr>
      </w:pPr>
    </w:p>
    <w:p w14:paraId="1DF56934" w14:textId="78A503AE" w:rsidR="00E9750E" w:rsidRDefault="00E9750E" w:rsidP="00E9750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Collaborative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Cooperatives</w:t>
      </w:r>
      <w:proofErr w:type="spellEnd"/>
      <w:r>
        <w:rPr>
          <w:rFonts w:ascii="Arial" w:hAnsi="Arial" w:cs="Arial"/>
          <w:sz w:val="24"/>
          <w:szCs w:val="24"/>
        </w:rPr>
        <w:t xml:space="preserve"> tools”</w:t>
      </w:r>
    </w:p>
    <w:p w14:paraId="477844DE" w14:textId="5F4BED6C" w:rsidR="00E9750E" w:rsidRDefault="00E9750E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artigo “</w:t>
      </w:r>
      <w:proofErr w:type="spellStart"/>
      <w:r>
        <w:rPr>
          <w:rFonts w:ascii="Arial" w:hAnsi="Arial" w:cs="Arial"/>
          <w:sz w:val="24"/>
          <w:szCs w:val="24"/>
        </w:rPr>
        <w:t>Collaborative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Cooperatives</w:t>
      </w:r>
      <w:proofErr w:type="spellEnd"/>
      <w:r>
        <w:rPr>
          <w:rFonts w:ascii="Arial" w:hAnsi="Arial" w:cs="Arial"/>
          <w:sz w:val="24"/>
          <w:szCs w:val="24"/>
        </w:rPr>
        <w:t xml:space="preserve"> tools” inicia sua introdução com a contextualização </w:t>
      </w:r>
      <w:r w:rsidR="008F214D">
        <w:rPr>
          <w:rFonts w:ascii="Arial" w:hAnsi="Arial" w:cs="Arial"/>
          <w:sz w:val="24"/>
          <w:szCs w:val="24"/>
        </w:rPr>
        <w:t xml:space="preserve">das mudanças que a Internet proporciona através de ferramentas capazes de otimizar e facilitar os trabalhos entre grupos ou colaborados distintos nas empresas. Além disso, traz uma análise de ferramentas separadas em diferentes categorias, sendo elas, “Web Office”, “e-Learning” and “Project Management and Remote </w:t>
      </w:r>
      <w:proofErr w:type="spellStart"/>
      <w:r w:rsidR="008F214D">
        <w:rPr>
          <w:rFonts w:ascii="Arial" w:hAnsi="Arial" w:cs="Arial"/>
          <w:sz w:val="24"/>
          <w:szCs w:val="24"/>
        </w:rPr>
        <w:t>Support</w:t>
      </w:r>
      <w:proofErr w:type="spellEnd"/>
      <w:r w:rsidR="008F214D">
        <w:rPr>
          <w:rFonts w:ascii="Arial" w:hAnsi="Arial" w:cs="Arial"/>
          <w:sz w:val="24"/>
          <w:szCs w:val="24"/>
        </w:rPr>
        <w:t xml:space="preserve">”. </w:t>
      </w:r>
    </w:p>
    <w:p w14:paraId="7EE02E5C" w14:textId="42B5E245" w:rsidR="0095704D" w:rsidRDefault="0095704D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Após ser feita a distinção entre ferramentas colaborativas e cooperativas, cada categoria é devidamente definida e exemplificada com a apresentação de três ferramentas, que são minunciosamente descritas no decorrer do artigo com a utilização de tópicos e imagens. </w:t>
      </w:r>
    </w:p>
    <w:p w14:paraId="56B63F11" w14:textId="223A70C9" w:rsidR="0095704D" w:rsidRDefault="0095704D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525B4">
        <w:rPr>
          <w:rFonts w:ascii="Arial" w:hAnsi="Arial" w:cs="Arial"/>
          <w:sz w:val="24"/>
          <w:szCs w:val="24"/>
        </w:rPr>
        <w:t>O artigo traz em sua conclusão a importância da comunicação para o ambiente de trabalho além da previsão futura onde as ferramentas colaborativas e cooperativas s</w:t>
      </w:r>
      <w:bookmarkStart w:id="0" w:name="_GoBack"/>
      <w:bookmarkEnd w:id="0"/>
      <w:r w:rsidR="000525B4">
        <w:rPr>
          <w:rFonts w:ascii="Arial" w:hAnsi="Arial" w:cs="Arial"/>
          <w:sz w:val="24"/>
          <w:szCs w:val="24"/>
        </w:rPr>
        <w:t xml:space="preserve">erão ainda mais exploradas. </w:t>
      </w:r>
    </w:p>
    <w:p w14:paraId="3705A171" w14:textId="6E0F3E65" w:rsidR="000525B4" w:rsidRDefault="000525B4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D99A6E" w14:textId="36EA585A" w:rsidR="000525B4" w:rsidRDefault="000525B4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Collaborative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Cooperatives</w:t>
      </w:r>
      <w:proofErr w:type="spellEnd"/>
      <w:r>
        <w:rPr>
          <w:rFonts w:ascii="Arial" w:hAnsi="Arial" w:cs="Arial"/>
          <w:sz w:val="24"/>
          <w:szCs w:val="24"/>
        </w:rPr>
        <w:t xml:space="preserve"> tools”</w:t>
      </w:r>
      <w:r>
        <w:rPr>
          <w:rFonts w:ascii="Arial" w:hAnsi="Arial" w:cs="Arial"/>
          <w:sz w:val="24"/>
          <w:szCs w:val="24"/>
        </w:rPr>
        <w:t xml:space="preserve"> starts its </w:t>
      </w:r>
      <w:proofErr w:type="spellStart"/>
      <w:r>
        <w:rPr>
          <w:rFonts w:ascii="Arial" w:hAnsi="Arial" w:cs="Arial"/>
          <w:sz w:val="24"/>
          <w:szCs w:val="24"/>
        </w:rPr>
        <w:t>introduction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5B4">
        <w:rPr>
          <w:rFonts w:ascii="Arial" w:hAnsi="Arial" w:cs="Arial"/>
          <w:sz w:val="24"/>
          <w:szCs w:val="24"/>
        </w:rPr>
        <w:t>contextualization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changes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internet </w:t>
      </w:r>
      <w:proofErr w:type="spellStart"/>
      <w:r>
        <w:rPr>
          <w:rFonts w:ascii="Arial" w:hAnsi="Arial" w:cs="Arial"/>
          <w:sz w:val="24"/>
          <w:szCs w:val="24"/>
        </w:rPr>
        <w:t>provides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through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tools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capable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optimizing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facilitating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groups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workers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companies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3324D6">
        <w:rPr>
          <w:rFonts w:ascii="Arial" w:hAnsi="Arial" w:cs="Arial"/>
          <w:sz w:val="24"/>
          <w:szCs w:val="24"/>
        </w:rPr>
        <w:t xml:space="preserve">In </w:t>
      </w:r>
      <w:proofErr w:type="spellStart"/>
      <w:r w:rsidR="003324D6">
        <w:rPr>
          <w:rFonts w:ascii="Arial" w:hAnsi="Arial" w:cs="Arial"/>
          <w:sz w:val="24"/>
          <w:szCs w:val="24"/>
        </w:rPr>
        <w:t>addition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24D6">
        <w:rPr>
          <w:rFonts w:ascii="Arial" w:hAnsi="Arial" w:cs="Arial"/>
          <w:sz w:val="24"/>
          <w:szCs w:val="24"/>
        </w:rPr>
        <w:t>the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article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brings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an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analysis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of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separete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tools in </w:t>
      </w:r>
      <w:proofErr w:type="spellStart"/>
      <w:r w:rsidR="003324D6">
        <w:rPr>
          <w:rFonts w:ascii="Arial" w:hAnsi="Arial" w:cs="Arial"/>
          <w:sz w:val="24"/>
          <w:szCs w:val="24"/>
        </w:rPr>
        <w:t>different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24D6">
        <w:rPr>
          <w:rFonts w:ascii="Arial" w:hAnsi="Arial" w:cs="Arial"/>
          <w:sz w:val="24"/>
          <w:szCs w:val="24"/>
        </w:rPr>
        <w:t>categories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324D6">
        <w:rPr>
          <w:rFonts w:ascii="Arial" w:hAnsi="Arial" w:cs="Arial"/>
          <w:sz w:val="24"/>
          <w:szCs w:val="24"/>
        </w:rPr>
        <w:t>like</w:t>
      </w:r>
      <w:proofErr w:type="spellEnd"/>
      <w:r w:rsidR="003324D6">
        <w:rPr>
          <w:rFonts w:ascii="Arial" w:hAnsi="Arial" w:cs="Arial"/>
          <w:sz w:val="24"/>
          <w:szCs w:val="24"/>
        </w:rPr>
        <w:t xml:space="preserve"> “Web Office”, “e-Learning” and “Project Management and Remote </w:t>
      </w:r>
      <w:proofErr w:type="spellStart"/>
      <w:r w:rsidR="003324D6">
        <w:rPr>
          <w:rFonts w:ascii="Arial" w:hAnsi="Arial" w:cs="Arial"/>
          <w:sz w:val="24"/>
          <w:szCs w:val="24"/>
        </w:rPr>
        <w:t>Support</w:t>
      </w:r>
      <w:proofErr w:type="spellEnd"/>
      <w:r w:rsidR="003324D6">
        <w:rPr>
          <w:rFonts w:ascii="Arial" w:hAnsi="Arial" w:cs="Arial"/>
          <w:sz w:val="24"/>
          <w:szCs w:val="24"/>
        </w:rPr>
        <w:t>”.</w:t>
      </w:r>
    </w:p>
    <w:p w14:paraId="574C501B" w14:textId="263FF921" w:rsidR="003324D6" w:rsidRDefault="003324D6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After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distinguish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between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collaborative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coopertive</w:t>
      </w:r>
      <w:proofErr w:type="spellEnd"/>
      <w:r>
        <w:rPr>
          <w:rFonts w:ascii="Arial" w:hAnsi="Arial" w:cs="Arial"/>
          <w:sz w:val="24"/>
          <w:szCs w:val="24"/>
        </w:rPr>
        <w:t xml:space="preserve"> tools, </w:t>
      </w:r>
      <w:proofErr w:type="spellStart"/>
      <w:r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defined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exemplified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apresentation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three</w:t>
      </w:r>
      <w:proofErr w:type="spellEnd"/>
      <w:r>
        <w:rPr>
          <w:rFonts w:ascii="Arial" w:hAnsi="Arial" w:cs="Arial"/>
          <w:sz w:val="24"/>
          <w:szCs w:val="24"/>
        </w:rPr>
        <w:t xml:space="preserve"> tools, </w:t>
      </w:r>
      <w:proofErr w:type="spellStart"/>
      <w:r>
        <w:rPr>
          <w:rFonts w:ascii="Arial" w:hAnsi="Arial" w:cs="Arial"/>
          <w:sz w:val="24"/>
          <w:szCs w:val="24"/>
        </w:rPr>
        <w:t>wich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described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detail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topics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images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7F4539C8" w14:textId="6FBDC135" w:rsidR="003324D6" w:rsidRDefault="003324D6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finishes</w:t>
      </w:r>
      <w:proofErr w:type="spellEnd"/>
      <w:r>
        <w:rPr>
          <w:rFonts w:ascii="Arial" w:hAnsi="Arial" w:cs="Arial"/>
          <w:sz w:val="24"/>
          <w:szCs w:val="24"/>
        </w:rPr>
        <w:t xml:space="preserve"> its </w:t>
      </w:r>
      <w:proofErr w:type="spellStart"/>
      <w:r>
        <w:rPr>
          <w:rFonts w:ascii="Arial" w:hAnsi="Arial" w:cs="Arial"/>
          <w:sz w:val="24"/>
          <w:szCs w:val="24"/>
        </w:rPr>
        <w:t>conclusion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importance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communication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environment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E6ABA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CE6ABA">
        <w:rPr>
          <w:rFonts w:ascii="Arial" w:hAnsi="Arial" w:cs="Arial"/>
          <w:sz w:val="24"/>
          <w:szCs w:val="24"/>
        </w:rPr>
        <w:t>the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future </w:t>
      </w:r>
      <w:proofErr w:type="spellStart"/>
      <w:r w:rsidR="00CE6ABA">
        <w:rPr>
          <w:rFonts w:ascii="Arial" w:hAnsi="Arial" w:cs="Arial"/>
          <w:sz w:val="24"/>
          <w:szCs w:val="24"/>
        </w:rPr>
        <w:t>forecast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ABA">
        <w:rPr>
          <w:rFonts w:ascii="Arial" w:hAnsi="Arial" w:cs="Arial"/>
          <w:sz w:val="24"/>
          <w:szCs w:val="24"/>
        </w:rPr>
        <w:t>where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ABA">
        <w:rPr>
          <w:rFonts w:ascii="Arial" w:hAnsi="Arial" w:cs="Arial"/>
          <w:sz w:val="24"/>
          <w:szCs w:val="24"/>
        </w:rPr>
        <w:t>the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ABA">
        <w:rPr>
          <w:rFonts w:ascii="Arial" w:hAnsi="Arial" w:cs="Arial"/>
          <w:sz w:val="24"/>
          <w:szCs w:val="24"/>
        </w:rPr>
        <w:t>collaborative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E6ABA">
        <w:rPr>
          <w:rFonts w:ascii="Arial" w:hAnsi="Arial" w:cs="Arial"/>
          <w:sz w:val="24"/>
          <w:szCs w:val="24"/>
        </w:rPr>
        <w:t>cooperative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tools </w:t>
      </w:r>
      <w:proofErr w:type="spellStart"/>
      <w:r w:rsidR="00CE6ABA">
        <w:rPr>
          <w:rFonts w:ascii="Arial" w:hAnsi="Arial" w:cs="Arial"/>
          <w:sz w:val="24"/>
          <w:szCs w:val="24"/>
        </w:rPr>
        <w:t>will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ABA">
        <w:rPr>
          <w:rFonts w:ascii="Arial" w:hAnsi="Arial" w:cs="Arial"/>
          <w:sz w:val="24"/>
          <w:szCs w:val="24"/>
        </w:rPr>
        <w:t>be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ABA">
        <w:rPr>
          <w:rFonts w:ascii="Arial" w:hAnsi="Arial" w:cs="Arial"/>
          <w:sz w:val="24"/>
          <w:szCs w:val="24"/>
        </w:rPr>
        <w:t>even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="00CE6ABA">
        <w:rPr>
          <w:rFonts w:ascii="Arial" w:hAnsi="Arial" w:cs="Arial"/>
          <w:sz w:val="24"/>
          <w:szCs w:val="24"/>
        </w:rPr>
        <w:t>explored</w:t>
      </w:r>
      <w:proofErr w:type="spellEnd"/>
      <w:r w:rsidR="00CE6ABA">
        <w:rPr>
          <w:rFonts w:ascii="Arial" w:hAnsi="Arial" w:cs="Arial"/>
          <w:sz w:val="24"/>
          <w:szCs w:val="24"/>
        </w:rPr>
        <w:t xml:space="preserve">. </w:t>
      </w:r>
    </w:p>
    <w:p w14:paraId="483AA982" w14:textId="0D85BFFD" w:rsidR="003324D6" w:rsidRDefault="003324D6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C3EA21" w14:textId="2AF9D5EC" w:rsidR="0095704D" w:rsidRPr="00E9750E" w:rsidRDefault="0095704D" w:rsidP="0095704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95704D" w:rsidRPr="00E9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B0"/>
    <w:rsid w:val="00015614"/>
    <w:rsid w:val="000525B4"/>
    <w:rsid w:val="00202AB0"/>
    <w:rsid w:val="0024220F"/>
    <w:rsid w:val="003324D6"/>
    <w:rsid w:val="003F03C0"/>
    <w:rsid w:val="004463C6"/>
    <w:rsid w:val="008F214D"/>
    <w:rsid w:val="0095704D"/>
    <w:rsid w:val="00C34B9E"/>
    <w:rsid w:val="00CE6ABA"/>
    <w:rsid w:val="00E31FEE"/>
    <w:rsid w:val="00E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4694"/>
  <w15:chartTrackingRefBased/>
  <w15:docId w15:val="{FBE6335E-EDF2-4B06-BD2B-29849FFD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Gustavo Chagas</dc:creator>
  <cp:keywords/>
  <dc:description/>
  <cp:lastModifiedBy>Bruno Gustavo Chagas</cp:lastModifiedBy>
  <cp:revision>2</cp:revision>
  <dcterms:created xsi:type="dcterms:W3CDTF">2018-03-05T16:05:00Z</dcterms:created>
  <dcterms:modified xsi:type="dcterms:W3CDTF">2018-03-05T16:05:00Z</dcterms:modified>
</cp:coreProperties>
</file>