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Nomes:                                                                                                          Turma:INFO-1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Artur Borges Corrêa                                                                                       Data:22/03/2021</w:t>
        <w:br w:type="textWrapping"/>
        <w:t xml:space="preserve">Felipe Augusto do Nascimento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Respostas: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 </w:t>
      </w:r>
      <w:r w:rsidDel="00000000" w:rsidR="00000000" w:rsidRPr="00000000">
        <w:rPr>
          <w:sz w:val="26"/>
          <w:szCs w:val="26"/>
          <w:rtl w:val="0"/>
        </w:rPr>
        <w:t xml:space="preserve">Durante o século 16 o Pau-Brasil era muito valorizado, e os portugueses faziam trocas (Que hoje nós achamos um absurdo) , eles trocavam a madeira por espelhos e coisas que antigamente eram coisas novas e curiosas, o Pau-Brasil servia para fazer corantes e para construir algumas outras coisas. O Pau-Brasil se localizava no litoral pois era julgada como um ponto estratégico e fértil, portanto, os portugueses valorizavam muito as praias pois na mesma eles poderiam firmar um comércio facilmente e tem uma fácil movimentação, pois o transporte até os outros lugares via grandes embarcações eram facilitadas.(Nesta época o Pau-Brasil e a Cana de açúcar eram muito valorizados pelos portugueses) .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</w:t>
      </w:r>
      <w:r w:rsidDel="00000000" w:rsidR="00000000" w:rsidRPr="00000000">
        <w:rPr>
          <w:sz w:val="26"/>
          <w:szCs w:val="26"/>
          <w:rtl w:val="0"/>
        </w:rPr>
        <w:t xml:space="preserve"> Não podemos dizer que os dois são sinônimos, podemos distinguir pelo tempo que os dois foram aplicados e pelos objetivos. 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Capitanias Hereditárias: Eram grandes territórios, eram dadas para as famílias nobres, e geralmente os trabalhadores eram obrigados a gerar lucros ou então eles eram obrigados a devolver as terras para o rei, foi um sistema que fracassou.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sistemas das sesmarias: Eram pequenos territórios, geralmente eram dadas para colonos,  e caso os trabalhadores tivessem problemas em gerar lucros, o mesmo voltaria a ser propriedade da coroa.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</w:t>
      </w:r>
      <w:r w:rsidDel="00000000" w:rsidR="00000000" w:rsidRPr="00000000">
        <w:rPr>
          <w:sz w:val="26"/>
          <w:szCs w:val="26"/>
          <w:rtl w:val="0"/>
        </w:rPr>
        <w:t xml:space="preserve"> Após o fracasso das Capitanias Hereditárias a coroa teve que criar um modo para centralizar o poder e se defender melhor contra alguns inimigos.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4 -</w:t>
      </w:r>
      <w:r w:rsidDel="00000000" w:rsidR="00000000" w:rsidRPr="00000000">
        <w:rPr>
          <w:sz w:val="26"/>
          <w:szCs w:val="26"/>
          <w:rtl w:val="0"/>
        </w:rPr>
        <w:t xml:space="preserve"> Caso os indigenas se convertessem para o catolicismo os jesuitas não gostavam da escravidão pois queria expandir a fé católica que estava em crise na época, mas quando os mesmos não se convertiam, eles não davam muita importancia.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5 - </w:t>
      </w:r>
      <w:r w:rsidDel="00000000" w:rsidR="00000000" w:rsidRPr="00000000">
        <w:rPr>
          <w:sz w:val="26"/>
          <w:szCs w:val="26"/>
          <w:rtl w:val="0"/>
        </w:rPr>
        <w:t xml:space="preserve">O bandeirismo estava expandindo as fronteiras e estavam escravizando os indígenas, os mesmos estavam à procura de especiarias como ouro e a prata.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6 -</w:t>
      </w:r>
      <w:r w:rsidDel="00000000" w:rsidR="00000000" w:rsidRPr="00000000">
        <w:rPr>
          <w:sz w:val="26"/>
          <w:szCs w:val="26"/>
          <w:rtl w:val="0"/>
        </w:rPr>
        <w:t xml:space="preserve"> Sim, pois ele atuou como um guia dos holandeses, pois o mesmo sabia bem os caminhos de pernambuco, entretanto ele foi preso e morto de forma severa, ele foi julgado como um traidor.à Insurreição Per­nambucana.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7 -</w:t>
      </w:r>
      <w:r w:rsidDel="00000000" w:rsidR="00000000" w:rsidRPr="00000000">
        <w:rPr>
          <w:sz w:val="26"/>
          <w:szCs w:val="26"/>
          <w:rtl w:val="0"/>
        </w:rPr>
        <w:t xml:space="preserve"> A insurreição Pernambucana ocorreu por causa do preço do açúcar que estava declinando e por causa da opressão dos holandeses a população.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8 -</w:t>
      </w:r>
      <w:r w:rsidDel="00000000" w:rsidR="00000000" w:rsidRPr="00000000">
        <w:rPr>
          <w:sz w:val="26"/>
          <w:szCs w:val="26"/>
          <w:rtl w:val="0"/>
        </w:rPr>
        <w:t xml:space="preserve"> Palmares formou uma vila de pessoas negras fugidas(Quilombos) e ele seguia os princípios dos reinos da África, mas o mesmo não era contra a escravidão somente era a favor da liberdade de seu povo.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