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719896"/>
        <w:docPartObj>
          <w:docPartGallery w:val="Cover Pages"/>
          <w:docPartUnique/>
        </w:docPartObj>
      </w:sdtPr>
      <w:sdtEndPr/>
      <w:sdtContent>
        <w:p w:rsidR="002A55CF" w:rsidRDefault="002A55CF"/>
        <w:p w:rsidR="002A55CF" w:rsidRDefault="002A55CF">
          <w:r>
            <w:rPr>
              <w:noProof/>
              <w:lang w:eastAsia="es-CL"/>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A55CF" w:rsidRDefault="00DA7204">
                                    <w:pPr>
                                      <w:pStyle w:val="Sinespaciado"/>
                                      <w:jc w:val="right"/>
                                      <w:rPr>
                                        <w:caps/>
                                        <w:color w:val="323E4F" w:themeColor="text2" w:themeShade="BF"/>
                                        <w:sz w:val="40"/>
                                        <w:szCs w:val="40"/>
                                      </w:rPr>
                                    </w:pPr>
                                    <w:r>
                                      <w:rPr>
                                        <w:caps/>
                                        <w:color w:val="323E4F" w:themeColor="text2" w:themeShade="BF"/>
                                        <w:sz w:val="40"/>
                                        <w:szCs w:val="40"/>
                                      </w:rPr>
                                      <w:t>9</w:t>
                                    </w:r>
                                    <w:r w:rsidR="002A55CF">
                                      <w:rPr>
                                        <w:caps/>
                                        <w:color w:val="323E4F" w:themeColor="text2" w:themeShade="BF"/>
                                        <w:sz w:val="40"/>
                                        <w:szCs w:val="40"/>
                                        <w:lang w:val="es-ES"/>
                                      </w:rPr>
                                      <w:t xml:space="preserve"> de </w:t>
                                    </w:r>
                                    <w:r>
                                      <w:rPr>
                                        <w:caps/>
                                        <w:color w:val="323E4F" w:themeColor="text2" w:themeShade="BF"/>
                                        <w:sz w:val="40"/>
                                        <w:szCs w:val="40"/>
                                        <w:lang w:val="es-ES"/>
                                      </w:rPr>
                                      <w:t>Marzo</w:t>
                                    </w:r>
                                    <w:r w:rsidR="002A55CF">
                                      <w:rPr>
                                        <w:caps/>
                                        <w:color w:val="323E4F" w:themeColor="text2" w:themeShade="BF"/>
                                        <w:sz w:val="40"/>
                                        <w:szCs w:val="40"/>
                                        <w:lang w:val="es-ES"/>
                                      </w:rPr>
                                      <w:t xml:space="preserv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A55CF" w:rsidRDefault="00DA7204">
                              <w:pPr>
                                <w:pStyle w:val="Sinespaciado"/>
                                <w:jc w:val="right"/>
                                <w:rPr>
                                  <w:caps/>
                                  <w:color w:val="323E4F" w:themeColor="text2" w:themeShade="BF"/>
                                  <w:sz w:val="40"/>
                                  <w:szCs w:val="40"/>
                                </w:rPr>
                              </w:pPr>
                              <w:r>
                                <w:rPr>
                                  <w:caps/>
                                  <w:color w:val="323E4F" w:themeColor="text2" w:themeShade="BF"/>
                                  <w:sz w:val="40"/>
                                  <w:szCs w:val="40"/>
                                </w:rPr>
                                <w:t>9</w:t>
                              </w:r>
                              <w:r w:rsidR="002A55CF">
                                <w:rPr>
                                  <w:caps/>
                                  <w:color w:val="323E4F" w:themeColor="text2" w:themeShade="BF"/>
                                  <w:sz w:val="40"/>
                                  <w:szCs w:val="40"/>
                                  <w:lang w:val="es-ES"/>
                                </w:rPr>
                                <w:t xml:space="preserve"> de </w:t>
                              </w:r>
                              <w:r>
                                <w:rPr>
                                  <w:caps/>
                                  <w:color w:val="323E4F" w:themeColor="text2" w:themeShade="BF"/>
                                  <w:sz w:val="40"/>
                                  <w:szCs w:val="40"/>
                                  <w:lang w:val="es-ES"/>
                                </w:rPr>
                                <w:t>Marzo</w:t>
                              </w:r>
                              <w:r w:rsidR="002A55CF">
                                <w:rPr>
                                  <w:caps/>
                                  <w:color w:val="323E4F" w:themeColor="text2" w:themeShade="BF"/>
                                  <w:sz w:val="40"/>
                                  <w:szCs w:val="40"/>
                                  <w:lang w:val="es-ES"/>
                                </w:rPr>
                                <w:t xml:space="preserve"> de 2020</w:t>
                              </w:r>
                            </w:p>
                          </w:sdtContent>
                        </w:sdt>
                      </w:txbxContent>
                    </v:textbox>
                    <w10:wrap type="square" anchorx="page" anchory="page"/>
                  </v:shape>
                </w:pict>
              </mc:Fallback>
            </mc:AlternateContent>
          </w:r>
          <w:r>
            <w:rPr>
              <w:noProof/>
              <w:lang w:eastAsia="es-C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2A55CF" w:rsidRDefault="002A55CF">
                                    <w:pPr>
                                      <w:pStyle w:val="Sinespaciado"/>
                                      <w:jc w:val="right"/>
                                      <w:rPr>
                                        <w:caps/>
                                        <w:color w:val="262626" w:themeColor="text1" w:themeTint="D9"/>
                                        <w:sz w:val="28"/>
                                        <w:szCs w:val="28"/>
                                      </w:rPr>
                                    </w:pPr>
                                    <w:r>
                                      <w:rPr>
                                        <w:caps/>
                                        <w:color w:val="262626" w:themeColor="text1" w:themeTint="D9"/>
                                        <w:sz w:val="28"/>
                                        <w:szCs w:val="28"/>
                                      </w:rPr>
                                      <w:t>Felipe Alvarez Ortiz</w:t>
                                    </w:r>
                                  </w:p>
                                </w:sdtContent>
                              </w:sdt>
                              <w:p w:rsidR="002A55CF" w:rsidRDefault="002B6C6B">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843D06">
                                      <w:rPr>
                                        <w:caps/>
                                        <w:color w:val="262626" w:themeColor="text1" w:themeTint="D9"/>
                                        <w:sz w:val="20"/>
                                        <w:szCs w:val="20"/>
                                      </w:rPr>
                                      <w:t>Universidad de la serena</w:t>
                                    </w:r>
                                  </w:sdtContent>
                                </w:sdt>
                              </w:p>
                              <w:p w:rsidR="002A55CF" w:rsidRDefault="002B6C6B">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843D06">
                                      <w:rPr>
                                        <w:color w:val="262626" w:themeColor="text1" w:themeTint="D9"/>
                                        <w:sz w:val="20"/>
                                        <w:szCs w:val="20"/>
                                      </w:rPr>
                                      <w:t>Ingeniería de Software II</w:t>
                                    </w:r>
                                  </w:sdtContent>
                                </w:sdt>
                                <w:r w:rsidR="002A55CF">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2A55CF" w:rsidRDefault="002A55CF">
                              <w:pPr>
                                <w:pStyle w:val="Sinespaciado"/>
                                <w:jc w:val="right"/>
                                <w:rPr>
                                  <w:caps/>
                                  <w:color w:val="262626" w:themeColor="text1" w:themeTint="D9"/>
                                  <w:sz w:val="28"/>
                                  <w:szCs w:val="28"/>
                                </w:rPr>
                              </w:pPr>
                              <w:r>
                                <w:rPr>
                                  <w:caps/>
                                  <w:color w:val="262626" w:themeColor="text1" w:themeTint="D9"/>
                                  <w:sz w:val="28"/>
                                  <w:szCs w:val="28"/>
                                </w:rPr>
                                <w:t>Felipe Alvarez Ortiz</w:t>
                              </w:r>
                            </w:p>
                          </w:sdtContent>
                        </w:sdt>
                        <w:p w:rsidR="002A55CF" w:rsidRDefault="002B6C6B">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843D06">
                                <w:rPr>
                                  <w:caps/>
                                  <w:color w:val="262626" w:themeColor="text1" w:themeTint="D9"/>
                                  <w:sz w:val="20"/>
                                  <w:szCs w:val="20"/>
                                </w:rPr>
                                <w:t>Universidad de la serena</w:t>
                              </w:r>
                            </w:sdtContent>
                          </w:sdt>
                        </w:p>
                        <w:p w:rsidR="002A55CF" w:rsidRDefault="002B6C6B">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843D06">
                                <w:rPr>
                                  <w:color w:val="262626" w:themeColor="text1" w:themeTint="D9"/>
                                  <w:sz w:val="20"/>
                                  <w:szCs w:val="20"/>
                                </w:rPr>
                                <w:t>Ingeniería de Software II</w:t>
                              </w:r>
                            </w:sdtContent>
                          </w:sdt>
                          <w:r w:rsidR="002A55CF">
                            <w:rPr>
                              <w:color w:val="262626" w:themeColor="text1" w:themeTint="D9"/>
                              <w:sz w:val="20"/>
                              <w:szCs w:val="20"/>
                              <w:lang w:val="es-ES"/>
                            </w:rPr>
                            <w:t xml:space="preserve"> </w:t>
                          </w:r>
                        </w:p>
                      </w:txbxContent>
                    </v:textbox>
                    <w10:wrap type="square" anchorx="page" anchory="page"/>
                  </v:shape>
                </w:pict>
              </mc:Fallback>
            </mc:AlternateContent>
          </w:r>
          <w:r>
            <w:rPr>
              <w:noProof/>
              <w:lang w:eastAsia="es-C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5CF" w:rsidRDefault="002B6C6B">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65585">
                                      <w:rPr>
                                        <w:caps/>
                                        <w:color w:val="323E4F" w:themeColor="text2" w:themeShade="BF"/>
                                        <w:sz w:val="52"/>
                                        <w:szCs w:val="52"/>
                                      </w:rPr>
                                      <w:t>Determinación del modelo de calidad</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2A55CF" w:rsidRDefault="002A55CF">
                                    <w:pPr>
                                      <w:pStyle w:val="Sinespaciado"/>
                                      <w:jc w:val="right"/>
                                      <w:rPr>
                                        <w:smallCaps/>
                                        <w:color w:val="44546A" w:themeColor="text2"/>
                                        <w:sz w:val="36"/>
                                        <w:szCs w:val="36"/>
                                      </w:rPr>
                                    </w:pPr>
                                    <w:r>
                                      <w:rPr>
                                        <w:smallCaps/>
                                        <w:color w:val="44546A" w:themeColor="text2"/>
                                        <w:sz w:val="36"/>
                                        <w:szCs w:val="36"/>
                                      </w:rPr>
                                      <w:t>Software de gestión agrícola</w:t>
                                    </w:r>
                                    <w:r w:rsidR="008F0C46">
                                      <w:rPr>
                                        <w:smallCaps/>
                                        <w:color w:val="44546A" w:themeColor="text2"/>
                                        <w:sz w:val="36"/>
                                        <w:szCs w:val="36"/>
                                      </w:rPr>
                                      <w:t xml:space="preserve"> para empresas hortícolas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2A55CF" w:rsidRDefault="002B6C6B">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65585">
                                <w:rPr>
                                  <w:caps/>
                                  <w:color w:val="323E4F" w:themeColor="text2" w:themeShade="BF"/>
                                  <w:sz w:val="52"/>
                                  <w:szCs w:val="52"/>
                                </w:rPr>
                                <w:t>Determinación del modelo de calidad</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2A55CF" w:rsidRDefault="002A55CF">
                              <w:pPr>
                                <w:pStyle w:val="Sinespaciado"/>
                                <w:jc w:val="right"/>
                                <w:rPr>
                                  <w:smallCaps/>
                                  <w:color w:val="44546A" w:themeColor="text2"/>
                                  <w:sz w:val="36"/>
                                  <w:szCs w:val="36"/>
                                </w:rPr>
                              </w:pPr>
                              <w:r>
                                <w:rPr>
                                  <w:smallCaps/>
                                  <w:color w:val="44546A" w:themeColor="text2"/>
                                  <w:sz w:val="36"/>
                                  <w:szCs w:val="36"/>
                                </w:rPr>
                                <w:t>Software de gestión agrícola</w:t>
                              </w:r>
                              <w:r w:rsidR="008F0C46">
                                <w:rPr>
                                  <w:smallCaps/>
                                  <w:color w:val="44546A" w:themeColor="text2"/>
                                  <w:sz w:val="36"/>
                                  <w:szCs w:val="36"/>
                                </w:rPr>
                                <w:t xml:space="preserve"> para empresas hortícolas</w:t>
                              </w:r>
                            </w:p>
                          </w:sdtContent>
                        </w:sdt>
                      </w:txbxContent>
                    </v:textbox>
                    <w10:wrap type="square" anchorx="page" anchory="page"/>
                  </v:shape>
                </w:pict>
              </mc:Fallback>
            </mc:AlternateContent>
          </w:r>
          <w:r>
            <w:rPr>
              <w:noProof/>
              <w:lang w:eastAsia="es-CL"/>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C8F1A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481041" w:rsidRDefault="0020075C" w:rsidP="0020075C">
      <w:pPr>
        <w:rPr>
          <w:b/>
          <w:sz w:val="24"/>
          <w:u w:val="single"/>
        </w:rPr>
      </w:pPr>
      <w:r w:rsidRPr="0020075C">
        <w:rPr>
          <w:b/>
          <w:sz w:val="24"/>
          <w:u w:val="single"/>
        </w:rPr>
        <w:lastRenderedPageBreak/>
        <w:t>Introducción</w:t>
      </w:r>
    </w:p>
    <w:p w:rsidR="008C0DC1" w:rsidRDefault="0020075C" w:rsidP="0020075C">
      <w:r>
        <w:t xml:space="preserve">El siguiente marco de trabajo (framework) </w:t>
      </w:r>
      <w:r w:rsidR="008C0DC1">
        <w:t xml:space="preserve">es una metodología que postula el desarrollo de modelos de calidad a un estilo </w:t>
      </w:r>
      <w:proofErr w:type="spellStart"/>
      <w:r w:rsidR="008C0DC1">
        <w:t>bottom</w:t>
      </w:r>
      <w:proofErr w:type="spellEnd"/>
      <w:r w:rsidR="008C0DC1">
        <w:t xml:space="preserve">-up, asegurando así que los detalles de bajo nivel estén bien especificados y sean posibles/computables. </w:t>
      </w:r>
    </w:p>
    <w:p w:rsidR="008C0DC1" w:rsidRDefault="008C0DC1" w:rsidP="0020075C">
      <w:r>
        <w:t>“</w:t>
      </w:r>
      <w:proofErr w:type="spellStart"/>
      <w:r>
        <w:t>Dromey’s</w:t>
      </w:r>
      <w:proofErr w:type="spellEnd"/>
      <w:r>
        <w:t xml:space="preserve"> </w:t>
      </w:r>
      <w:proofErr w:type="spellStart"/>
      <w:r>
        <w:t>Quality</w:t>
      </w:r>
      <w:proofErr w:type="spellEnd"/>
      <w:r>
        <w:t xml:space="preserve"> Framework”, como casi todos los modelos tempranos de calidad, recaía en la descomposición de atributos de calidad a alto nivel hasta componentes del producto software (requerimientos, diseño e implementación).</w:t>
      </w:r>
    </w:p>
    <w:p w:rsidR="008C0DC1" w:rsidRDefault="008C0DC1" w:rsidP="0020075C">
      <w:r>
        <w:t>Hay 3 elementos principales en el modelo de calidad “genérico” de Dromey:</w:t>
      </w:r>
    </w:p>
    <w:p w:rsidR="008C0DC1" w:rsidRDefault="008C0DC1" w:rsidP="008C0DC1">
      <w:pPr>
        <w:pStyle w:val="Prrafodelista"/>
        <w:numPr>
          <w:ilvl w:val="0"/>
          <w:numId w:val="12"/>
        </w:numPr>
      </w:pPr>
      <w:r>
        <w:t>Las propiedades del producto que influyen en la calidad.</w:t>
      </w:r>
    </w:p>
    <w:p w:rsidR="008C0DC1" w:rsidRDefault="008C0DC1" w:rsidP="008C0DC1">
      <w:pPr>
        <w:pStyle w:val="Prrafodelista"/>
        <w:numPr>
          <w:ilvl w:val="0"/>
          <w:numId w:val="12"/>
        </w:numPr>
      </w:pPr>
      <w:r>
        <w:t>Un conjunto de atributos de calidad a alto nivel.</w:t>
      </w:r>
    </w:p>
    <w:p w:rsidR="008C0DC1" w:rsidRDefault="008C0DC1" w:rsidP="008C0DC1">
      <w:pPr>
        <w:pStyle w:val="Prrafodelista"/>
        <w:numPr>
          <w:ilvl w:val="0"/>
          <w:numId w:val="12"/>
        </w:numPr>
      </w:pPr>
      <w:r>
        <w:t>Y la manera de como unirlas.</w:t>
      </w:r>
    </w:p>
    <w:p w:rsidR="008C0DC1" w:rsidRDefault="0081348D" w:rsidP="008C0DC1">
      <w:r>
        <w:t>La metodología usada en el desarrollo del “Modelo Jerárquico de calidad diseñado y orientado a Objetos (QMOOD)” extiende el modelo de Dromey y lo redefine de esta manera.</w:t>
      </w:r>
    </w:p>
    <w:p w:rsidR="0081348D" w:rsidRDefault="0081348D" w:rsidP="0081348D">
      <w:pPr>
        <w:jc w:val="center"/>
      </w:pPr>
      <w:r w:rsidRPr="0081348D">
        <w:rPr>
          <w:noProof/>
          <w:lang w:eastAsia="es-CL"/>
        </w:rPr>
        <w:drawing>
          <wp:inline distT="0" distB="0" distL="0" distR="0" wp14:anchorId="1FED1C8B" wp14:editId="743B3DE0">
            <wp:extent cx="3452159" cy="1379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2159" cy="1379340"/>
                    </a:xfrm>
                    <a:prstGeom prst="rect">
                      <a:avLst/>
                    </a:prstGeom>
                  </pic:spPr>
                </pic:pic>
              </a:graphicData>
            </a:graphic>
          </wp:inline>
        </w:drawing>
      </w:r>
    </w:p>
    <w:p w:rsidR="006B02FD" w:rsidRDefault="0020075C" w:rsidP="0020075C">
      <w:pPr>
        <w:rPr>
          <w:rFonts w:eastAsiaTheme="minorEastAsia"/>
        </w:rPr>
      </w:pPr>
      <w:r>
        <w:t xml:space="preserve"> </w:t>
      </w:r>
      <w:r w:rsidR="0081348D">
        <w:t>Hay 4 niveles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hasta </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oMath>
      <w:r w:rsidR="006B02FD">
        <w:rPr>
          <w:rFonts w:eastAsiaTheme="minorEastAsia"/>
        </w:rPr>
        <w:t xml:space="preserve"> y 3 mapeos/</w:t>
      </w:r>
      <w:r w:rsidR="00252C86">
        <w:rPr>
          <w:rFonts w:eastAsiaTheme="minorEastAsia"/>
        </w:rPr>
        <w:t>Links</w:t>
      </w:r>
      <w:r w:rsidR="006B02FD">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34</m:t>
            </m:r>
          </m:sub>
        </m:sSub>
        <m:r>
          <w:rPr>
            <w:rFonts w:ascii="Cambria Math" w:eastAsiaTheme="minorEastAsia" w:hAnsi="Cambria Math"/>
          </w:rPr>
          <m:t>)</m:t>
        </m:r>
      </m:oMath>
      <w:r w:rsidR="006B02FD">
        <w:rPr>
          <w:rFonts w:eastAsiaTheme="minorEastAsia"/>
        </w:rPr>
        <w:t xml:space="preserve"> usado para </w:t>
      </w:r>
      <w:r w:rsidR="00252C86">
        <w:rPr>
          <w:rFonts w:eastAsiaTheme="minorEastAsia"/>
        </w:rPr>
        <w:t>conectar los 4 niveles en QMOOD, entonces debemos</w:t>
      </w:r>
      <w:r w:rsidR="006B02FD">
        <w:rPr>
          <w:rFonts w:eastAsiaTheme="minorEastAsia"/>
        </w:rPr>
        <w:t xml:space="preserve"> identificar/seleccionar atributos de calidad del diseño</w:t>
      </w:r>
      <w:r w:rsidR="00252C86">
        <w:rPr>
          <w:rFonts w:eastAsiaTheme="minorEastAsia"/>
        </w:rPr>
        <w:t>, propiedades del diseño que implican calidad, métricas para el diseño orientado a objetos, y el diseño de los componentes orientados a objetos.</w:t>
      </w:r>
    </w:p>
    <w:p w:rsidR="00303E00" w:rsidRDefault="00303E00" w:rsidP="0020075C">
      <w:pPr>
        <w:rPr>
          <w:rFonts w:eastAsiaTheme="minorEastAsia"/>
        </w:rPr>
      </w:pPr>
    </w:p>
    <w:p w:rsidR="00303E00" w:rsidRDefault="00303E00" w:rsidP="0020075C">
      <w:pPr>
        <w:rPr>
          <w:rFonts w:eastAsiaTheme="minorEastAsia"/>
        </w:rPr>
      </w:pPr>
    </w:p>
    <w:p w:rsidR="00303E00" w:rsidRDefault="00303E00" w:rsidP="0020075C">
      <w:pPr>
        <w:rPr>
          <w:rFonts w:eastAsiaTheme="minorEastAsia"/>
        </w:rPr>
      </w:pPr>
    </w:p>
    <w:p w:rsidR="00303E00" w:rsidRDefault="00303E00" w:rsidP="0020075C">
      <w:pPr>
        <w:rPr>
          <w:rFonts w:eastAsiaTheme="minorEastAsia"/>
        </w:rPr>
      </w:pPr>
    </w:p>
    <w:p w:rsidR="00303E00" w:rsidRDefault="00303E00" w:rsidP="0020075C">
      <w:pPr>
        <w:rPr>
          <w:rFonts w:eastAsiaTheme="minorEastAsia"/>
        </w:rPr>
      </w:pPr>
    </w:p>
    <w:p w:rsidR="00303E00" w:rsidRDefault="00303E00" w:rsidP="0020075C">
      <w:pPr>
        <w:rPr>
          <w:rFonts w:eastAsiaTheme="minorEastAsia"/>
        </w:rPr>
      </w:pPr>
    </w:p>
    <w:p w:rsidR="00303E00" w:rsidRDefault="00303E00" w:rsidP="0020075C">
      <w:pPr>
        <w:rPr>
          <w:rFonts w:eastAsiaTheme="minorEastAsia"/>
        </w:rPr>
      </w:pPr>
    </w:p>
    <w:p w:rsidR="00303E00" w:rsidRDefault="00303E00" w:rsidP="0020075C">
      <w:pPr>
        <w:rPr>
          <w:rFonts w:eastAsiaTheme="minorEastAsia"/>
        </w:rPr>
      </w:pPr>
    </w:p>
    <w:p w:rsidR="00303E00" w:rsidRDefault="00303E00" w:rsidP="0020075C">
      <w:pPr>
        <w:rPr>
          <w:rFonts w:eastAsiaTheme="minorEastAsia"/>
        </w:rPr>
      </w:pPr>
    </w:p>
    <w:p w:rsidR="00303E00" w:rsidRDefault="00303E00" w:rsidP="0020075C">
      <w:pPr>
        <w:rPr>
          <w:rFonts w:eastAsiaTheme="minorEastAsia"/>
        </w:rPr>
      </w:pPr>
    </w:p>
    <w:p w:rsidR="00303E00" w:rsidRPr="00FF4B80" w:rsidRDefault="00303E00" w:rsidP="0020075C">
      <w:pPr>
        <w:rPr>
          <w:rFonts w:eastAsiaTheme="minorEastAsia"/>
          <w:b/>
          <w:sz w:val="28"/>
          <w:u w:val="single"/>
        </w:rPr>
      </w:pPr>
      <w:r w:rsidRPr="00FF4B80">
        <w:rPr>
          <w:rFonts w:eastAsiaTheme="minorEastAsia"/>
          <w:b/>
          <w:sz w:val="28"/>
          <w:u w:val="single"/>
        </w:rPr>
        <w:lastRenderedPageBreak/>
        <w:t>Definir los Niveles (L1 hasta L4)</w:t>
      </w:r>
    </w:p>
    <w:p w:rsidR="00303E00" w:rsidRPr="00FF4B80" w:rsidRDefault="00FF4B80" w:rsidP="0020075C">
      <w:pPr>
        <w:rPr>
          <w:rFonts w:eastAsiaTheme="minorEastAsia"/>
          <w:b/>
          <w:sz w:val="24"/>
        </w:rPr>
      </w:pPr>
      <w:r w:rsidRPr="00FF4B80">
        <w:rPr>
          <w:rFonts w:eastAsiaTheme="minorEastAsia"/>
          <w:b/>
          <w:sz w:val="24"/>
        </w:rPr>
        <w:t>Identificando los Atributos de Calidad (L1)</w:t>
      </w:r>
    </w:p>
    <w:p w:rsidR="001C09C4" w:rsidRDefault="00FF4B80" w:rsidP="001C09C4">
      <w:pPr>
        <w:rPr>
          <w:rFonts w:eastAsiaTheme="minorEastAsia"/>
        </w:rPr>
      </w:pPr>
      <w:r w:rsidRPr="00FF4B80">
        <w:rPr>
          <w:rFonts w:eastAsiaTheme="minorEastAsia"/>
        </w:rPr>
        <w:t>Basándose en la metodología QMOOD</w:t>
      </w:r>
      <w:r w:rsidR="001C09C4">
        <w:rPr>
          <w:rFonts w:eastAsiaTheme="minorEastAsia"/>
        </w:rPr>
        <w:t>, se comenzó con el set de atributos explicados en la ISO 9126. Aunque la metodología va transformando</w:t>
      </w:r>
      <w:r w:rsidR="002E04F8">
        <w:rPr>
          <w:rFonts w:eastAsiaTheme="minorEastAsia"/>
        </w:rPr>
        <w:t xml:space="preserve"> los atributos para hacerlos más ad hoc a un “modelo” que responde a un enfoque completamente orientado a objetos.</w:t>
      </w:r>
    </w:p>
    <w:p w:rsidR="002E04F8" w:rsidRDefault="002E04F8" w:rsidP="001C09C4">
      <w:pPr>
        <w:rPr>
          <w:rFonts w:eastAsiaTheme="minorEastAsia"/>
        </w:rPr>
      </w:pPr>
      <w:r>
        <w:rPr>
          <w:rFonts w:eastAsiaTheme="minorEastAsia"/>
        </w:rPr>
        <w:t>Por ende, QMOOD</w:t>
      </w:r>
      <w:r w:rsidR="00D83604">
        <w:rPr>
          <w:rFonts w:eastAsiaTheme="minorEastAsia"/>
        </w:rPr>
        <w:t>+</w:t>
      </w:r>
      <w:r>
        <w:rPr>
          <w:rFonts w:eastAsiaTheme="minorEastAsia"/>
        </w:rPr>
        <w:t xml:space="preserve"> define los siguientes set de calidad de atributos</w:t>
      </w:r>
      <w:r w:rsidR="0011447E">
        <w:rPr>
          <w:rFonts w:eastAsiaTheme="minorEastAsia"/>
        </w:rPr>
        <w:t xml:space="preserve"> [Tabla 1]</w:t>
      </w:r>
    </w:p>
    <w:tbl>
      <w:tblPr>
        <w:tblStyle w:val="Tablaconcuadrcula"/>
        <w:tblW w:w="0" w:type="auto"/>
        <w:tblLook w:val="04A0" w:firstRow="1" w:lastRow="0" w:firstColumn="1" w:lastColumn="0" w:noHBand="0" w:noVBand="1"/>
      </w:tblPr>
      <w:tblGrid>
        <w:gridCol w:w="1783"/>
        <w:gridCol w:w="7045"/>
      </w:tblGrid>
      <w:tr w:rsidR="00A47D77" w:rsidTr="0011447E">
        <w:tc>
          <w:tcPr>
            <w:tcW w:w="1555" w:type="dxa"/>
            <w:shd w:val="clear" w:color="auto" w:fill="5B9BD5" w:themeFill="accent1"/>
          </w:tcPr>
          <w:p w:rsidR="00A47D77" w:rsidRDefault="00A47D77" w:rsidP="00A47D77">
            <w:pPr>
              <w:jc w:val="center"/>
              <w:rPr>
                <w:rFonts w:eastAsiaTheme="minorEastAsia"/>
              </w:rPr>
            </w:pPr>
            <w:r>
              <w:rPr>
                <w:rFonts w:eastAsiaTheme="minorEastAsia"/>
              </w:rPr>
              <w:t>ATRIBUTO DE CALIDAD</w:t>
            </w:r>
          </w:p>
        </w:tc>
        <w:tc>
          <w:tcPr>
            <w:tcW w:w="7273" w:type="dxa"/>
            <w:shd w:val="clear" w:color="auto" w:fill="5B9BD5" w:themeFill="accent1"/>
          </w:tcPr>
          <w:p w:rsidR="00A47D77" w:rsidRDefault="00A47D77" w:rsidP="00A47D77">
            <w:pPr>
              <w:jc w:val="center"/>
              <w:rPr>
                <w:rFonts w:eastAsiaTheme="minorEastAsia"/>
              </w:rPr>
            </w:pPr>
            <w:r>
              <w:rPr>
                <w:rFonts w:eastAsiaTheme="minorEastAsia"/>
              </w:rPr>
              <w:t>DEFINICION</w:t>
            </w:r>
          </w:p>
        </w:tc>
      </w:tr>
      <w:tr w:rsidR="00A47D77" w:rsidTr="00A47D77">
        <w:tc>
          <w:tcPr>
            <w:tcW w:w="1555" w:type="dxa"/>
          </w:tcPr>
          <w:p w:rsidR="00A47D77" w:rsidRDefault="00A47D77" w:rsidP="001C09C4">
            <w:pPr>
              <w:rPr>
                <w:rFonts w:eastAsiaTheme="minorEastAsia"/>
              </w:rPr>
            </w:pPr>
            <w:r>
              <w:rPr>
                <w:rFonts w:eastAsiaTheme="minorEastAsia"/>
              </w:rPr>
              <w:t>Reusabilidad</w:t>
            </w:r>
          </w:p>
        </w:tc>
        <w:tc>
          <w:tcPr>
            <w:tcW w:w="7273" w:type="dxa"/>
          </w:tcPr>
          <w:p w:rsidR="00A47D77" w:rsidRDefault="00D83604" w:rsidP="001C09C4">
            <w:pPr>
              <w:rPr>
                <w:rFonts w:eastAsiaTheme="minorEastAsia"/>
              </w:rPr>
            </w:pPr>
            <w:r>
              <w:rPr>
                <w:rFonts w:eastAsiaTheme="minorEastAsia"/>
              </w:rPr>
              <w:t>Refleja la presencia de características del DOO que permite al diseño ser reaplicado a un nuevo problema sin tanto esfuerzo.</w:t>
            </w:r>
          </w:p>
        </w:tc>
      </w:tr>
      <w:tr w:rsidR="00A47D77" w:rsidTr="00A47D77">
        <w:tc>
          <w:tcPr>
            <w:tcW w:w="1555" w:type="dxa"/>
          </w:tcPr>
          <w:p w:rsidR="00A47D77" w:rsidRDefault="00D83604" w:rsidP="001C09C4">
            <w:pPr>
              <w:rPr>
                <w:rFonts w:eastAsiaTheme="minorEastAsia"/>
              </w:rPr>
            </w:pPr>
            <w:r>
              <w:rPr>
                <w:rFonts w:eastAsiaTheme="minorEastAsia"/>
              </w:rPr>
              <w:t>Flexibilidad</w:t>
            </w:r>
          </w:p>
        </w:tc>
        <w:tc>
          <w:tcPr>
            <w:tcW w:w="7273" w:type="dxa"/>
          </w:tcPr>
          <w:p w:rsidR="00A47D77" w:rsidRDefault="00D83604" w:rsidP="00D83604">
            <w:pPr>
              <w:rPr>
                <w:rFonts w:eastAsiaTheme="minorEastAsia"/>
              </w:rPr>
            </w:pPr>
            <w:r>
              <w:rPr>
                <w:rFonts w:eastAsiaTheme="minorEastAsia"/>
              </w:rPr>
              <w:t>Características que permitan la incorporación de cambios a un diseño. La habilidad de un diseño para ser adaptado para proveer funcionalidad en relación a sus capacidades.</w:t>
            </w:r>
          </w:p>
        </w:tc>
      </w:tr>
      <w:tr w:rsidR="00A47D77" w:rsidTr="00A47D77">
        <w:tc>
          <w:tcPr>
            <w:tcW w:w="1555" w:type="dxa"/>
          </w:tcPr>
          <w:p w:rsidR="00A47D77" w:rsidRDefault="00D83604" w:rsidP="001C09C4">
            <w:pPr>
              <w:rPr>
                <w:rFonts w:eastAsiaTheme="minorEastAsia"/>
              </w:rPr>
            </w:pPr>
            <w:r>
              <w:rPr>
                <w:rFonts w:eastAsiaTheme="minorEastAsia"/>
              </w:rPr>
              <w:t>Comprensibilidad</w:t>
            </w:r>
          </w:p>
        </w:tc>
        <w:tc>
          <w:tcPr>
            <w:tcW w:w="7273" w:type="dxa"/>
          </w:tcPr>
          <w:p w:rsidR="00A47D77" w:rsidRDefault="00D83604" w:rsidP="001C09C4">
            <w:pPr>
              <w:rPr>
                <w:rFonts w:eastAsiaTheme="minorEastAsia"/>
              </w:rPr>
            </w:pPr>
            <w:r>
              <w:rPr>
                <w:rFonts w:eastAsiaTheme="minorEastAsia"/>
              </w:rPr>
              <w:t>Propiedades del diseño que le permiten para ser fácilmente aprendido y comprendido. Esto está directamente relacionado con la complejidad de la estructura del diseño.</w:t>
            </w:r>
          </w:p>
        </w:tc>
      </w:tr>
      <w:tr w:rsidR="00A47D77" w:rsidTr="00A47D77">
        <w:tc>
          <w:tcPr>
            <w:tcW w:w="1555" w:type="dxa"/>
          </w:tcPr>
          <w:p w:rsidR="00A47D77" w:rsidRDefault="00D83604" w:rsidP="001C09C4">
            <w:pPr>
              <w:rPr>
                <w:rFonts w:eastAsiaTheme="minorEastAsia"/>
              </w:rPr>
            </w:pPr>
            <w:r>
              <w:rPr>
                <w:rFonts w:eastAsiaTheme="minorEastAsia"/>
              </w:rPr>
              <w:t>Funcionalidad</w:t>
            </w:r>
          </w:p>
        </w:tc>
        <w:tc>
          <w:tcPr>
            <w:tcW w:w="7273" w:type="dxa"/>
          </w:tcPr>
          <w:p w:rsidR="00A47D77" w:rsidRDefault="00D83604" w:rsidP="00D83604">
            <w:pPr>
              <w:rPr>
                <w:rFonts w:eastAsiaTheme="minorEastAsia"/>
              </w:rPr>
            </w:pPr>
            <w:r>
              <w:rPr>
                <w:rFonts w:eastAsiaTheme="minorEastAsia"/>
              </w:rPr>
              <w:t>La responsabilidad asignada a las clases de un diseño, las cuales se hacen disponibles por las mismas atreves de interfaces públicas.</w:t>
            </w:r>
          </w:p>
        </w:tc>
      </w:tr>
      <w:tr w:rsidR="00A47D77" w:rsidTr="00A47D77">
        <w:tc>
          <w:tcPr>
            <w:tcW w:w="1555" w:type="dxa"/>
          </w:tcPr>
          <w:p w:rsidR="00A47D77" w:rsidRDefault="00D83604" w:rsidP="001C09C4">
            <w:pPr>
              <w:rPr>
                <w:rFonts w:eastAsiaTheme="minorEastAsia"/>
              </w:rPr>
            </w:pPr>
            <w:r>
              <w:rPr>
                <w:rFonts w:eastAsiaTheme="minorEastAsia"/>
              </w:rPr>
              <w:t>Extensibilidad</w:t>
            </w:r>
          </w:p>
        </w:tc>
        <w:tc>
          <w:tcPr>
            <w:tcW w:w="7273" w:type="dxa"/>
          </w:tcPr>
          <w:p w:rsidR="00A47D77" w:rsidRDefault="00D83604" w:rsidP="001C09C4">
            <w:pPr>
              <w:rPr>
                <w:rFonts w:eastAsiaTheme="minorEastAsia"/>
              </w:rPr>
            </w:pPr>
            <w:r>
              <w:rPr>
                <w:rFonts w:eastAsiaTheme="minorEastAsia"/>
              </w:rPr>
              <w:t>Hace referencia a la presencia y uso de propiedades en un diseño ya existente que permite la incorporación de nuevos requerimientos en el diseño.</w:t>
            </w:r>
          </w:p>
        </w:tc>
      </w:tr>
      <w:tr w:rsidR="00A47D77" w:rsidTr="00A47D77">
        <w:tc>
          <w:tcPr>
            <w:tcW w:w="1555" w:type="dxa"/>
          </w:tcPr>
          <w:p w:rsidR="00A47D77" w:rsidRDefault="00D83604" w:rsidP="001C09C4">
            <w:pPr>
              <w:rPr>
                <w:rFonts w:eastAsiaTheme="minorEastAsia"/>
              </w:rPr>
            </w:pPr>
            <w:r>
              <w:rPr>
                <w:rFonts w:eastAsiaTheme="minorEastAsia"/>
              </w:rPr>
              <w:t>Efectividad</w:t>
            </w:r>
          </w:p>
        </w:tc>
        <w:tc>
          <w:tcPr>
            <w:tcW w:w="7273" w:type="dxa"/>
          </w:tcPr>
          <w:p w:rsidR="00A47D77" w:rsidRDefault="00D83604" w:rsidP="001C09C4">
            <w:pPr>
              <w:rPr>
                <w:rFonts w:eastAsiaTheme="minorEastAsia"/>
              </w:rPr>
            </w:pPr>
            <w:r>
              <w:rPr>
                <w:rFonts w:eastAsiaTheme="minorEastAsia"/>
              </w:rPr>
              <w:t xml:space="preserve">Hace referencia a la habilidad del diseño para lograr las funcionalidades </w:t>
            </w:r>
            <w:r w:rsidR="00A31550">
              <w:rPr>
                <w:rFonts w:eastAsiaTheme="minorEastAsia"/>
              </w:rPr>
              <w:t>deseadas</w:t>
            </w:r>
            <w:r>
              <w:rPr>
                <w:rFonts w:eastAsiaTheme="minorEastAsia"/>
              </w:rPr>
              <w:t xml:space="preserve"> y el comportamiento usando </w:t>
            </w:r>
            <w:r w:rsidR="00A31550">
              <w:rPr>
                <w:rFonts w:eastAsiaTheme="minorEastAsia"/>
              </w:rPr>
              <w:t>conceptos y técnicas de DOO.</w:t>
            </w:r>
          </w:p>
        </w:tc>
      </w:tr>
    </w:tbl>
    <w:p w:rsidR="0011447E" w:rsidRPr="0011447E" w:rsidRDefault="0011447E" w:rsidP="0011447E">
      <w:pPr>
        <w:jc w:val="center"/>
        <w:rPr>
          <w:rFonts w:eastAsiaTheme="minorEastAsia"/>
          <w:b/>
        </w:rPr>
      </w:pPr>
      <w:r w:rsidRPr="0011447E">
        <w:rPr>
          <w:rFonts w:eastAsiaTheme="minorEastAsia"/>
          <w:b/>
        </w:rPr>
        <w:t>TABLA 1</w:t>
      </w:r>
    </w:p>
    <w:p w:rsidR="00396B45" w:rsidRDefault="00A31550" w:rsidP="00396B45">
      <w:pPr>
        <w:rPr>
          <w:rFonts w:eastAsiaTheme="minorEastAsia"/>
          <w:b/>
          <w:sz w:val="24"/>
        </w:rPr>
      </w:pPr>
      <w:r w:rsidRPr="00A31550">
        <w:rPr>
          <w:rFonts w:eastAsiaTheme="minorEastAsia"/>
          <w:b/>
          <w:sz w:val="24"/>
        </w:rPr>
        <w:t>Identificando las Propiedades del Diseño Orientado a Objetos (L2)</w:t>
      </w:r>
    </w:p>
    <w:p w:rsidR="00A31550" w:rsidRDefault="00A31550" w:rsidP="00396B45">
      <w:pPr>
        <w:rPr>
          <w:rFonts w:eastAsiaTheme="minorEastAsia"/>
        </w:rPr>
      </w:pPr>
      <w:r>
        <w:rPr>
          <w:rFonts w:eastAsiaTheme="minorEastAsia"/>
        </w:rPr>
        <w:t xml:space="preserve">Las propiedades del diseño son conceptos tangibles que pueden ser directamente </w:t>
      </w:r>
      <w:r w:rsidR="00050B5C">
        <w:rPr>
          <w:rFonts w:eastAsiaTheme="minorEastAsia"/>
        </w:rPr>
        <w:t xml:space="preserve">medidos examinando la estructura interna y externa, relaciones, y la funcionalidad de los componentes del diseño, atributos, métodos, y clases. Un análisis de las relaciones externas de una clase (tipo de herencia) con otras clases y el análisis de sus componentes internos, atributos, y métodos revelan información significante que objetivamente captura las características estructurales y funcionales de una clase y sus objetos. </w:t>
      </w:r>
    </w:p>
    <w:p w:rsidR="00050B5C" w:rsidRDefault="00050B5C" w:rsidP="00396B45">
      <w:pPr>
        <w:rPr>
          <w:rFonts w:eastAsiaTheme="minorEastAsia"/>
        </w:rPr>
      </w:pPr>
      <w:r>
        <w:rPr>
          <w:rFonts w:eastAsiaTheme="minorEastAsia"/>
        </w:rPr>
        <w:t>Las propiedades del diseño como abstracción, encapsulación, acoplamiento, cohesión, complejidad, y el tamaño del diseño son frecuentemente usados para representar las características de la calidad del diseño tanto como en desarrollo estructural y orientado a objetos. Comunicación, composición, herencia, polimorfismo, y la jerarquía de clases representan nuevos conceptos de diseño cuales han sido introducidos al paradigma orientado a objetos y que por lo tanto son vitales en la calidad del diseño orientado a Objetos.</w:t>
      </w:r>
      <w:r w:rsidR="0011447E">
        <w:rPr>
          <w:rFonts w:eastAsiaTheme="minorEastAsia"/>
        </w:rPr>
        <w:t xml:space="preserve"> [TABLA 2]</w:t>
      </w:r>
    </w:p>
    <w:p w:rsidR="00050B5C" w:rsidRDefault="00050B5C" w:rsidP="00396B45">
      <w:pPr>
        <w:rPr>
          <w:rFonts w:eastAsiaTheme="minorEastAsia"/>
        </w:rPr>
      </w:pPr>
    </w:p>
    <w:p w:rsidR="00050B5C" w:rsidRDefault="00050B5C" w:rsidP="00396B45">
      <w:pPr>
        <w:rPr>
          <w:rFonts w:eastAsiaTheme="minorEastAsia"/>
        </w:rPr>
      </w:pPr>
    </w:p>
    <w:p w:rsidR="00EA2169" w:rsidRPr="00EA2169" w:rsidRDefault="00EA2169" w:rsidP="00EA2169">
      <w:pPr>
        <w:jc w:val="center"/>
        <w:rPr>
          <w:rFonts w:eastAsiaTheme="minorEastAsia"/>
          <w:b/>
          <w:sz w:val="24"/>
        </w:rPr>
      </w:pPr>
      <w:r>
        <w:rPr>
          <w:rFonts w:eastAsiaTheme="minorEastAsia"/>
          <w:b/>
          <w:sz w:val="24"/>
        </w:rPr>
        <w:lastRenderedPageBreak/>
        <w:t>Definiciones de las Propiedades del Diseño</w:t>
      </w:r>
    </w:p>
    <w:tbl>
      <w:tblPr>
        <w:tblStyle w:val="Tabladecuadrcula2"/>
        <w:tblW w:w="0" w:type="auto"/>
        <w:tblLook w:val="0400" w:firstRow="0" w:lastRow="0" w:firstColumn="0" w:lastColumn="0" w:noHBand="0" w:noVBand="1"/>
      </w:tblPr>
      <w:tblGrid>
        <w:gridCol w:w="1486"/>
        <w:gridCol w:w="7352"/>
      </w:tblGrid>
      <w:tr w:rsidR="00050B5C" w:rsidTr="00050B5C">
        <w:trPr>
          <w:cnfStyle w:val="000000100000" w:firstRow="0" w:lastRow="0" w:firstColumn="0" w:lastColumn="0" w:oddVBand="0" w:evenVBand="0" w:oddHBand="1" w:evenHBand="0" w:firstRowFirstColumn="0" w:firstRowLastColumn="0" w:lastRowFirstColumn="0" w:lastRowLastColumn="0"/>
        </w:trPr>
        <w:tc>
          <w:tcPr>
            <w:tcW w:w="1271" w:type="dxa"/>
          </w:tcPr>
          <w:p w:rsidR="00050B5C" w:rsidRDefault="00050B5C" w:rsidP="00050B5C">
            <w:pPr>
              <w:jc w:val="center"/>
              <w:rPr>
                <w:rFonts w:eastAsiaTheme="minorEastAsia"/>
              </w:rPr>
            </w:pPr>
            <w:r>
              <w:rPr>
                <w:rFonts w:eastAsiaTheme="minorEastAsia"/>
              </w:rPr>
              <w:t>Propiedad de Diseño</w:t>
            </w:r>
          </w:p>
        </w:tc>
        <w:tc>
          <w:tcPr>
            <w:tcW w:w="7557" w:type="dxa"/>
          </w:tcPr>
          <w:p w:rsidR="00050B5C" w:rsidRDefault="00050B5C" w:rsidP="00050B5C">
            <w:pPr>
              <w:jc w:val="center"/>
              <w:rPr>
                <w:rFonts w:eastAsiaTheme="minorEastAsia"/>
              </w:rPr>
            </w:pPr>
            <w:r>
              <w:rPr>
                <w:rFonts w:eastAsiaTheme="minorEastAsia"/>
              </w:rPr>
              <w:t>Definición</w:t>
            </w:r>
          </w:p>
        </w:tc>
      </w:tr>
      <w:tr w:rsidR="00050B5C" w:rsidTr="00050B5C">
        <w:tc>
          <w:tcPr>
            <w:tcW w:w="1271" w:type="dxa"/>
          </w:tcPr>
          <w:p w:rsidR="00050B5C" w:rsidRDefault="00050B5C" w:rsidP="00050B5C">
            <w:pPr>
              <w:jc w:val="center"/>
              <w:rPr>
                <w:rFonts w:eastAsiaTheme="minorEastAsia"/>
              </w:rPr>
            </w:pPr>
            <w:r>
              <w:rPr>
                <w:rFonts w:eastAsiaTheme="minorEastAsia"/>
              </w:rPr>
              <w:t>Tamaño del Diseño</w:t>
            </w:r>
          </w:p>
        </w:tc>
        <w:tc>
          <w:tcPr>
            <w:tcW w:w="7557" w:type="dxa"/>
          </w:tcPr>
          <w:p w:rsidR="00050B5C" w:rsidRDefault="00F34367" w:rsidP="00396B45">
            <w:pPr>
              <w:rPr>
                <w:rFonts w:eastAsiaTheme="minorEastAsia"/>
              </w:rPr>
            </w:pPr>
            <w:r>
              <w:rPr>
                <w:rFonts w:eastAsiaTheme="minorEastAsia"/>
              </w:rPr>
              <w:t>Una medida del número de clases usadas en el diseño.</w:t>
            </w:r>
          </w:p>
        </w:tc>
      </w:tr>
      <w:tr w:rsidR="00050B5C" w:rsidTr="00050B5C">
        <w:trPr>
          <w:cnfStyle w:val="000000100000" w:firstRow="0" w:lastRow="0" w:firstColumn="0" w:lastColumn="0" w:oddVBand="0" w:evenVBand="0" w:oddHBand="1" w:evenHBand="0" w:firstRowFirstColumn="0" w:firstRowLastColumn="0" w:lastRowFirstColumn="0" w:lastRowLastColumn="0"/>
        </w:trPr>
        <w:tc>
          <w:tcPr>
            <w:tcW w:w="1271" w:type="dxa"/>
          </w:tcPr>
          <w:p w:rsidR="00050B5C" w:rsidRDefault="00F34367" w:rsidP="00396B45">
            <w:pPr>
              <w:rPr>
                <w:rFonts w:eastAsiaTheme="minorEastAsia"/>
              </w:rPr>
            </w:pPr>
            <w:r>
              <w:rPr>
                <w:rFonts w:eastAsiaTheme="minorEastAsia"/>
              </w:rPr>
              <w:t>Jerarquías</w:t>
            </w:r>
          </w:p>
        </w:tc>
        <w:tc>
          <w:tcPr>
            <w:tcW w:w="7557" w:type="dxa"/>
          </w:tcPr>
          <w:p w:rsidR="00050B5C" w:rsidRDefault="00F34367" w:rsidP="00396B45">
            <w:pPr>
              <w:rPr>
                <w:rFonts w:eastAsiaTheme="minorEastAsia"/>
              </w:rPr>
            </w:pPr>
            <w:r>
              <w:rPr>
                <w:rFonts w:eastAsiaTheme="minorEastAsia"/>
              </w:rPr>
              <w:t>Las jerarquías son usadas para representar diferentes conceptos de generalización-especialización en un diseño. Es la cantidad de clases no heredades que tienen hijos en un diseño.</w:t>
            </w:r>
          </w:p>
        </w:tc>
      </w:tr>
      <w:tr w:rsidR="00050B5C" w:rsidTr="00050B5C">
        <w:tc>
          <w:tcPr>
            <w:tcW w:w="1271" w:type="dxa"/>
          </w:tcPr>
          <w:p w:rsidR="00050B5C" w:rsidRDefault="00F34367" w:rsidP="00396B45">
            <w:pPr>
              <w:rPr>
                <w:rFonts w:eastAsiaTheme="minorEastAsia"/>
              </w:rPr>
            </w:pPr>
            <w:r>
              <w:rPr>
                <w:rFonts w:eastAsiaTheme="minorEastAsia"/>
              </w:rPr>
              <w:t>Abstracción</w:t>
            </w:r>
          </w:p>
        </w:tc>
        <w:tc>
          <w:tcPr>
            <w:tcW w:w="7557" w:type="dxa"/>
          </w:tcPr>
          <w:p w:rsidR="00050B5C" w:rsidRDefault="00F34367" w:rsidP="00396B45">
            <w:pPr>
              <w:rPr>
                <w:rFonts w:eastAsiaTheme="minorEastAsia"/>
              </w:rPr>
            </w:pPr>
            <w:r>
              <w:rPr>
                <w:rFonts w:eastAsiaTheme="minorEastAsia"/>
              </w:rPr>
              <w:t>Una medida del aspecto de generalización-especialización del diseño.</w:t>
            </w:r>
          </w:p>
          <w:p w:rsidR="00F34367" w:rsidRDefault="00F34367" w:rsidP="00396B45">
            <w:pPr>
              <w:rPr>
                <w:rFonts w:eastAsiaTheme="minorEastAsia"/>
              </w:rPr>
            </w:pPr>
            <w:r>
              <w:rPr>
                <w:rFonts w:eastAsiaTheme="minorEastAsia"/>
              </w:rPr>
              <w:t>Clases en un diseño que tienen 1 o más descendientes exponen esta propiedad de abstracción.</w:t>
            </w:r>
          </w:p>
        </w:tc>
      </w:tr>
      <w:tr w:rsidR="00050B5C" w:rsidTr="00050B5C">
        <w:trPr>
          <w:cnfStyle w:val="000000100000" w:firstRow="0" w:lastRow="0" w:firstColumn="0" w:lastColumn="0" w:oddVBand="0" w:evenVBand="0" w:oddHBand="1" w:evenHBand="0" w:firstRowFirstColumn="0" w:firstRowLastColumn="0" w:lastRowFirstColumn="0" w:lastRowLastColumn="0"/>
        </w:trPr>
        <w:tc>
          <w:tcPr>
            <w:tcW w:w="1271" w:type="dxa"/>
          </w:tcPr>
          <w:p w:rsidR="00050B5C" w:rsidRDefault="00F34367" w:rsidP="00396B45">
            <w:pPr>
              <w:rPr>
                <w:rFonts w:eastAsiaTheme="minorEastAsia"/>
              </w:rPr>
            </w:pPr>
            <w:r>
              <w:rPr>
                <w:rFonts w:eastAsiaTheme="minorEastAsia"/>
              </w:rPr>
              <w:t>Encapsulación</w:t>
            </w:r>
          </w:p>
        </w:tc>
        <w:tc>
          <w:tcPr>
            <w:tcW w:w="7557" w:type="dxa"/>
          </w:tcPr>
          <w:p w:rsidR="00050B5C" w:rsidRDefault="00F34367" w:rsidP="00396B45">
            <w:pPr>
              <w:rPr>
                <w:rFonts w:eastAsiaTheme="minorEastAsia"/>
              </w:rPr>
            </w:pPr>
            <w:r>
              <w:rPr>
                <w:rFonts w:eastAsiaTheme="minorEastAsia"/>
              </w:rPr>
              <w:t xml:space="preserve">Definida como la información y comportamiento escondido dentro de un solo constructor. </w:t>
            </w:r>
            <w:r w:rsidR="003F3AC0">
              <w:rPr>
                <w:rFonts w:eastAsiaTheme="minorEastAsia"/>
              </w:rPr>
              <w:t>En el DOO la propiedad específica se refiere a diseñar clases que prevengan el acceso a las declaraciones de los atributos definiéndolos como privados, así protegiendo la representación interna de los objetos.</w:t>
            </w:r>
          </w:p>
        </w:tc>
      </w:tr>
      <w:tr w:rsidR="00050B5C" w:rsidTr="00050B5C">
        <w:tc>
          <w:tcPr>
            <w:tcW w:w="1271" w:type="dxa"/>
          </w:tcPr>
          <w:p w:rsidR="00050B5C" w:rsidRDefault="003F3AC0" w:rsidP="003F3AC0">
            <w:pPr>
              <w:rPr>
                <w:rFonts w:eastAsiaTheme="minorEastAsia"/>
              </w:rPr>
            </w:pPr>
            <w:r>
              <w:rPr>
                <w:rFonts w:eastAsiaTheme="minorEastAsia"/>
              </w:rPr>
              <w:t>Acoplamiento</w:t>
            </w:r>
          </w:p>
        </w:tc>
        <w:tc>
          <w:tcPr>
            <w:tcW w:w="7557" w:type="dxa"/>
          </w:tcPr>
          <w:p w:rsidR="00050B5C" w:rsidRDefault="003F3AC0" w:rsidP="003F3AC0">
            <w:pPr>
              <w:rPr>
                <w:rFonts w:eastAsiaTheme="minorEastAsia"/>
              </w:rPr>
            </w:pPr>
            <w:r>
              <w:rPr>
                <w:rFonts w:eastAsiaTheme="minorEastAsia"/>
              </w:rPr>
              <w:t>Define la interdependencia de un objeto con otros objetos en el diseño. Es una medida de la cantidad de otros objetos que podría ser accedidos por un objeto en orden de que ese objeto funcione correctamente, es decir, la funcionalidad de un objeto  dependen completamente del correcto funcionamiento de otro.</w:t>
            </w:r>
          </w:p>
        </w:tc>
      </w:tr>
      <w:tr w:rsidR="00050B5C" w:rsidTr="00050B5C">
        <w:trPr>
          <w:cnfStyle w:val="000000100000" w:firstRow="0" w:lastRow="0" w:firstColumn="0" w:lastColumn="0" w:oddVBand="0" w:evenVBand="0" w:oddHBand="1" w:evenHBand="0" w:firstRowFirstColumn="0" w:firstRowLastColumn="0" w:lastRowFirstColumn="0" w:lastRowLastColumn="0"/>
        </w:trPr>
        <w:tc>
          <w:tcPr>
            <w:tcW w:w="1271" w:type="dxa"/>
          </w:tcPr>
          <w:p w:rsidR="00050B5C" w:rsidRDefault="003F3AC0" w:rsidP="00396B45">
            <w:pPr>
              <w:rPr>
                <w:rFonts w:eastAsiaTheme="minorEastAsia"/>
              </w:rPr>
            </w:pPr>
            <w:r>
              <w:rPr>
                <w:rFonts w:eastAsiaTheme="minorEastAsia"/>
              </w:rPr>
              <w:t>Cohesión</w:t>
            </w:r>
          </w:p>
        </w:tc>
        <w:tc>
          <w:tcPr>
            <w:tcW w:w="7557" w:type="dxa"/>
          </w:tcPr>
          <w:p w:rsidR="00050B5C" w:rsidRDefault="003F3AC0" w:rsidP="00650312">
            <w:pPr>
              <w:rPr>
                <w:rFonts w:eastAsiaTheme="minorEastAsia"/>
              </w:rPr>
            </w:pPr>
            <w:r>
              <w:rPr>
                <w:rFonts w:eastAsiaTheme="minorEastAsia"/>
              </w:rPr>
              <w:t>Evalúa la relación de los métodos y atributos en una clase.</w:t>
            </w:r>
            <w:r w:rsidR="00650312">
              <w:rPr>
                <w:rFonts w:eastAsiaTheme="minorEastAsia"/>
              </w:rPr>
              <w:t xml:space="preserve"> Una fuerte sobrecarga en los parámetros de un método y sus tipos de atributos es un indicador de fuerte cohesión. </w:t>
            </w:r>
          </w:p>
        </w:tc>
      </w:tr>
      <w:tr w:rsidR="00050B5C" w:rsidTr="00050B5C">
        <w:tc>
          <w:tcPr>
            <w:tcW w:w="1271" w:type="dxa"/>
          </w:tcPr>
          <w:p w:rsidR="00050B5C" w:rsidRDefault="00650312" w:rsidP="00396B45">
            <w:pPr>
              <w:rPr>
                <w:rFonts w:eastAsiaTheme="minorEastAsia"/>
              </w:rPr>
            </w:pPr>
            <w:r>
              <w:rPr>
                <w:rFonts w:eastAsiaTheme="minorEastAsia"/>
              </w:rPr>
              <w:t>Composición</w:t>
            </w:r>
          </w:p>
        </w:tc>
        <w:tc>
          <w:tcPr>
            <w:tcW w:w="7557" w:type="dxa"/>
          </w:tcPr>
          <w:p w:rsidR="00050B5C" w:rsidRDefault="00650312" w:rsidP="00396B45">
            <w:pPr>
              <w:rPr>
                <w:rFonts w:eastAsiaTheme="minorEastAsia"/>
              </w:rPr>
            </w:pPr>
            <w:r>
              <w:rPr>
                <w:rFonts w:eastAsiaTheme="minorEastAsia"/>
              </w:rPr>
              <w:t>La medida de las relaciones de tipo “parte-de”, “tiene”, “consiste-de”, o “parcial”. Cuales son relaciones de agregación en un DOO.</w:t>
            </w:r>
          </w:p>
        </w:tc>
      </w:tr>
      <w:tr w:rsidR="00050B5C" w:rsidTr="00050B5C">
        <w:trPr>
          <w:cnfStyle w:val="000000100000" w:firstRow="0" w:lastRow="0" w:firstColumn="0" w:lastColumn="0" w:oddVBand="0" w:evenVBand="0" w:oddHBand="1" w:evenHBand="0" w:firstRowFirstColumn="0" w:firstRowLastColumn="0" w:lastRowFirstColumn="0" w:lastRowLastColumn="0"/>
        </w:trPr>
        <w:tc>
          <w:tcPr>
            <w:tcW w:w="1271" w:type="dxa"/>
          </w:tcPr>
          <w:p w:rsidR="00050B5C" w:rsidRDefault="00650312" w:rsidP="00396B45">
            <w:pPr>
              <w:rPr>
                <w:rFonts w:eastAsiaTheme="minorEastAsia"/>
              </w:rPr>
            </w:pPr>
            <w:r>
              <w:rPr>
                <w:rFonts w:eastAsiaTheme="minorEastAsia"/>
              </w:rPr>
              <w:t>Herencia</w:t>
            </w:r>
          </w:p>
        </w:tc>
        <w:tc>
          <w:tcPr>
            <w:tcW w:w="7557" w:type="dxa"/>
          </w:tcPr>
          <w:p w:rsidR="00050B5C" w:rsidRDefault="00650312" w:rsidP="00396B45">
            <w:pPr>
              <w:rPr>
                <w:rFonts w:eastAsiaTheme="minorEastAsia"/>
              </w:rPr>
            </w:pPr>
            <w:r>
              <w:rPr>
                <w:rFonts w:eastAsiaTheme="minorEastAsia"/>
              </w:rPr>
              <w:t>Una medida de la relación de tipo “es-a” entre clases. Esta relación es descrita en el nivel de anidación de las clases en una jerarquía de herencias.</w:t>
            </w:r>
          </w:p>
        </w:tc>
      </w:tr>
      <w:tr w:rsidR="00050B5C" w:rsidTr="00050B5C">
        <w:tc>
          <w:tcPr>
            <w:tcW w:w="1271" w:type="dxa"/>
          </w:tcPr>
          <w:p w:rsidR="00050B5C" w:rsidRDefault="00650312" w:rsidP="00396B45">
            <w:pPr>
              <w:rPr>
                <w:rFonts w:eastAsiaTheme="minorEastAsia"/>
              </w:rPr>
            </w:pPr>
            <w:r>
              <w:rPr>
                <w:rFonts w:eastAsiaTheme="minorEastAsia"/>
              </w:rPr>
              <w:t>Polimorfismo</w:t>
            </w:r>
          </w:p>
        </w:tc>
        <w:tc>
          <w:tcPr>
            <w:tcW w:w="7557" w:type="dxa"/>
          </w:tcPr>
          <w:p w:rsidR="00050B5C" w:rsidRDefault="00650312" w:rsidP="00396B45">
            <w:pPr>
              <w:rPr>
                <w:rFonts w:eastAsiaTheme="minorEastAsia"/>
              </w:rPr>
            </w:pPr>
            <w:r>
              <w:rPr>
                <w:rFonts w:eastAsiaTheme="minorEastAsia"/>
              </w:rPr>
              <w:t>La habilidad de sustituir objetos cuyas interfaces coinciden con una u otra en run-time. Es una medida de los servicios que están dinámicamente determinados en tiempos de ejecución en un objeto.</w:t>
            </w:r>
          </w:p>
        </w:tc>
      </w:tr>
      <w:tr w:rsidR="00050B5C" w:rsidTr="00050B5C">
        <w:trPr>
          <w:cnfStyle w:val="000000100000" w:firstRow="0" w:lastRow="0" w:firstColumn="0" w:lastColumn="0" w:oddVBand="0" w:evenVBand="0" w:oddHBand="1" w:evenHBand="0" w:firstRowFirstColumn="0" w:firstRowLastColumn="0" w:lastRowFirstColumn="0" w:lastRowLastColumn="0"/>
        </w:trPr>
        <w:tc>
          <w:tcPr>
            <w:tcW w:w="1271" w:type="dxa"/>
          </w:tcPr>
          <w:p w:rsidR="00050B5C" w:rsidRDefault="00650312" w:rsidP="00396B45">
            <w:pPr>
              <w:rPr>
                <w:rFonts w:eastAsiaTheme="minorEastAsia"/>
              </w:rPr>
            </w:pPr>
            <w:r>
              <w:rPr>
                <w:rFonts w:eastAsiaTheme="minorEastAsia"/>
              </w:rPr>
              <w:t>Comunicación</w:t>
            </w:r>
          </w:p>
        </w:tc>
        <w:tc>
          <w:tcPr>
            <w:tcW w:w="7557" w:type="dxa"/>
          </w:tcPr>
          <w:p w:rsidR="00050B5C" w:rsidRDefault="00650312" w:rsidP="00396B45">
            <w:pPr>
              <w:rPr>
                <w:rFonts w:eastAsiaTheme="minorEastAsia"/>
              </w:rPr>
            </w:pPr>
            <w:r>
              <w:rPr>
                <w:rFonts w:eastAsiaTheme="minorEastAsia"/>
              </w:rPr>
              <w:t>Una medida de la cantidad de métodos públicos que están disponibles como servicio a otras clases. Es una medida de los servicios que proveen las clases.</w:t>
            </w:r>
          </w:p>
        </w:tc>
      </w:tr>
      <w:tr w:rsidR="00050B5C" w:rsidTr="00050B5C">
        <w:tc>
          <w:tcPr>
            <w:tcW w:w="1271" w:type="dxa"/>
          </w:tcPr>
          <w:p w:rsidR="00050B5C" w:rsidRDefault="00650312" w:rsidP="00396B45">
            <w:pPr>
              <w:rPr>
                <w:rFonts w:eastAsiaTheme="minorEastAsia"/>
              </w:rPr>
            </w:pPr>
            <w:r>
              <w:rPr>
                <w:rFonts w:eastAsiaTheme="minorEastAsia"/>
              </w:rPr>
              <w:t>Complejidad</w:t>
            </w:r>
          </w:p>
        </w:tc>
        <w:tc>
          <w:tcPr>
            <w:tcW w:w="7557" w:type="dxa"/>
          </w:tcPr>
          <w:p w:rsidR="00050B5C" w:rsidRDefault="008A5D94" w:rsidP="00396B45">
            <w:pPr>
              <w:rPr>
                <w:rFonts w:eastAsiaTheme="minorEastAsia"/>
              </w:rPr>
            </w:pPr>
            <w:r>
              <w:rPr>
                <w:rFonts w:eastAsiaTheme="minorEastAsia"/>
              </w:rPr>
              <w:t>Una medida del grado de dificultad de entender y comprender la estructura interna y externa de las clases y sus relaciones.</w:t>
            </w:r>
          </w:p>
        </w:tc>
      </w:tr>
    </w:tbl>
    <w:p w:rsidR="00050B5C" w:rsidRPr="0011447E" w:rsidRDefault="0011447E" w:rsidP="0011447E">
      <w:pPr>
        <w:jc w:val="center"/>
        <w:rPr>
          <w:rFonts w:eastAsiaTheme="minorEastAsia"/>
          <w:b/>
        </w:rPr>
      </w:pPr>
      <w:r w:rsidRPr="0011447E">
        <w:rPr>
          <w:rFonts w:eastAsiaTheme="minorEastAsia"/>
          <w:b/>
        </w:rPr>
        <w:t>TABLA 2</w:t>
      </w:r>
    </w:p>
    <w:p w:rsidR="00056AD0" w:rsidRDefault="00EA2169" w:rsidP="0020075C">
      <w:pPr>
        <w:rPr>
          <w:rFonts w:eastAsiaTheme="minorEastAsia"/>
          <w:b/>
          <w:sz w:val="24"/>
        </w:rPr>
      </w:pPr>
      <w:r>
        <w:rPr>
          <w:rFonts w:eastAsiaTheme="minorEastAsia"/>
          <w:b/>
          <w:sz w:val="24"/>
        </w:rPr>
        <w:t>Identificando las Métricas del DOO (L3)</w:t>
      </w:r>
    </w:p>
    <w:p w:rsidR="00EA2169" w:rsidRDefault="00961093" w:rsidP="0020075C">
      <w:pPr>
        <w:rPr>
          <w:rFonts w:eastAsiaTheme="minorEastAsia"/>
        </w:rPr>
      </w:pPr>
      <w:r>
        <w:rPr>
          <w:rFonts w:eastAsiaTheme="minorEastAsia"/>
        </w:rPr>
        <w:t xml:space="preserve">Cada propiedad del diseño identificada en el modelo QMOOD representa un atributo o características del diseño que es suficientemente bien definido para ser definido objetivamente usando una o más métricas bien definidas del DOO durante la fase del diseño. Para los DOO, esta información debe contener la definición de las clases, la jerarquía, las declaraciones de los miembros </w:t>
      </w:r>
      <w:r w:rsidR="00111AFB">
        <w:rPr>
          <w:rFonts w:eastAsiaTheme="minorEastAsia"/>
        </w:rPr>
        <w:t>de las clases, junto con todos los tipos de parámetros y declaración de atributos.</w:t>
      </w:r>
    </w:p>
    <w:p w:rsidR="001879F7" w:rsidRDefault="001879F7" w:rsidP="0020075C">
      <w:pPr>
        <w:rPr>
          <w:rFonts w:eastAsiaTheme="minorEastAsia"/>
        </w:rPr>
      </w:pPr>
    </w:p>
    <w:p w:rsidR="001879F7" w:rsidRDefault="001879F7" w:rsidP="0020075C">
      <w:pPr>
        <w:rPr>
          <w:rFonts w:eastAsiaTheme="minorEastAsia"/>
        </w:rPr>
      </w:pPr>
    </w:p>
    <w:p w:rsidR="001879F7" w:rsidRDefault="001879F7" w:rsidP="0020075C">
      <w:pPr>
        <w:rPr>
          <w:rFonts w:eastAsiaTheme="minorEastAsia"/>
        </w:rPr>
      </w:pPr>
    </w:p>
    <w:tbl>
      <w:tblPr>
        <w:tblStyle w:val="Tablaconcuadrcula"/>
        <w:tblW w:w="0" w:type="auto"/>
        <w:tblLook w:val="04A0" w:firstRow="1" w:lastRow="0" w:firstColumn="1" w:lastColumn="0" w:noHBand="0" w:noVBand="1"/>
      </w:tblPr>
      <w:tblGrid>
        <w:gridCol w:w="1129"/>
        <w:gridCol w:w="1985"/>
        <w:gridCol w:w="5714"/>
      </w:tblGrid>
      <w:tr w:rsidR="001879F7" w:rsidTr="000C095D">
        <w:tc>
          <w:tcPr>
            <w:tcW w:w="1129" w:type="dxa"/>
          </w:tcPr>
          <w:p w:rsidR="001879F7" w:rsidRDefault="001879F7" w:rsidP="001879F7">
            <w:pPr>
              <w:jc w:val="center"/>
              <w:rPr>
                <w:rFonts w:eastAsiaTheme="minorEastAsia"/>
              </w:rPr>
            </w:pPr>
            <w:r>
              <w:rPr>
                <w:rFonts w:eastAsiaTheme="minorEastAsia"/>
              </w:rPr>
              <w:lastRenderedPageBreak/>
              <w:t>Métrica</w:t>
            </w:r>
          </w:p>
        </w:tc>
        <w:tc>
          <w:tcPr>
            <w:tcW w:w="1985" w:type="dxa"/>
          </w:tcPr>
          <w:p w:rsidR="001879F7" w:rsidRDefault="001879F7" w:rsidP="001879F7">
            <w:pPr>
              <w:jc w:val="center"/>
              <w:rPr>
                <w:rFonts w:eastAsiaTheme="minorEastAsia"/>
              </w:rPr>
            </w:pPr>
            <w:r>
              <w:rPr>
                <w:rFonts w:eastAsiaTheme="minorEastAsia"/>
              </w:rPr>
              <w:t>Nombre</w:t>
            </w:r>
          </w:p>
        </w:tc>
        <w:tc>
          <w:tcPr>
            <w:tcW w:w="5714" w:type="dxa"/>
          </w:tcPr>
          <w:p w:rsidR="001879F7" w:rsidRDefault="001879F7" w:rsidP="001879F7">
            <w:pPr>
              <w:jc w:val="center"/>
              <w:rPr>
                <w:rFonts w:eastAsiaTheme="minorEastAsia"/>
              </w:rPr>
            </w:pPr>
            <w:r>
              <w:rPr>
                <w:rFonts w:eastAsiaTheme="minorEastAsia"/>
              </w:rPr>
              <w:t>Descripción</w:t>
            </w:r>
          </w:p>
        </w:tc>
      </w:tr>
      <w:tr w:rsidR="001879F7" w:rsidTr="000C095D">
        <w:tc>
          <w:tcPr>
            <w:tcW w:w="1129" w:type="dxa"/>
          </w:tcPr>
          <w:p w:rsidR="001879F7" w:rsidRDefault="000C095D" w:rsidP="000C095D">
            <w:pPr>
              <w:jc w:val="center"/>
              <w:rPr>
                <w:rFonts w:eastAsiaTheme="minorEastAsia"/>
              </w:rPr>
            </w:pPr>
            <w:r>
              <w:rPr>
                <w:rFonts w:eastAsiaTheme="minorEastAsia"/>
              </w:rPr>
              <w:t>DSC</w:t>
            </w:r>
          </w:p>
        </w:tc>
        <w:tc>
          <w:tcPr>
            <w:tcW w:w="1985" w:type="dxa"/>
          </w:tcPr>
          <w:p w:rsidR="001879F7" w:rsidRDefault="000C095D" w:rsidP="0020075C">
            <w:pPr>
              <w:rPr>
                <w:rFonts w:eastAsiaTheme="minorEastAsia"/>
              </w:rPr>
            </w:pPr>
            <w:r w:rsidRPr="000C095D">
              <w:rPr>
                <w:rFonts w:eastAsiaTheme="minorEastAsia"/>
                <w:sz w:val="20"/>
              </w:rPr>
              <w:t>Tamaño del Diseño en Clases</w:t>
            </w:r>
          </w:p>
        </w:tc>
        <w:tc>
          <w:tcPr>
            <w:tcW w:w="5714" w:type="dxa"/>
          </w:tcPr>
          <w:p w:rsidR="001879F7" w:rsidRDefault="00DA34DC" w:rsidP="0020075C">
            <w:pPr>
              <w:rPr>
                <w:rFonts w:eastAsiaTheme="minorEastAsia"/>
              </w:rPr>
            </w:pPr>
            <w:r>
              <w:rPr>
                <w:rFonts w:eastAsiaTheme="minorEastAsia"/>
              </w:rPr>
              <w:t>Esta métrica es una suma del total de clases en el diseño.</w:t>
            </w:r>
          </w:p>
        </w:tc>
      </w:tr>
      <w:tr w:rsidR="001879F7" w:rsidTr="000C095D">
        <w:tc>
          <w:tcPr>
            <w:tcW w:w="1129" w:type="dxa"/>
          </w:tcPr>
          <w:p w:rsidR="001879F7" w:rsidRDefault="000C095D" w:rsidP="000C095D">
            <w:pPr>
              <w:jc w:val="center"/>
              <w:rPr>
                <w:rFonts w:eastAsiaTheme="minorEastAsia"/>
              </w:rPr>
            </w:pPr>
            <w:r>
              <w:rPr>
                <w:rFonts w:eastAsiaTheme="minorEastAsia"/>
              </w:rPr>
              <w:t>NOH</w:t>
            </w:r>
          </w:p>
        </w:tc>
        <w:tc>
          <w:tcPr>
            <w:tcW w:w="1985" w:type="dxa"/>
          </w:tcPr>
          <w:p w:rsidR="001879F7" w:rsidRPr="000C095D" w:rsidRDefault="000C095D" w:rsidP="0020075C">
            <w:pPr>
              <w:rPr>
                <w:rFonts w:eastAsiaTheme="minorEastAsia"/>
                <w:sz w:val="20"/>
              </w:rPr>
            </w:pPr>
            <w:r>
              <w:rPr>
                <w:rFonts w:eastAsiaTheme="minorEastAsia"/>
                <w:sz w:val="20"/>
              </w:rPr>
              <w:t>Numero de Jerarquías</w:t>
            </w:r>
          </w:p>
        </w:tc>
        <w:tc>
          <w:tcPr>
            <w:tcW w:w="5714" w:type="dxa"/>
          </w:tcPr>
          <w:p w:rsidR="001879F7" w:rsidRDefault="00DA34DC" w:rsidP="0020075C">
            <w:pPr>
              <w:rPr>
                <w:rFonts w:eastAsiaTheme="minorEastAsia"/>
              </w:rPr>
            </w:pPr>
            <w:r>
              <w:rPr>
                <w:rFonts w:eastAsiaTheme="minorEastAsia"/>
              </w:rPr>
              <w:t>Esta métrica es una suma total del número de jerarquías de clases en el diseño.</w:t>
            </w:r>
          </w:p>
        </w:tc>
      </w:tr>
      <w:tr w:rsidR="001879F7" w:rsidTr="000C095D">
        <w:tc>
          <w:tcPr>
            <w:tcW w:w="1129" w:type="dxa"/>
          </w:tcPr>
          <w:p w:rsidR="001879F7" w:rsidRDefault="000C095D" w:rsidP="000C095D">
            <w:pPr>
              <w:jc w:val="center"/>
              <w:rPr>
                <w:rFonts w:eastAsiaTheme="minorEastAsia"/>
              </w:rPr>
            </w:pPr>
            <w:r>
              <w:rPr>
                <w:rFonts w:eastAsiaTheme="minorEastAsia"/>
              </w:rPr>
              <w:t>ANA</w:t>
            </w:r>
          </w:p>
        </w:tc>
        <w:tc>
          <w:tcPr>
            <w:tcW w:w="1985" w:type="dxa"/>
          </w:tcPr>
          <w:p w:rsidR="001879F7" w:rsidRPr="000C095D" w:rsidRDefault="000C095D" w:rsidP="0020075C">
            <w:pPr>
              <w:rPr>
                <w:rFonts w:eastAsiaTheme="minorEastAsia"/>
                <w:sz w:val="20"/>
              </w:rPr>
            </w:pPr>
            <w:r>
              <w:rPr>
                <w:rFonts w:eastAsiaTheme="minorEastAsia"/>
                <w:sz w:val="20"/>
              </w:rPr>
              <w:t>Cantidad promedio de Ancestros</w:t>
            </w:r>
          </w:p>
        </w:tc>
        <w:tc>
          <w:tcPr>
            <w:tcW w:w="5714" w:type="dxa"/>
          </w:tcPr>
          <w:p w:rsidR="001879F7" w:rsidRDefault="00DA34DC" w:rsidP="00DA34DC">
            <w:pPr>
              <w:rPr>
                <w:rFonts w:eastAsiaTheme="minorEastAsia"/>
              </w:rPr>
            </w:pPr>
            <w:r>
              <w:rPr>
                <w:rFonts w:eastAsiaTheme="minorEastAsia"/>
              </w:rPr>
              <w:t>El valor de esta métrica significa el número promedio de las clases que heredan información. Es calculado mediante la determinación de la cantidad de caminos desde las clase/s (</w:t>
            </w:r>
            <w:proofErr w:type="spellStart"/>
            <w:r>
              <w:rPr>
                <w:rFonts w:eastAsiaTheme="minorEastAsia"/>
              </w:rPr>
              <w:t>root</w:t>
            </w:r>
            <w:proofErr w:type="spellEnd"/>
            <w:r>
              <w:rPr>
                <w:rFonts w:eastAsiaTheme="minorEastAsia"/>
              </w:rPr>
              <w:t>) hasta la última en una estructura de herencia.</w:t>
            </w:r>
          </w:p>
        </w:tc>
      </w:tr>
      <w:tr w:rsidR="001879F7" w:rsidTr="000C095D">
        <w:tc>
          <w:tcPr>
            <w:tcW w:w="1129" w:type="dxa"/>
          </w:tcPr>
          <w:p w:rsidR="001879F7" w:rsidRDefault="000C095D" w:rsidP="000C095D">
            <w:pPr>
              <w:jc w:val="center"/>
              <w:rPr>
                <w:rFonts w:eastAsiaTheme="minorEastAsia"/>
              </w:rPr>
            </w:pPr>
            <w:r>
              <w:rPr>
                <w:rFonts w:eastAsiaTheme="minorEastAsia"/>
              </w:rPr>
              <w:t>DAM</w:t>
            </w:r>
          </w:p>
        </w:tc>
        <w:tc>
          <w:tcPr>
            <w:tcW w:w="1985" w:type="dxa"/>
          </w:tcPr>
          <w:p w:rsidR="001879F7" w:rsidRPr="000C095D" w:rsidRDefault="000C095D" w:rsidP="0020075C">
            <w:pPr>
              <w:rPr>
                <w:rFonts w:eastAsiaTheme="minorEastAsia"/>
                <w:sz w:val="20"/>
              </w:rPr>
            </w:pPr>
            <w:r>
              <w:rPr>
                <w:rFonts w:eastAsiaTheme="minorEastAsia"/>
                <w:sz w:val="20"/>
              </w:rPr>
              <w:t>Métrica de Acceso a Datos</w:t>
            </w:r>
          </w:p>
        </w:tc>
        <w:tc>
          <w:tcPr>
            <w:tcW w:w="5714" w:type="dxa"/>
          </w:tcPr>
          <w:p w:rsidR="001879F7" w:rsidRDefault="00DA34DC" w:rsidP="0020075C">
            <w:pPr>
              <w:rPr>
                <w:rFonts w:eastAsiaTheme="minorEastAsia"/>
              </w:rPr>
            </w:pPr>
            <w:r>
              <w:rPr>
                <w:rFonts w:eastAsiaTheme="minorEastAsia"/>
              </w:rPr>
              <w:t>Esta métrica es el ratio de cantidad de atributos (protegidos) privados con el total de atributos declarados en la clase. Un valor más alto es deseado (0 a 1).</w:t>
            </w:r>
          </w:p>
        </w:tc>
      </w:tr>
      <w:tr w:rsidR="001879F7" w:rsidTr="000C095D">
        <w:tc>
          <w:tcPr>
            <w:tcW w:w="1129" w:type="dxa"/>
          </w:tcPr>
          <w:p w:rsidR="001879F7" w:rsidRDefault="000C095D" w:rsidP="000C095D">
            <w:pPr>
              <w:jc w:val="center"/>
              <w:rPr>
                <w:rFonts w:eastAsiaTheme="minorEastAsia"/>
              </w:rPr>
            </w:pPr>
            <w:r>
              <w:rPr>
                <w:rFonts w:eastAsiaTheme="minorEastAsia"/>
              </w:rPr>
              <w:t>DCC</w:t>
            </w:r>
          </w:p>
        </w:tc>
        <w:tc>
          <w:tcPr>
            <w:tcW w:w="1985" w:type="dxa"/>
          </w:tcPr>
          <w:p w:rsidR="001879F7" w:rsidRPr="000C095D" w:rsidRDefault="000C095D" w:rsidP="0020075C">
            <w:pPr>
              <w:rPr>
                <w:rFonts w:eastAsiaTheme="minorEastAsia"/>
                <w:sz w:val="20"/>
              </w:rPr>
            </w:pPr>
            <w:r>
              <w:rPr>
                <w:rFonts w:eastAsiaTheme="minorEastAsia"/>
                <w:sz w:val="20"/>
              </w:rPr>
              <w:t>Acoplamiento directo de Clases</w:t>
            </w:r>
          </w:p>
        </w:tc>
        <w:tc>
          <w:tcPr>
            <w:tcW w:w="5714" w:type="dxa"/>
          </w:tcPr>
          <w:p w:rsidR="001879F7" w:rsidRDefault="00DA34DC" w:rsidP="0020075C">
            <w:pPr>
              <w:rPr>
                <w:rFonts w:eastAsiaTheme="minorEastAsia"/>
              </w:rPr>
            </w:pPr>
            <w:r>
              <w:rPr>
                <w:rFonts w:eastAsiaTheme="minorEastAsia"/>
              </w:rPr>
              <w:t>Esta métrica es el conteo de las relaciones diferentes que tiene una clase. Esta incluye clases que están directamente relaciones por declaraciones de atributos y por traspaso de parámetros en métodos.</w:t>
            </w:r>
          </w:p>
        </w:tc>
      </w:tr>
      <w:tr w:rsidR="001879F7" w:rsidTr="000C095D">
        <w:tc>
          <w:tcPr>
            <w:tcW w:w="1129" w:type="dxa"/>
          </w:tcPr>
          <w:p w:rsidR="001879F7" w:rsidRDefault="000C095D" w:rsidP="000C095D">
            <w:pPr>
              <w:jc w:val="center"/>
              <w:rPr>
                <w:rFonts w:eastAsiaTheme="minorEastAsia"/>
              </w:rPr>
            </w:pPr>
            <w:r>
              <w:rPr>
                <w:rFonts w:eastAsiaTheme="minorEastAsia"/>
              </w:rPr>
              <w:t>CAM</w:t>
            </w:r>
          </w:p>
        </w:tc>
        <w:tc>
          <w:tcPr>
            <w:tcW w:w="1985" w:type="dxa"/>
          </w:tcPr>
          <w:p w:rsidR="001879F7" w:rsidRPr="000C095D" w:rsidRDefault="000C095D" w:rsidP="0020075C">
            <w:pPr>
              <w:rPr>
                <w:rFonts w:eastAsiaTheme="minorEastAsia"/>
                <w:sz w:val="20"/>
              </w:rPr>
            </w:pPr>
            <w:r>
              <w:rPr>
                <w:rFonts w:eastAsiaTheme="minorEastAsia"/>
                <w:sz w:val="20"/>
              </w:rPr>
              <w:t>Cohesión a través de métodos en Clases</w:t>
            </w:r>
          </w:p>
        </w:tc>
        <w:tc>
          <w:tcPr>
            <w:tcW w:w="5714" w:type="dxa"/>
          </w:tcPr>
          <w:p w:rsidR="001879F7" w:rsidRDefault="00DA34DC" w:rsidP="0020075C">
            <w:pPr>
              <w:rPr>
                <w:rFonts w:eastAsiaTheme="minorEastAsia"/>
              </w:rPr>
            </w:pPr>
            <w:r>
              <w:rPr>
                <w:rFonts w:eastAsiaTheme="minorEastAsia"/>
              </w:rPr>
              <w:t>Esta métrica ve la relación a través de los métodos de una clase basado en la lista de parámetros en los métodos.</w:t>
            </w:r>
          </w:p>
          <w:p w:rsidR="00986787" w:rsidRDefault="00986787" w:rsidP="00986787">
            <w:pPr>
              <w:rPr>
                <w:rFonts w:eastAsiaTheme="minorEastAsia"/>
              </w:rPr>
            </w:pPr>
            <w:r>
              <w:rPr>
                <w:rFonts w:eastAsiaTheme="minorEastAsia"/>
              </w:rPr>
              <w:t xml:space="preserve">La métrica es computada usando la sumatoria de la intersección de parámetros de un método con el set de todos los tipos de parámetros en la clase. Un valor cercano a 1 es deseado. </w:t>
            </w:r>
          </w:p>
        </w:tc>
      </w:tr>
      <w:tr w:rsidR="001879F7" w:rsidTr="000C095D">
        <w:tc>
          <w:tcPr>
            <w:tcW w:w="1129" w:type="dxa"/>
          </w:tcPr>
          <w:p w:rsidR="001879F7" w:rsidRDefault="000C095D" w:rsidP="000C095D">
            <w:pPr>
              <w:jc w:val="center"/>
              <w:rPr>
                <w:rFonts w:eastAsiaTheme="minorEastAsia"/>
              </w:rPr>
            </w:pPr>
            <w:r>
              <w:rPr>
                <w:rFonts w:eastAsiaTheme="minorEastAsia"/>
              </w:rPr>
              <w:t>MOA</w:t>
            </w:r>
          </w:p>
        </w:tc>
        <w:tc>
          <w:tcPr>
            <w:tcW w:w="1985" w:type="dxa"/>
          </w:tcPr>
          <w:p w:rsidR="001879F7" w:rsidRPr="000C095D" w:rsidRDefault="000C095D" w:rsidP="0020075C">
            <w:pPr>
              <w:rPr>
                <w:rFonts w:eastAsiaTheme="minorEastAsia"/>
                <w:sz w:val="20"/>
              </w:rPr>
            </w:pPr>
            <w:r>
              <w:rPr>
                <w:rFonts w:eastAsiaTheme="minorEastAsia"/>
                <w:sz w:val="20"/>
              </w:rPr>
              <w:t>Medida de Agregación</w:t>
            </w:r>
          </w:p>
        </w:tc>
        <w:tc>
          <w:tcPr>
            <w:tcW w:w="5714" w:type="dxa"/>
          </w:tcPr>
          <w:p w:rsidR="001879F7" w:rsidRDefault="00986787" w:rsidP="0020075C">
            <w:pPr>
              <w:rPr>
                <w:rFonts w:eastAsiaTheme="minorEastAsia"/>
              </w:rPr>
            </w:pPr>
            <w:r>
              <w:rPr>
                <w:rFonts w:eastAsiaTheme="minorEastAsia"/>
              </w:rPr>
              <w:t>Esta métrica mide la extensión de la relación “forma-parte-de” a través de sus atributos. La métrica es el cantidad de declaraciones de data que son de tipo definidas por el usuario.</w:t>
            </w:r>
          </w:p>
        </w:tc>
      </w:tr>
      <w:tr w:rsidR="001879F7" w:rsidTr="000C095D">
        <w:tc>
          <w:tcPr>
            <w:tcW w:w="1129" w:type="dxa"/>
          </w:tcPr>
          <w:p w:rsidR="001879F7" w:rsidRDefault="000C095D" w:rsidP="000C095D">
            <w:pPr>
              <w:jc w:val="center"/>
              <w:rPr>
                <w:rFonts w:eastAsiaTheme="minorEastAsia"/>
              </w:rPr>
            </w:pPr>
            <w:r>
              <w:rPr>
                <w:rFonts w:eastAsiaTheme="minorEastAsia"/>
              </w:rPr>
              <w:t>MFA</w:t>
            </w:r>
          </w:p>
        </w:tc>
        <w:tc>
          <w:tcPr>
            <w:tcW w:w="1985" w:type="dxa"/>
          </w:tcPr>
          <w:p w:rsidR="001879F7" w:rsidRPr="000C095D" w:rsidRDefault="000C095D" w:rsidP="0020075C">
            <w:pPr>
              <w:rPr>
                <w:rFonts w:eastAsiaTheme="minorEastAsia"/>
                <w:sz w:val="20"/>
              </w:rPr>
            </w:pPr>
            <w:r>
              <w:rPr>
                <w:rFonts w:eastAsiaTheme="minorEastAsia"/>
                <w:sz w:val="20"/>
              </w:rPr>
              <w:t>Medida de Abstracción Funcional</w:t>
            </w:r>
          </w:p>
        </w:tc>
        <w:tc>
          <w:tcPr>
            <w:tcW w:w="5714" w:type="dxa"/>
          </w:tcPr>
          <w:p w:rsidR="001879F7" w:rsidRDefault="00986787" w:rsidP="0020075C">
            <w:pPr>
              <w:rPr>
                <w:rFonts w:eastAsiaTheme="minorEastAsia"/>
              </w:rPr>
            </w:pPr>
            <w:r>
              <w:rPr>
                <w:rFonts w:eastAsiaTheme="minorEastAsia"/>
              </w:rPr>
              <w:t>Esta métrica es el ratio entre el número de métodos heredados de una clase con el total de métodos accesibles por los métodos miembros de una clase. Rango de 0 a 1.</w:t>
            </w:r>
          </w:p>
        </w:tc>
      </w:tr>
      <w:tr w:rsidR="001879F7" w:rsidTr="000C095D">
        <w:tc>
          <w:tcPr>
            <w:tcW w:w="1129" w:type="dxa"/>
          </w:tcPr>
          <w:p w:rsidR="001879F7" w:rsidRDefault="000C095D" w:rsidP="000C095D">
            <w:pPr>
              <w:jc w:val="center"/>
              <w:rPr>
                <w:rFonts w:eastAsiaTheme="minorEastAsia"/>
              </w:rPr>
            </w:pPr>
            <w:r>
              <w:rPr>
                <w:rFonts w:eastAsiaTheme="minorEastAsia"/>
              </w:rPr>
              <w:t>NOP</w:t>
            </w:r>
          </w:p>
        </w:tc>
        <w:tc>
          <w:tcPr>
            <w:tcW w:w="1985" w:type="dxa"/>
          </w:tcPr>
          <w:p w:rsidR="001879F7" w:rsidRPr="000C095D" w:rsidRDefault="000C095D" w:rsidP="0020075C">
            <w:pPr>
              <w:rPr>
                <w:rFonts w:eastAsiaTheme="minorEastAsia"/>
                <w:sz w:val="20"/>
              </w:rPr>
            </w:pPr>
            <w:r>
              <w:rPr>
                <w:rFonts w:eastAsiaTheme="minorEastAsia"/>
                <w:sz w:val="20"/>
              </w:rPr>
              <w:t>Numero de Métodos Polimórficos</w:t>
            </w:r>
          </w:p>
        </w:tc>
        <w:tc>
          <w:tcPr>
            <w:tcW w:w="5714" w:type="dxa"/>
          </w:tcPr>
          <w:p w:rsidR="001879F7" w:rsidRDefault="00024003" w:rsidP="0020075C">
            <w:pPr>
              <w:rPr>
                <w:rFonts w:eastAsiaTheme="minorEastAsia"/>
              </w:rPr>
            </w:pPr>
            <w:r>
              <w:rPr>
                <w:rFonts w:eastAsiaTheme="minorEastAsia"/>
              </w:rPr>
              <w:t>Esta métrica es la cantidad de métodos que exponen un comportamiento polimórfico.</w:t>
            </w:r>
          </w:p>
        </w:tc>
      </w:tr>
      <w:tr w:rsidR="001879F7" w:rsidTr="000C095D">
        <w:tc>
          <w:tcPr>
            <w:tcW w:w="1129" w:type="dxa"/>
          </w:tcPr>
          <w:p w:rsidR="001879F7" w:rsidRDefault="000C095D" w:rsidP="000C095D">
            <w:pPr>
              <w:jc w:val="center"/>
              <w:rPr>
                <w:rFonts w:eastAsiaTheme="minorEastAsia"/>
              </w:rPr>
            </w:pPr>
            <w:r>
              <w:rPr>
                <w:rFonts w:eastAsiaTheme="minorEastAsia"/>
              </w:rPr>
              <w:t>CIS</w:t>
            </w:r>
          </w:p>
        </w:tc>
        <w:tc>
          <w:tcPr>
            <w:tcW w:w="1985" w:type="dxa"/>
          </w:tcPr>
          <w:p w:rsidR="001879F7" w:rsidRPr="000C095D" w:rsidRDefault="000C095D" w:rsidP="0020075C">
            <w:pPr>
              <w:rPr>
                <w:rFonts w:eastAsiaTheme="minorEastAsia"/>
                <w:sz w:val="20"/>
              </w:rPr>
            </w:pPr>
            <w:r>
              <w:rPr>
                <w:rFonts w:eastAsiaTheme="minorEastAsia"/>
                <w:sz w:val="20"/>
              </w:rPr>
              <w:t>Tamaño de las Interfaces</w:t>
            </w:r>
          </w:p>
        </w:tc>
        <w:tc>
          <w:tcPr>
            <w:tcW w:w="5714" w:type="dxa"/>
          </w:tcPr>
          <w:p w:rsidR="001879F7" w:rsidRDefault="00024003" w:rsidP="0020075C">
            <w:pPr>
              <w:rPr>
                <w:rFonts w:eastAsiaTheme="minorEastAsia"/>
              </w:rPr>
            </w:pPr>
            <w:r>
              <w:rPr>
                <w:rFonts w:eastAsiaTheme="minorEastAsia"/>
              </w:rPr>
              <w:t>Esta métrica es la cantidad de métodos públicos en una clase.</w:t>
            </w:r>
          </w:p>
        </w:tc>
      </w:tr>
      <w:tr w:rsidR="001879F7" w:rsidTr="000C095D">
        <w:tc>
          <w:tcPr>
            <w:tcW w:w="1129" w:type="dxa"/>
          </w:tcPr>
          <w:p w:rsidR="001879F7" w:rsidRDefault="000C095D" w:rsidP="000C095D">
            <w:pPr>
              <w:jc w:val="center"/>
              <w:rPr>
                <w:rFonts w:eastAsiaTheme="minorEastAsia"/>
              </w:rPr>
            </w:pPr>
            <w:r>
              <w:rPr>
                <w:rFonts w:eastAsiaTheme="minorEastAsia"/>
              </w:rPr>
              <w:t>NOM</w:t>
            </w:r>
          </w:p>
        </w:tc>
        <w:tc>
          <w:tcPr>
            <w:tcW w:w="1985" w:type="dxa"/>
          </w:tcPr>
          <w:p w:rsidR="001879F7" w:rsidRPr="000C095D" w:rsidRDefault="000C095D" w:rsidP="0020075C">
            <w:pPr>
              <w:rPr>
                <w:rFonts w:eastAsiaTheme="minorEastAsia"/>
                <w:sz w:val="20"/>
              </w:rPr>
            </w:pPr>
            <w:r>
              <w:rPr>
                <w:rFonts w:eastAsiaTheme="minorEastAsia"/>
                <w:sz w:val="20"/>
              </w:rPr>
              <w:t>Número de Métodos</w:t>
            </w:r>
          </w:p>
        </w:tc>
        <w:tc>
          <w:tcPr>
            <w:tcW w:w="5714" w:type="dxa"/>
          </w:tcPr>
          <w:p w:rsidR="001879F7" w:rsidRDefault="00024003" w:rsidP="0020075C">
            <w:pPr>
              <w:rPr>
                <w:rFonts w:eastAsiaTheme="minorEastAsia"/>
              </w:rPr>
            </w:pPr>
            <w:r>
              <w:rPr>
                <w:rFonts w:eastAsiaTheme="minorEastAsia"/>
              </w:rPr>
              <w:t>Esta métrica es la cantidad de todos los métodos definidos en una clase.</w:t>
            </w:r>
          </w:p>
        </w:tc>
      </w:tr>
    </w:tbl>
    <w:p w:rsidR="001879F7" w:rsidRPr="00341D20" w:rsidRDefault="0011447E" w:rsidP="0011447E">
      <w:pPr>
        <w:jc w:val="center"/>
        <w:rPr>
          <w:rFonts w:eastAsiaTheme="minorEastAsia"/>
          <w:b/>
          <w:sz w:val="24"/>
        </w:rPr>
      </w:pPr>
      <w:r>
        <w:rPr>
          <w:rFonts w:eastAsiaTheme="minorEastAsia"/>
          <w:b/>
          <w:sz w:val="24"/>
        </w:rPr>
        <w:t>TABLA 3</w:t>
      </w:r>
    </w:p>
    <w:p w:rsidR="00341D20" w:rsidRDefault="00341D20" w:rsidP="00341D20">
      <w:pPr>
        <w:rPr>
          <w:rFonts w:eastAsiaTheme="minorEastAsia"/>
          <w:b/>
          <w:sz w:val="24"/>
          <w:u w:val="single"/>
        </w:rPr>
      </w:pPr>
      <w:r>
        <w:rPr>
          <w:rFonts w:eastAsiaTheme="minorEastAsia"/>
          <w:b/>
          <w:sz w:val="24"/>
          <w:u w:val="single"/>
        </w:rPr>
        <w:t>Identificando los componentes del DOO (L4)</w:t>
      </w:r>
    </w:p>
    <w:p w:rsidR="00341D20" w:rsidRDefault="00341D20" w:rsidP="00341D20">
      <w:pPr>
        <w:rPr>
          <w:rFonts w:eastAsiaTheme="minorEastAsia"/>
        </w:rPr>
      </w:pPr>
      <w:r>
        <w:rPr>
          <w:rFonts w:eastAsiaTheme="minorEastAsia"/>
        </w:rPr>
        <w:t>Los componentes del diseño son identificables y definidos por la arquitectura del DOO, tales como objetos, clases, y las relaciones entre ellos. Los objetos encapsulan estructuras de datos cuales representan los atributos de una clase de objetos. Un conjunto de operaciones (métodos) definidas en clases pueden operar/computar sobre la data encapsulada por el objeto. Dentro del Modelo QMOOD y validada en la herramienta automatizada QMOOD++ presenta la siguiente Métricas de Diseño para las propiedades del diseño.</w:t>
      </w:r>
    </w:p>
    <w:p w:rsidR="00341D20" w:rsidRDefault="00341D20" w:rsidP="00341D20">
      <w:pPr>
        <w:rPr>
          <w:rFonts w:eastAsiaTheme="minorEastAsia"/>
        </w:rPr>
      </w:pPr>
    </w:p>
    <w:tbl>
      <w:tblPr>
        <w:tblStyle w:val="Tablaconcuadrcula"/>
        <w:tblW w:w="0" w:type="auto"/>
        <w:tblLook w:val="04A0" w:firstRow="1" w:lastRow="0" w:firstColumn="1" w:lastColumn="0" w:noHBand="0" w:noVBand="1"/>
      </w:tblPr>
      <w:tblGrid>
        <w:gridCol w:w="1696"/>
        <w:gridCol w:w="7132"/>
      </w:tblGrid>
      <w:tr w:rsidR="00341D20" w:rsidTr="001F59E1">
        <w:tc>
          <w:tcPr>
            <w:tcW w:w="1696" w:type="dxa"/>
            <w:shd w:val="clear" w:color="auto" w:fill="5B9BD5" w:themeFill="accent1"/>
          </w:tcPr>
          <w:p w:rsidR="00341D20" w:rsidRDefault="00341D20" w:rsidP="00341D20">
            <w:pPr>
              <w:jc w:val="center"/>
              <w:rPr>
                <w:rFonts w:eastAsiaTheme="minorEastAsia"/>
              </w:rPr>
            </w:pPr>
            <w:r>
              <w:rPr>
                <w:rFonts w:eastAsiaTheme="minorEastAsia"/>
              </w:rPr>
              <w:lastRenderedPageBreak/>
              <w:t>Propiedades del Diseño</w:t>
            </w:r>
          </w:p>
        </w:tc>
        <w:tc>
          <w:tcPr>
            <w:tcW w:w="7132" w:type="dxa"/>
            <w:shd w:val="clear" w:color="auto" w:fill="5B9BD5" w:themeFill="accent1"/>
          </w:tcPr>
          <w:p w:rsidR="00341D20" w:rsidRDefault="00341D20" w:rsidP="00341D20">
            <w:pPr>
              <w:jc w:val="center"/>
              <w:rPr>
                <w:rFonts w:eastAsiaTheme="minorEastAsia"/>
              </w:rPr>
            </w:pPr>
            <w:r>
              <w:rPr>
                <w:rFonts w:eastAsiaTheme="minorEastAsia"/>
              </w:rPr>
              <w:t>Métrica del Diseño Derivada</w:t>
            </w:r>
          </w:p>
        </w:tc>
      </w:tr>
      <w:tr w:rsidR="00341D20" w:rsidTr="00341D20">
        <w:tc>
          <w:tcPr>
            <w:tcW w:w="1696" w:type="dxa"/>
          </w:tcPr>
          <w:p w:rsidR="00341D20" w:rsidRDefault="00341D20" w:rsidP="00341D20">
            <w:pPr>
              <w:rPr>
                <w:rFonts w:eastAsiaTheme="minorEastAsia"/>
              </w:rPr>
            </w:pPr>
            <w:r>
              <w:rPr>
                <w:rFonts w:eastAsiaTheme="minorEastAsia"/>
              </w:rPr>
              <w:t>Tamaño del Diseño</w:t>
            </w:r>
          </w:p>
        </w:tc>
        <w:tc>
          <w:tcPr>
            <w:tcW w:w="7132" w:type="dxa"/>
          </w:tcPr>
          <w:p w:rsidR="00341D20" w:rsidRDefault="00341D20" w:rsidP="00341D20">
            <w:pPr>
              <w:rPr>
                <w:rFonts w:eastAsiaTheme="minorEastAsia"/>
              </w:rPr>
            </w:pPr>
            <w:r>
              <w:rPr>
                <w:rFonts w:eastAsiaTheme="minorEastAsia"/>
              </w:rPr>
              <w:t>Tamaño del diseño en Clases (DSC)</w:t>
            </w:r>
          </w:p>
        </w:tc>
      </w:tr>
      <w:tr w:rsidR="00341D20" w:rsidTr="00341D20">
        <w:tc>
          <w:tcPr>
            <w:tcW w:w="1696" w:type="dxa"/>
          </w:tcPr>
          <w:p w:rsidR="00341D20" w:rsidRDefault="00341D20" w:rsidP="00341D20">
            <w:pPr>
              <w:rPr>
                <w:rFonts w:eastAsiaTheme="minorEastAsia"/>
              </w:rPr>
            </w:pPr>
            <w:r>
              <w:rPr>
                <w:rFonts w:eastAsiaTheme="minorEastAsia"/>
              </w:rPr>
              <w:t>Jerarquías</w:t>
            </w:r>
          </w:p>
        </w:tc>
        <w:tc>
          <w:tcPr>
            <w:tcW w:w="7132" w:type="dxa"/>
          </w:tcPr>
          <w:p w:rsidR="00341D20" w:rsidRDefault="00341D20" w:rsidP="00341D20">
            <w:pPr>
              <w:rPr>
                <w:rFonts w:eastAsiaTheme="minorEastAsia"/>
              </w:rPr>
            </w:pPr>
            <w:r>
              <w:rPr>
                <w:rFonts w:eastAsiaTheme="minorEastAsia"/>
              </w:rPr>
              <w:t>Numero de Jerarquías (NOH)</w:t>
            </w:r>
          </w:p>
        </w:tc>
      </w:tr>
      <w:tr w:rsidR="00341D20" w:rsidTr="00341D20">
        <w:tc>
          <w:tcPr>
            <w:tcW w:w="1696" w:type="dxa"/>
          </w:tcPr>
          <w:p w:rsidR="00341D20" w:rsidRDefault="00341D20" w:rsidP="00341D20">
            <w:pPr>
              <w:rPr>
                <w:rFonts w:eastAsiaTheme="minorEastAsia"/>
              </w:rPr>
            </w:pPr>
            <w:r>
              <w:rPr>
                <w:rFonts w:eastAsiaTheme="minorEastAsia"/>
              </w:rPr>
              <w:t>Abstracción</w:t>
            </w:r>
          </w:p>
        </w:tc>
        <w:tc>
          <w:tcPr>
            <w:tcW w:w="7132" w:type="dxa"/>
          </w:tcPr>
          <w:p w:rsidR="00341D20" w:rsidRDefault="001F59E1" w:rsidP="00341D20">
            <w:pPr>
              <w:rPr>
                <w:rFonts w:eastAsiaTheme="minorEastAsia"/>
              </w:rPr>
            </w:pPr>
            <w:r>
              <w:rPr>
                <w:rFonts w:eastAsiaTheme="minorEastAsia"/>
              </w:rPr>
              <w:t>Cantidad promedio de Ancestros (ANA)</w:t>
            </w:r>
          </w:p>
        </w:tc>
      </w:tr>
      <w:tr w:rsidR="00341D20" w:rsidTr="00341D20">
        <w:tc>
          <w:tcPr>
            <w:tcW w:w="1696" w:type="dxa"/>
          </w:tcPr>
          <w:p w:rsidR="00341D20" w:rsidRDefault="001F59E1" w:rsidP="00341D20">
            <w:pPr>
              <w:rPr>
                <w:rFonts w:eastAsiaTheme="minorEastAsia"/>
              </w:rPr>
            </w:pPr>
            <w:r>
              <w:rPr>
                <w:rFonts w:eastAsiaTheme="minorEastAsia"/>
              </w:rPr>
              <w:t>Encapsulación</w:t>
            </w:r>
          </w:p>
        </w:tc>
        <w:tc>
          <w:tcPr>
            <w:tcW w:w="7132" w:type="dxa"/>
          </w:tcPr>
          <w:p w:rsidR="00341D20" w:rsidRDefault="001F59E1" w:rsidP="00341D20">
            <w:pPr>
              <w:rPr>
                <w:rFonts w:eastAsiaTheme="minorEastAsia"/>
              </w:rPr>
            </w:pPr>
            <w:r>
              <w:rPr>
                <w:rFonts w:eastAsiaTheme="minorEastAsia"/>
              </w:rPr>
              <w:t>Métrica de Acceso a Datos (DAM)</w:t>
            </w:r>
          </w:p>
        </w:tc>
      </w:tr>
      <w:tr w:rsidR="00341D20" w:rsidTr="00341D20">
        <w:tc>
          <w:tcPr>
            <w:tcW w:w="1696" w:type="dxa"/>
          </w:tcPr>
          <w:p w:rsidR="00341D20" w:rsidRDefault="001F59E1" w:rsidP="00341D20">
            <w:pPr>
              <w:rPr>
                <w:rFonts w:eastAsiaTheme="minorEastAsia"/>
              </w:rPr>
            </w:pPr>
            <w:r>
              <w:rPr>
                <w:rFonts w:eastAsiaTheme="minorEastAsia"/>
              </w:rPr>
              <w:t>Acoplamiento</w:t>
            </w:r>
          </w:p>
        </w:tc>
        <w:tc>
          <w:tcPr>
            <w:tcW w:w="7132" w:type="dxa"/>
          </w:tcPr>
          <w:p w:rsidR="00341D20" w:rsidRDefault="001F59E1" w:rsidP="00341D20">
            <w:pPr>
              <w:rPr>
                <w:rFonts w:eastAsiaTheme="minorEastAsia"/>
              </w:rPr>
            </w:pPr>
            <w:r>
              <w:rPr>
                <w:rFonts w:eastAsiaTheme="minorEastAsia"/>
              </w:rPr>
              <w:t>Acoplamiento directo de Clases (DCC)</w:t>
            </w:r>
          </w:p>
        </w:tc>
      </w:tr>
      <w:tr w:rsidR="00341D20" w:rsidTr="00341D20">
        <w:tc>
          <w:tcPr>
            <w:tcW w:w="1696" w:type="dxa"/>
          </w:tcPr>
          <w:p w:rsidR="00341D20" w:rsidRDefault="001F59E1" w:rsidP="00341D20">
            <w:pPr>
              <w:rPr>
                <w:rFonts w:eastAsiaTheme="minorEastAsia"/>
              </w:rPr>
            </w:pPr>
            <w:r>
              <w:rPr>
                <w:rFonts w:eastAsiaTheme="minorEastAsia"/>
              </w:rPr>
              <w:t>Cohesión</w:t>
            </w:r>
          </w:p>
        </w:tc>
        <w:tc>
          <w:tcPr>
            <w:tcW w:w="7132" w:type="dxa"/>
          </w:tcPr>
          <w:p w:rsidR="00341D20" w:rsidRDefault="001F59E1" w:rsidP="00341D20">
            <w:pPr>
              <w:rPr>
                <w:rFonts w:eastAsiaTheme="minorEastAsia"/>
              </w:rPr>
            </w:pPr>
            <w:r>
              <w:rPr>
                <w:rFonts w:eastAsiaTheme="minorEastAsia"/>
              </w:rPr>
              <w:t>Cohesión a través de los métodos de las Clases (CAM)</w:t>
            </w:r>
          </w:p>
        </w:tc>
      </w:tr>
      <w:tr w:rsidR="00341D20" w:rsidTr="00341D20">
        <w:tc>
          <w:tcPr>
            <w:tcW w:w="1696" w:type="dxa"/>
          </w:tcPr>
          <w:p w:rsidR="00341D20" w:rsidRDefault="001F59E1" w:rsidP="00341D20">
            <w:pPr>
              <w:rPr>
                <w:rFonts w:eastAsiaTheme="minorEastAsia"/>
              </w:rPr>
            </w:pPr>
            <w:r>
              <w:rPr>
                <w:rFonts w:eastAsiaTheme="minorEastAsia"/>
              </w:rPr>
              <w:t>Composición</w:t>
            </w:r>
          </w:p>
        </w:tc>
        <w:tc>
          <w:tcPr>
            <w:tcW w:w="7132" w:type="dxa"/>
          </w:tcPr>
          <w:p w:rsidR="00341D20" w:rsidRDefault="001F59E1" w:rsidP="00341D20">
            <w:pPr>
              <w:rPr>
                <w:rFonts w:eastAsiaTheme="minorEastAsia"/>
              </w:rPr>
            </w:pPr>
            <w:r>
              <w:rPr>
                <w:rFonts w:eastAsiaTheme="minorEastAsia"/>
              </w:rPr>
              <w:t>Medida de Agregación (MOA)</w:t>
            </w:r>
          </w:p>
        </w:tc>
      </w:tr>
      <w:tr w:rsidR="00341D20" w:rsidTr="00341D20">
        <w:tc>
          <w:tcPr>
            <w:tcW w:w="1696" w:type="dxa"/>
          </w:tcPr>
          <w:p w:rsidR="00341D20" w:rsidRDefault="001F59E1" w:rsidP="00341D20">
            <w:pPr>
              <w:rPr>
                <w:rFonts w:eastAsiaTheme="minorEastAsia"/>
              </w:rPr>
            </w:pPr>
            <w:r>
              <w:rPr>
                <w:rFonts w:eastAsiaTheme="minorEastAsia"/>
              </w:rPr>
              <w:t>Herencia</w:t>
            </w:r>
          </w:p>
        </w:tc>
        <w:tc>
          <w:tcPr>
            <w:tcW w:w="7132" w:type="dxa"/>
          </w:tcPr>
          <w:p w:rsidR="00341D20" w:rsidRDefault="001F59E1" w:rsidP="00341D20">
            <w:pPr>
              <w:rPr>
                <w:rFonts w:eastAsiaTheme="minorEastAsia"/>
              </w:rPr>
            </w:pPr>
            <w:r>
              <w:rPr>
                <w:rFonts w:eastAsiaTheme="minorEastAsia"/>
              </w:rPr>
              <w:t>Medida de Abstracción Funcional (MFA)</w:t>
            </w:r>
          </w:p>
        </w:tc>
      </w:tr>
      <w:tr w:rsidR="00341D20" w:rsidTr="00341D20">
        <w:tc>
          <w:tcPr>
            <w:tcW w:w="1696" w:type="dxa"/>
          </w:tcPr>
          <w:p w:rsidR="00341D20" w:rsidRDefault="001F59E1" w:rsidP="00341D20">
            <w:pPr>
              <w:rPr>
                <w:rFonts w:eastAsiaTheme="minorEastAsia"/>
              </w:rPr>
            </w:pPr>
            <w:r>
              <w:rPr>
                <w:rFonts w:eastAsiaTheme="minorEastAsia"/>
              </w:rPr>
              <w:t>Polimorfismo</w:t>
            </w:r>
          </w:p>
        </w:tc>
        <w:tc>
          <w:tcPr>
            <w:tcW w:w="7132" w:type="dxa"/>
          </w:tcPr>
          <w:p w:rsidR="00341D20" w:rsidRDefault="001F59E1" w:rsidP="00341D20">
            <w:pPr>
              <w:rPr>
                <w:rFonts w:eastAsiaTheme="minorEastAsia"/>
              </w:rPr>
            </w:pPr>
            <w:r>
              <w:rPr>
                <w:rFonts w:eastAsiaTheme="minorEastAsia"/>
              </w:rPr>
              <w:t>Número de Métodos Polimórficos (NOP)</w:t>
            </w:r>
          </w:p>
        </w:tc>
      </w:tr>
      <w:tr w:rsidR="00341D20" w:rsidTr="00341D20">
        <w:tc>
          <w:tcPr>
            <w:tcW w:w="1696" w:type="dxa"/>
          </w:tcPr>
          <w:p w:rsidR="00341D20" w:rsidRDefault="001F59E1" w:rsidP="00341D20">
            <w:pPr>
              <w:rPr>
                <w:rFonts w:eastAsiaTheme="minorEastAsia"/>
              </w:rPr>
            </w:pPr>
            <w:r>
              <w:rPr>
                <w:rFonts w:eastAsiaTheme="minorEastAsia"/>
              </w:rPr>
              <w:t>Comunicación</w:t>
            </w:r>
          </w:p>
        </w:tc>
        <w:tc>
          <w:tcPr>
            <w:tcW w:w="7132" w:type="dxa"/>
          </w:tcPr>
          <w:p w:rsidR="00341D20" w:rsidRDefault="001F59E1" w:rsidP="00341D20">
            <w:pPr>
              <w:rPr>
                <w:rFonts w:eastAsiaTheme="minorEastAsia"/>
              </w:rPr>
            </w:pPr>
            <w:r>
              <w:rPr>
                <w:rFonts w:eastAsiaTheme="minorEastAsia"/>
              </w:rPr>
              <w:t>Tamaño de las Interfaces de las Clases (CIS)</w:t>
            </w:r>
          </w:p>
        </w:tc>
      </w:tr>
      <w:tr w:rsidR="00341D20" w:rsidTr="00341D20">
        <w:tc>
          <w:tcPr>
            <w:tcW w:w="1696" w:type="dxa"/>
          </w:tcPr>
          <w:p w:rsidR="00341D20" w:rsidRDefault="001F59E1" w:rsidP="00341D20">
            <w:pPr>
              <w:rPr>
                <w:rFonts w:eastAsiaTheme="minorEastAsia"/>
              </w:rPr>
            </w:pPr>
            <w:r>
              <w:rPr>
                <w:rFonts w:eastAsiaTheme="minorEastAsia"/>
              </w:rPr>
              <w:t>Complejidad</w:t>
            </w:r>
          </w:p>
        </w:tc>
        <w:tc>
          <w:tcPr>
            <w:tcW w:w="7132" w:type="dxa"/>
          </w:tcPr>
          <w:p w:rsidR="00341D20" w:rsidRDefault="001F59E1" w:rsidP="00341D20">
            <w:pPr>
              <w:rPr>
                <w:rFonts w:eastAsiaTheme="minorEastAsia"/>
              </w:rPr>
            </w:pPr>
            <w:r>
              <w:rPr>
                <w:rFonts w:eastAsiaTheme="minorEastAsia"/>
              </w:rPr>
              <w:t>Número de Métodos (NOM)</w:t>
            </w:r>
          </w:p>
        </w:tc>
      </w:tr>
    </w:tbl>
    <w:p w:rsidR="00341D20" w:rsidRPr="0011447E" w:rsidRDefault="0011447E" w:rsidP="0011447E">
      <w:pPr>
        <w:jc w:val="center"/>
        <w:rPr>
          <w:rFonts w:eastAsiaTheme="minorEastAsia"/>
          <w:b/>
        </w:rPr>
      </w:pPr>
      <w:r>
        <w:rPr>
          <w:rFonts w:eastAsiaTheme="minorEastAsia"/>
          <w:b/>
        </w:rPr>
        <w:t>TABLA 4</w:t>
      </w:r>
    </w:p>
    <w:p w:rsidR="001E1865" w:rsidRDefault="001F59E1" w:rsidP="0020075C">
      <w:pPr>
        <w:rPr>
          <w:rFonts w:eastAsiaTheme="minorEastAsia"/>
        </w:rPr>
      </w:pPr>
      <w:r>
        <w:rPr>
          <w:rFonts w:eastAsiaTheme="minorEastAsia"/>
        </w:rPr>
        <w:t xml:space="preserve">En la siguiente tabla se desglosa la influencia de la Propiedad del Diseño en los Atributos de Calidad (Marcados con color </w:t>
      </w:r>
      <w:r w:rsidRPr="001F59E1">
        <w:rPr>
          <w:rFonts w:eastAsiaTheme="minorEastAsia"/>
          <w:color w:val="FF0000"/>
        </w:rPr>
        <w:t>Rojo</w:t>
      </w:r>
      <w:r>
        <w:rPr>
          <w:rFonts w:eastAsiaTheme="minorEastAsia"/>
        </w:rPr>
        <w:t>)</w:t>
      </w:r>
    </w:p>
    <w:tbl>
      <w:tblPr>
        <w:tblStyle w:val="Tablaconcuadrcula"/>
        <w:tblW w:w="10491" w:type="dxa"/>
        <w:tblInd w:w="-998" w:type="dxa"/>
        <w:tblLook w:val="04A0" w:firstRow="1" w:lastRow="0" w:firstColumn="1" w:lastColumn="0" w:noHBand="0" w:noVBand="1"/>
      </w:tblPr>
      <w:tblGrid>
        <w:gridCol w:w="1486"/>
        <w:gridCol w:w="1356"/>
        <w:gridCol w:w="1227"/>
        <w:gridCol w:w="1783"/>
        <w:gridCol w:w="1467"/>
        <w:gridCol w:w="1587"/>
        <w:gridCol w:w="1585"/>
      </w:tblGrid>
      <w:tr w:rsidR="001F59E1" w:rsidTr="001F59E1">
        <w:trPr>
          <w:trHeight w:val="440"/>
        </w:trPr>
        <w:tc>
          <w:tcPr>
            <w:tcW w:w="1331" w:type="dxa"/>
            <w:shd w:val="clear" w:color="auto" w:fill="5B9BD5" w:themeFill="accent1"/>
          </w:tcPr>
          <w:p w:rsidR="001F59E1" w:rsidRDefault="001F59E1" w:rsidP="0020075C">
            <w:pPr>
              <w:rPr>
                <w:rFonts w:eastAsiaTheme="minorEastAsia"/>
              </w:rPr>
            </w:pPr>
          </w:p>
        </w:tc>
        <w:tc>
          <w:tcPr>
            <w:tcW w:w="1356" w:type="dxa"/>
            <w:tcBorders>
              <w:bottom w:val="single" w:sz="4" w:space="0" w:color="auto"/>
            </w:tcBorders>
            <w:shd w:val="clear" w:color="auto" w:fill="5B9BD5" w:themeFill="accent1"/>
          </w:tcPr>
          <w:p w:rsidR="001F59E1" w:rsidRDefault="001F59E1" w:rsidP="0020075C">
            <w:pPr>
              <w:rPr>
                <w:rFonts w:eastAsiaTheme="minorEastAsia"/>
              </w:rPr>
            </w:pPr>
            <w:r>
              <w:rPr>
                <w:rFonts w:eastAsiaTheme="minorEastAsia"/>
              </w:rPr>
              <w:t>Reusabilidad</w:t>
            </w:r>
          </w:p>
        </w:tc>
        <w:tc>
          <w:tcPr>
            <w:tcW w:w="1227" w:type="dxa"/>
            <w:shd w:val="clear" w:color="auto" w:fill="5B9BD5" w:themeFill="accent1"/>
          </w:tcPr>
          <w:p w:rsidR="001F59E1" w:rsidRDefault="001F59E1" w:rsidP="0020075C">
            <w:pPr>
              <w:rPr>
                <w:rFonts w:eastAsiaTheme="minorEastAsia"/>
              </w:rPr>
            </w:pPr>
            <w:r>
              <w:rPr>
                <w:rFonts w:eastAsiaTheme="minorEastAsia"/>
              </w:rPr>
              <w:t>Flexibilidad</w:t>
            </w:r>
          </w:p>
        </w:tc>
        <w:tc>
          <w:tcPr>
            <w:tcW w:w="1783" w:type="dxa"/>
            <w:shd w:val="clear" w:color="auto" w:fill="5B9BD5" w:themeFill="accent1"/>
          </w:tcPr>
          <w:p w:rsidR="001F59E1" w:rsidRDefault="001F59E1" w:rsidP="0020075C">
            <w:pPr>
              <w:rPr>
                <w:rFonts w:eastAsiaTheme="minorEastAsia"/>
              </w:rPr>
            </w:pPr>
            <w:r>
              <w:rPr>
                <w:rFonts w:eastAsiaTheme="minorEastAsia"/>
              </w:rPr>
              <w:t>Comprensibilidad</w:t>
            </w:r>
          </w:p>
        </w:tc>
        <w:tc>
          <w:tcPr>
            <w:tcW w:w="1467" w:type="dxa"/>
            <w:shd w:val="clear" w:color="auto" w:fill="5B9BD5" w:themeFill="accent1"/>
          </w:tcPr>
          <w:p w:rsidR="001F59E1" w:rsidRDefault="001F59E1" w:rsidP="0020075C">
            <w:pPr>
              <w:rPr>
                <w:rFonts w:eastAsiaTheme="minorEastAsia"/>
              </w:rPr>
            </w:pPr>
            <w:r>
              <w:rPr>
                <w:rFonts w:eastAsiaTheme="minorEastAsia"/>
              </w:rPr>
              <w:t>Funcionalidad</w:t>
            </w:r>
          </w:p>
        </w:tc>
        <w:tc>
          <w:tcPr>
            <w:tcW w:w="1626" w:type="dxa"/>
            <w:shd w:val="clear" w:color="auto" w:fill="5B9BD5" w:themeFill="accent1"/>
          </w:tcPr>
          <w:p w:rsidR="001F59E1" w:rsidRDefault="001F59E1" w:rsidP="0020075C">
            <w:pPr>
              <w:rPr>
                <w:rFonts w:eastAsiaTheme="minorEastAsia"/>
              </w:rPr>
            </w:pPr>
            <w:r>
              <w:rPr>
                <w:rFonts w:eastAsiaTheme="minorEastAsia"/>
              </w:rPr>
              <w:t>Extensibilidad</w:t>
            </w:r>
          </w:p>
        </w:tc>
        <w:tc>
          <w:tcPr>
            <w:tcW w:w="1701" w:type="dxa"/>
            <w:shd w:val="clear" w:color="auto" w:fill="5B9BD5" w:themeFill="accent1"/>
          </w:tcPr>
          <w:p w:rsidR="001F59E1" w:rsidRDefault="001F59E1" w:rsidP="0020075C">
            <w:pPr>
              <w:rPr>
                <w:rFonts w:eastAsiaTheme="minorEastAsia"/>
              </w:rPr>
            </w:pPr>
            <w:r>
              <w:rPr>
                <w:rFonts w:eastAsiaTheme="minorEastAsia"/>
              </w:rPr>
              <w:t>Efectividad</w:t>
            </w:r>
          </w:p>
        </w:tc>
      </w:tr>
      <w:tr w:rsidR="001F59E1" w:rsidTr="001F59E1">
        <w:tc>
          <w:tcPr>
            <w:tcW w:w="1331" w:type="dxa"/>
          </w:tcPr>
          <w:p w:rsidR="001F59E1" w:rsidRDefault="001F59E1" w:rsidP="0020075C">
            <w:pPr>
              <w:rPr>
                <w:rFonts w:eastAsiaTheme="minorEastAsia"/>
              </w:rPr>
            </w:pPr>
            <w:r>
              <w:rPr>
                <w:rFonts w:eastAsiaTheme="minorEastAsia"/>
              </w:rPr>
              <w:t>Tamaño del Diseño</w:t>
            </w:r>
          </w:p>
        </w:tc>
        <w:tc>
          <w:tcPr>
            <w:tcW w:w="1356" w:type="dxa"/>
            <w:tcBorders>
              <w:bottom w:val="nil"/>
            </w:tcBorders>
            <w:shd w:val="clear" w:color="auto" w:fill="FF0000"/>
          </w:tcPr>
          <w:p w:rsidR="001F59E1" w:rsidRDefault="001F59E1" w:rsidP="0020075C">
            <w:pPr>
              <w:rPr>
                <w:rFonts w:eastAsiaTheme="minorEastAsia"/>
              </w:rPr>
            </w:pPr>
          </w:p>
        </w:tc>
        <w:tc>
          <w:tcPr>
            <w:tcW w:w="1227" w:type="dxa"/>
          </w:tcPr>
          <w:p w:rsidR="001F59E1" w:rsidRDefault="001F59E1" w:rsidP="0020075C">
            <w:pPr>
              <w:rPr>
                <w:rFonts w:eastAsiaTheme="minorEastAsia"/>
              </w:rPr>
            </w:pPr>
          </w:p>
        </w:tc>
        <w:tc>
          <w:tcPr>
            <w:tcW w:w="1783" w:type="dxa"/>
          </w:tcPr>
          <w:p w:rsidR="001F59E1" w:rsidRDefault="001F59E1" w:rsidP="0020075C">
            <w:pPr>
              <w:rPr>
                <w:rFonts w:eastAsiaTheme="minorEastAsia"/>
              </w:rPr>
            </w:pPr>
          </w:p>
        </w:tc>
        <w:tc>
          <w:tcPr>
            <w:tcW w:w="1467" w:type="dxa"/>
            <w:shd w:val="clear" w:color="auto" w:fill="FF0000"/>
          </w:tcPr>
          <w:p w:rsidR="001F59E1" w:rsidRDefault="001F59E1" w:rsidP="0020075C">
            <w:pPr>
              <w:rPr>
                <w:rFonts w:eastAsiaTheme="minorEastAsia"/>
              </w:rPr>
            </w:pPr>
          </w:p>
        </w:tc>
        <w:tc>
          <w:tcPr>
            <w:tcW w:w="1626" w:type="dxa"/>
          </w:tcPr>
          <w:p w:rsidR="001F59E1" w:rsidRDefault="001F59E1" w:rsidP="0020075C">
            <w:pPr>
              <w:rPr>
                <w:rFonts w:eastAsiaTheme="minorEastAsia"/>
              </w:rPr>
            </w:pPr>
          </w:p>
        </w:tc>
        <w:tc>
          <w:tcPr>
            <w:tcW w:w="1701" w:type="dxa"/>
          </w:tcPr>
          <w:p w:rsidR="001F59E1" w:rsidRDefault="001F59E1" w:rsidP="0020075C">
            <w:pPr>
              <w:rPr>
                <w:rFonts w:eastAsiaTheme="minorEastAsia"/>
              </w:rPr>
            </w:pPr>
          </w:p>
        </w:tc>
      </w:tr>
      <w:tr w:rsidR="001F59E1" w:rsidTr="001F59E1">
        <w:tc>
          <w:tcPr>
            <w:tcW w:w="1331" w:type="dxa"/>
          </w:tcPr>
          <w:p w:rsidR="001F59E1" w:rsidRDefault="001F59E1" w:rsidP="0020075C">
            <w:pPr>
              <w:rPr>
                <w:rFonts w:eastAsiaTheme="minorEastAsia"/>
              </w:rPr>
            </w:pPr>
            <w:r>
              <w:rPr>
                <w:rFonts w:eastAsiaTheme="minorEastAsia"/>
              </w:rPr>
              <w:t>Jerarquías</w:t>
            </w:r>
          </w:p>
        </w:tc>
        <w:tc>
          <w:tcPr>
            <w:tcW w:w="1356" w:type="dxa"/>
            <w:tcBorders>
              <w:top w:val="nil"/>
            </w:tcBorders>
          </w:tcPr>
          <w:p w:rsidR="001F59E1" w:rsidRDefault="001F59E1" w:rsidP="0020075C">
            <w:pPr>
              <w:rPr>
                <w:rFonts w:eastAsiaTheme="minorEastAsia"/>
              </w:rPr>
            </w:pPr>
          </w:p>
        </w:tc>
        <w:tc>
          <w:tcPr>
            <w:tcW w:w="1227" w:type="dxa"/>
          </w:tcPr>
          <w:p w:rsidR="001F59E1" w:rsidRDefault="001F59E1" w:rsidP="0020075C">
            <w:pPr>
              <w:rPr>
                <w:rFonts w:eastAsiaTheme="minorEastAsia"/>
              </w:rPr>
            </w:pPr>
          </w:p>
        </w:tc>
        <w:tc>
          <w:tcPr>
            <w:tcW w:w="1783" w:type="dxa"/>
          </w:tcPr>
          <w:p w:rsidR="001F59E1" w:rsidRDefault="001F59E1" w:rsidP="0020075C">
            <w:pPr>
              <w:rPr>
                <w:rFonts w:eastAsiaTheme="minorEastAsia"/>
              </w:rPr>
            </w:pPr>
          </w:p>
        </w:tc>
        <w:tc>
          <w:tcPr>
            <w:tcW w:w="1467" w:type="dxa"/>
            <w:shd w:val="clear" w:color="auto" w:fill="FF0000"/>
          </w:tcPr>
          <w:p w:rsidR="001F59E1" w:rsidRDefault="001F59E1" w:rsidP="0020075C">
            <w:pPr>
              <w:rPr>
                <w:rFonts w:eastAsiaTheme="minorEastAsia"/>
              </w:rPr>
            </w:pPr>
          </w:p>
        </w:tc>
        <w:tc>
          <w:tcPr>
            <w:tcW w:w="1626" w:type="dxa"/>
          </w:tcPr>
          <w:p w:rsidR="001F59E1" w:rsidRDefault="001F59E1" w:rsidP="0020075C">
            <w:pPr>
              <w:rPr>
                <w:rFonts w:eastAsiaTheme="minorEastAsia"/>
              </w:rPr>
            </w:pPr>
          </w:p>
        </w:tc>
        <w:tc>
          <w:tcPr>
            <w:tcW w:w="1701" w:type="dxa"/>
          </w:tcPr>
          <w:p w:rsidR="001F59E1" w:rsidRDefault="001F59E1" w:rsidP="0020075C">
            <w:pPr>
              <w:rPr>
                <w:rFonts w:eastAsiaTheme="minorEastAsia"/>
              </w:rPr>
            </w:pPr>
          </w:p>
        </w:tc>
      </w:tr>
      <w:tr w:rsidR="001F59E1" w:rsidTr="001F59E1">
        <w:tc>
          <w:tcPr>
            <w:tcW w:w="1331" w:type="dxa"/>
          </w:tcPr>
          <w:p w:rsidR="001F59E1" w:rsidRDefault="001F59E1" w:rsidP="0020075C">
            <w:pPr>
              <w:rPr>
                <w:rFonts w:eastAsiaTheme="minorEastAsia"/>
              </w:rPr>
            </w:pPr>
            <w:r>
              <w:rPr>
                <w:rFonts w:eastAsiaTheme="minorEastAsia"/>
              </w:rPr>
              <w:t>Abstracción</w:t>
            </w:r>
          </w:p>
        </w:tc>
        <w:tc>
          <w:tcPr>
            <w:tcW w:w="1356" w:type="dxa"/>
          </w:tcPr>
          <w:p w:rsidR="001F59E1" w:rsidRDefault="001F59E1" w:rsidP="0020075C">
            <w:pPr>
              <w:rPr>
                <w:rFonts w:eastAsiaTheme="minorEastAsia"/>
              </w:rPr>
            </w:pPr>
          </w:p>
        </w:tc>
        <w:tc>
          <w:tcPr>
            <w:tcW w:w="1227" w:type="dxa"/>
          </w:tcPr>
          <w:p w:rsidR="001F59E1" w:rsidRDefault="001F59E1" w:rsidP="0020075C">
            <w:pPr>
              <w:rPr>
                <w:rFonts w:eastAsiaTheme="minorEastAsia"/>
              </w:rPr>
            </w:pPr>
          </w:p>
        </w:tc>
        <w:tc>
          <w:tcPr>
            <w:tcW w:w="1783" w:type="dxa"/>
          </w:tcPr>
          <w:p w:rsidR="001F59E1" w:rsidRDefault="001F59E1" w:rsidP="0020075C">
            <w:pPr>
              <w:rPr>
                <w:rFonts w:eastAsiaTheme="minorEastAsia"/>
              </w:rPr>
            </w:pPr>
          </w:p>
        </w:tc>
        <w:tc>
          <w:tcPr>
            <w:tcW w:w="1467" w:type="dxa"/>
          </w:tcPr>
          <w:p w:rsidR="001F59E1" w:rsidRDefault="001F59E1" w:rsidP="0020075C">
            <w:pPr>
              <w:rPr>
                <w:rFonts w:eastAsiaTheme="minorEastAsia"/>
              </w:rPr>
            </w:pPr>
          </w:p>
        </w:tc>
        <w:tc>
          <w:tcPr>
            <w:tcW w:w="1626" w:type="dxa"/>
            <w:shd w:val="clear" w:color="auto" w:fill="FF0000"/>
          </w:tcPr>
          <w:p w:rsidR="001F59E1" w:rsidRDefault="001F59E1" w:rsidP="0020075C">
            <w:pPr>
              <w:rPr>
                <w:rFonts w:eastAsiaTheme="minorEastAsia"/>
              </w:rPr>
            </w:pPr>
          </w:p>
        </w:tc>
        <w:tc>
          <w:tcPr>
            <w:tcW w:w="1701" w:type="dxa"/>
            <w:shd w:val="clear" w:color="auto" w:fill="FF0000"/>
          </w:tcPr>
          <w:p w:rsidR="001F59E1" w:rsidRDefault="001F59E1" w:rsidP="0020075C">
            <w:pPr>
              <w:rPr>
                <w:rFonts w:eastAsiaTheme="minorEastAsia"/>
              </w:rPr>
            </w:pPr>
          </w:p>
        </w:tc>
      </w:tr>
      <w:tr w:rsidR="001F59E1" w:rsidTr="001F59E1">
        <w:tc>
          <w:tcPr>
            <w:tcW w:w="1331" w:type="dxa"/>
          </w:tcPr>
          <w:p w:rsidR="001F59E1" w:rsidRDefault="001F59E1" w:rsidP="0020075C">
            <w:pPr>
              <w:rPr>
                <w:rFonts w:eastAsiaTheme="minorEastAsia"/>
              </w:rPr>
            </w:pPr>
            <w:r>
              <w:rPr>
                <w:rFonts w:eastAsiaTheme="minorEastAsia"/>
              </w:rPr>
              <w:t>Encapsulación</w:t>
            </w:r>
          </w:p>
        </w:tc>
        <w:tc>
          <w:tcPr>
            <w:tcW w:w="1356" w:type="dxa"/>
          </w:tcPr>
          <w:p w:rsidR="001F59E1" w:rsidRDefault="001F59E1" w:rsidP="0020075C">
            <w:pPr>
              <w:rPr>
                <w:rFonts w:eastAsiaTheme="minorEastAsia"/>
              </w:rPr>
            </w:pPr>
          </w:p>
        </w:tc>
        <w:tc>
          <w:tcPr>
            <w:tcW w:w="1227" w:type="dxa"/>
            <w:shd w:val="clear" w:color="auto" w:fill="FF0000"/>
          </w:tcPr>
          <w:p w:rsidR="001F59E1" w:rsidRDefault="001F59E1" w:rsidP="0020075C">
            <w:pPr>
              <w:rPr>
                <w:rFonts w:eastAsiaTheme="minorEastAsia"/>
              </w:rPr>
            </w:pPr>
          </w:p>
        </w:tc>
        <w:tc>
          <w:tcPr>
            <w:tcW w:w="1783" w:type="dxa"/>
            <w:shd w:val="clear" w:color="auto" w:fill="FF0000"/>
          </w:tcPr>
          <w:p w:rsidR="001F59E1" w:rsidRDefault="001F59E1" w:rsidP="0020075C">
            <w:pPr>
              <w:rPr>
                <w:rFonts w:eastAsiaTheme="minorEastAsia"/>
              </w:rPr>
            </w:pPr>
          </w:p>
        </w:tc>
        <w:tc>
          <w:tcPr>
            <w:tcW w:w="1467" w:type="dxa"/>
          </w:tcPr>
          <w:p w:rsidR="001F59E1" w:rsidRDefault="001F59E1" w:rsidP="0020075C">
            <w:pPr>
              <w:rPr>
                <w:rFonts w:eastAsiaTheme="minorEastAsia"/>
              </w:rPr>
            </w:pPr>
          </w:p>
        </w:tc>
        <w:tc>
          <w:tcPr>
            <w:tcW w:w="1626" w:type="dxa"/>
          </w:tcPr>
          <w:p w:rsidR="001F59E1" w:rsidRDefault="001F59E1" w:rsidP="0020075C">
            <w:pPr>
              <w:rPr>
                <w:rFonts w:eastAsiaTheme="minorEastAsia"/>
              </w:rPr>
            </w:pPr>
          </w:p>
        </w:tc>
        <w:tc>
          <w:tcPr>
            <w:tcW w:w="1701" w:type="dxa"/>
            <w:shd w:val="clear" w:color="auto" w:fill="FF0000"/>
          </w:tcPr>
          <w:p w:rsidR="001F59E1" w:rsidRDefault="001F59E1" w:rsidP="0020075C">
            <w:pPr>
              <w:rPr>
                <w:rFonts w:eastAsiaTheme="minorEastAsia"/>
              </w:rPr>
            </w:pPr>
          </w:p>
        </w:tc>
      </w:tr>
      <w:tr w:rsidR="001F59E1" w:rsidTr="001F59E1">
        <w:tc>
          <w:tcPr>
            <w:tcW w:w="1331" w:type="dxa"/>
          </w:tcPr>
          <w:p w:rsidR="001F59E1" w:rsidRDefault="001F59E1" w:rsidP="0020075C">
            <w:pPr>
              <w:rPr>
                <w:rFonts w:eastAsiaTheme="minorEastAsia"/>
              </w:rPr>
            </w:pPr>
            <w:r>
              <w:rPr>
                <w:rFonts w:eastAsiaTheme="minorEastAsia"/>
              </w:rPr>
              <w:t>Acoplamiento</w:t>
            </w:r>
          </w:p>
        </w:tc>
        <w:tc>
          <w:tcPr>
            <w:tcW w:w="1356" w:type="dxa"/>
          </w:tcPr>
          <w:p w:rsidR="001F59E1" w:rsidRDefault="001F59E1" w:rsidP="0020075C">
            <w:pPr>
              <w:rPr>
                <w:rFonts w:eastAsiaTheme="minorEastAsia"/>
              </w:rPr>
            </w:pPr>
          </w:p>
        </w:tc>
        <w:tc>
          <w:tcPr>
            <w:tcW w:w="1227" w:type="dxa"/>
          </w:tcPr>
          <w:p w:rsidR="001F59E1" w:rsidRDefault="001F59E1" w:rsidP="0020075C">
            <w:pPr>
              <w:rPr>
                <w:rFonts w:eastAsiaTheme="minorEastAsia"/>
              </w:rPr>
            </w:pPr>
          </w:p>
        </w:tc>
        <w:tc>
          <w:tcPr>
            <w:tcW w:w="1783" w:type="dxa"/>
          </w:tcPr>
          <w:p w:rsidR="001F59E1" w:rsidRDefault="001F59E1" w:rsidP="0020075C">
            <w:pPr>
              <w:rPr>
                <w:rFonts w:eastAsiaTheme="minorEastAsia"/>
              </w:rPr>
            </w:pPr>
          </w:p>
        </w:tc>
        <w:tc>
          <w:tcPr>
            <w:tcW w:w="1467" w:type="dxa"/>
          </w:tcPr>
          <w:p w:rsidR="001F59E1" w:rsidRDefault="001F59E1" w:rsidP="0020075C">
            <w:pPr>
              <w:rPr>
                <w:rFonts w:eastAsiaTheme="minorEastAsia"/>
              </w:rPr>
            </w:pPr>
          </w:p>
        </w:tc>
        <w:tc>
          <w:tcPr>
            <w:tcW w:w="1626" w:type="dxa"/>
          </w:tcPr>
          <w:p w:rsidR="001F59E1" w:rsidRDefault="001F59E1" w:rsidP="0020075C">
            <w:pPr>
              <w:rPr>
                <w:rFonts w:eastAsiaTheme="minorEastAsia"/>
              </w:rPr>
            </w:pPr>
          </w:p>
        </w:tc>
        <w:tc>
          <w:tcPr>
            <w:tcW w:w="1701" w:type="dxa"/>
          </w:tcPr>
          <w:p w:rsidR="001F59E1" w:rsidRDefault="001F59E1" w:rsidP="0020075C">
            <w:pPr>
              <w:rPr>
                <w:rFonts w:eastAsiaTheme="minorEastAsia"/>
              </w:rPr>
            </w:pPr>
          </w:p>
        </w:tc>
      </w:tr>
      <w:tr w:rsidR="001F59E1" w:rsidTr="001F59E1">
        <w:tc>
          <w:tcPr>
            <w:tcW w:w="1331" w:type="dxa"/>
          </w:tcPr>
          <w:p w:rsidR="001F59E1" w:rsidRDefault="001F59E1" w:rsidP="0020075C">
            <w:pPr>
              <w:rPr>
                <w:rFonts w:eastAsiaTheme="minorEastAsia"/>
              </w:rPr>
            </w:pPr>
            <w:r>
              <w:rPr>
                <w:rFonts w:eastAsiaTheme="minorEastAsia"/>
              </w:rPr>
              <w:t>Cohesión</w:t>
            </w:r>
          </w:p>
        </w:tc>
        <w:tc>
          <w:tcPr>
            <w:tcW w:w="1356" w:type="dxa"/>
            <w:shd w:val="clear" w:color="auto" w:fill="FF0000"/>
          </w:tcPr>
          <w:p w:rsidR="001F59E1" w:rsidRDefault="001F59E1" w:rsidP="0020075C">
            <w:pPr>
              <w:rPr>
                <w:rFonts w:eastAsiaTheme="minorEastAsia"/>
              </w:rPr>
            </w:pPr>
          </w:p>
        </w:tc>
        <w:tc>
          <w:tcPr>
            <w:tcW w:w="1227" w:type="dxa"/>
          </w:tcPr>
          <w:p w:rsidR="001F59E1" w:rsidRDefault="001F59E1" w:rsidP="0020075C">
            <w:pPr>
              <w:rPr>
                <w:rFonts w:eastAsiaTheme="minorEastAsia"/>
              </w:rPr>
            </w:pPr>
          </w:p>
        </w:tc>
        <w:tc>
          <w:tcPr>
            <w:tcW w:w="1783" w:type="dxa"/>
            <w:shd w:val="clear" w:color="auto" w:fill="FF0000"/>
          </w:tcPr>
          <w:p w:rsidR="001F59E1" w:rsidRDefault="001F59E1" w:rsidP="0020075C">
            <w:pPr>
              <w:rPr>
                <w:rFonts w:eastAsiaTheme="minorEastAsia"/>
              </w:rPr>
            </w:pPr>
          </w:p>
        </w:tc>
        <w:tc>
          <w:tcPr>
            <w:tcW w:w="1467" w:type="dxa"/>
            <w:shd w:val="clear" w:color="auto" w:fill="FF0000"/>
          </w:tcPr>
          <w:p w:rsidR="001F59E1" w:rsidRDefault="001F59E1" w:rsidP="0020075C">
            <w:pPr>
              <w:rPr>
                <w:rFonts w:eastAsiaTheme="minorEastAsia"/>
              </w:rPr>
            </w:pPr>
          </w:p>
        </w:tc>
        <w:tc>
          <w:tcPr>
            <w:tcW w:w="1626" w:type="dxa"/>
          </w:tcPr>
          <w:p w:rsidR="001F59E1" w:rsidRDefault="001F59E1" w:rsidP="0020075C">
            <w:pPr>
              <w:rPr>
                <w:rFonts w:eastAsiaTheme="minorEastAsia"/>
              </w:rPr>
            </w:pPr>
          </w:p>
        </w:tc>
        <w:tc>
          <w:tcPr>
            <w:tcW w:w="1701" w:type="dxa"/>
          </w:tcPr>
          <w:p w:rsidR="001F59E1" w:rsidRDefault="001F59E1" w:rsidP="0020075C">
            <w:pPr>
              <w:rPr>
                <w:rFonts w:eastAsiaTheme="minorEastAsia"/>
              </w:rPr>
            </w:pPr>
          </w:p>
        </w:tc>
      </w:tr>
      <w:tr w:rsidR="001F59E1" w:rsidTr="001F59E1">
        <w:tc>
          <w:tcPr>
            <w:tcW w:w="1331" w:type="dxa"/>
          </w:tcPr>
          <w:p w:rsidR="001F59E1" w:rsidRDefault="001F59E1" w:rsidP="0020075C">
            <w:pPr>
              <w:rPr>
                <w:rFonts w:eastAsiaTheme="minorEastAsia"/>
              </w:rPr>
            </w:pPr>
            <w:r>
              <w:rPr>
                <w:rFonts w:eastAsiaTheme="minorEastAsia"/>
              </w:rPr>
              <w:t>Composición</w:t>
            </w:r>
          </w:p>
        </w:tc>
        <w:tc>
          <w:tcPr>
            <w:tcW w:w="1356" w:type="dxa"/>
          </w:tcPr>
          <w:p w:rsidR="001F59E1" w:rsidRDefault="001F59E1" w:rsidP="0020075C">
            <w:pPr>
              <w:rPr>
                <w:rFonts w:eastAsiaTheme="minorEastAsia"/>
              </w:rPr>
            </w:pPr>
          </w:p>
        </w:tc>
        <w:tc>
          <w:tcPr>
            <w:tcW w:w="1227" w:type="dxa"/>
            <w:shd w:val="clear" w:color="auto" w:fill="FF0000"/>
          </w:tcPr>
          <w:p w:rsidR="001F59E1" w:rsidRDefault="001F59E1" w:rsidP="0020075C">
            <w:pPr>
              <w:rPr>
                <w:rFonts w:eastAsiaTheme="minorEastAsia"/>
              </w:rPr>
            </w:pPr>
          </w:p>
        </w:tc>
        <w:tc>
          <w:tcPr>
            <w:tcW w:w="1783" w:type="dxa"/>
          </w:tcPr>
          <w:p w:rsidR="001F59E1" w:rsidRDefault="001F59E1" w:rsidP="0020075C">
            <w:pPr>
              <w:rPr>
                <w:rFonts w:eastAsiaTheme="minorEastAsia"/>
              </w:rPr>
            </w:pPr>
          </w:p>
        </w:tc>
        <w:tc>
          <w:tcPr>
            <w:tcW w:w="1467" w:type="dxa"/>
          </w:tcPr>
          <w:p w:rsidR="001F59E1" w:rsidRDefault="001F59E1" w:rsidP="0020075C">
            <w:pPr>
              <w:rPr>
                <w:rFonts w:eastAsiaTheme="minorEastAsia"/>
              </w:rPr>
            </w:pPr>
          </w:p>
        </w:tc>
        <w:tc>
          <w:tcPr>
            <w:tcW w:w="1626" w:type="dxa"/>
          </w:tcPr>
          <w:p w:rsidR="001F59E1" w:rsidRDefault="001F59E1" w:rsidP="0020075C">
            <w:pPr>
              <w:rPr>
                <w:rFonts w:eastAsiaTheme="minorEastAsia"/>
              </w:rPr>
            </w:pPr>
          </w:p>
        </w:tc>
        <w:tc>
          <w:tcPr>
            <w:tcW w:w="1701" w:type="dxa"/>
            <w:shd w:val="clear" w:color="auto" w:fill="FF0000"/>
          </w:tcPr>
          <w:p w:rsidR="001F59E1" w:rsidRDefault="001F59E1" w:rsidP="0020075C">
            <w:pPr>
              <w:rPr>
                <w:rFonts w:eastAsiaTheme="minorEastAsia"/>
              </w:rPr>
            </w:pPr>
          </w:p>
        </w:tc>
      </w:tr>
      <w:tr w:rsidR="001F59E1" w:rsidTr="001F59E1">
        <w:tc>
          <w:tcPr>
            <w:tcW w:w="1331" w:type="dxa"/>
          </w:tcPr>
          <w:p w:rsidR="001F59E1" w:rsidRDefault="001F59E1" w:rsidP="0020075C">
            <w:pPr>
              <w:rPr>
                <w:rFonts w:eastAsiaTheme="minorEastAsia"/>
              </w:rPr>
            </w:pPr>
            <w:r>
              <w:rPr>
                <w:rFonts w:eastAsiaTheme="minorEastAsia"/>
              </w:rPr>
              <w:t>Herencia</w:t>
            </w:r>
          </w:p>
        </w:tc>
        <w:tc>
          <w:tcPr>
            <w:tcW w:w="1356" w:type="dxa"/>
          </w:tcPr>
          <w:p w:rsidR="001F59E1" w:rsidRDefault="001F59E1" w:rsidP="0020075C">
            <w:pPr>
              <w:rPr>
                <w:rFonts w:eastAsiaTheme="minorEastAsia"/>
              </w:rPr>
            </w:pPr>
          </w:p>
        </w:tc>
        <w:tc>
          <w:tcPr>
            <w:tcW w:w="1227" w:type="dxa"/>
          </w:tcPr>
          <w:p w:rsidR="001F59E1" w:rsidRDefault="001F59E1" w:rsidP="0020075C">
            <w:pPr>
              <w:rPr>
                <w:rFonts w:eastAsiaTheme="minorEastAsia"/>
              </w:rPr>
            </w:pPr>
          </w:p>
        </w:tc>
        <w:tc>
          <w:tcPr>
            <w:tcW w:w="1783" w:type="dxa"/>
          </w:tcPr>
          <w:p w:rsidR="001F59E1" w:rsidRDefault="001F59E1" w:rsidP="0020075C">
            <w:pPr>
              <w:rPr>
                <w:rFonts w:eastAsiaTheme="minorEastAsia"/>
              </w:rPr>
            </w:pPr>
          </w:p>
        </w:tc>
        <w:tc>
          <w:tcPr>
            <w:tcW w:w="1467" w:type="dxa"/>
          </w:tcPr>
          <w:p w:rsidR="001F59E1" w:rsidRDefault="001F59E1" w:rsidP="0020075C">
            <w:pPr>
              <w:rPr>
                <w:rFonts w:eastAsiaTheme="minorEastAsia"/>
              </w:rPr>
            </w:pPr>
          </w:p>
        </w:tc>
        <w:tc>
          <w:tcPr>
            <w:tcW w:w="1626" w:type="dxa"/>
            <w:shd w:val="clear" w:color="auto" w:fill="FF0000"/>
          </w:tcPr>
          <w:p w:rsidR="001F59E1" w:rsidRDefault="001F59E1" w:rsidP="0020075C">
            <w:pPr>
              <w:rPr>
                <w:rFonts w:eastAsiaTheme="minorEastAsia"/>
              </w:rPr>
            </w:pPr>
          </w:p>
        </w:tc>
        <w:tc>
          <w:tcPr>
            <w:tcW w:w="1701" w:type="dxa"/>
            <w:shd w:val="clear" w:color="auto" w:fill="FF0000"/>
          </w:tcPr>
          <w:p w:rsidR="001F59E1" w:rsidRDefault="001F59E1" w:rsidP="0020075C">
            <w:pPr>
              <w:rPr>
                <w:rFonts w:eastAsiaTheme="minorEastAsia"/>
              </w:rPr>
            </w:pPr>
          </w:p>
        </w:tc>
      </w:tr>
      <w:tr w:rsidR="001F59E1" w:rsidTr="001F59E1">
        <w:tc>
          <w:tcPr>
            <w:tcW w:w="1331" w:type="dxa"/>
          </w:tcPr>
          <w:p w:rsidR="001F59E1" w:rsidRDefault="001F59E1" w:rsidP="0020075C">
            <w:pPr>
              <w:rPr>
                <w:rFonts w:eastAsiaTheme="minorEastAsia"/>
              </w:rPr>
            </w:pPr>
            <w:r>
              <w:rPr>
                <w:rFonts w:eastAsiaTheme="minorEastAsia"/>
              </w:rPr>
              <w:t>Polimorfismo</w:t>
            </w:r>
          </w:p>
        </w:tc>
        <w:tc>
          <w:tcPr>
            <w:tcW w:w="1356" w:type="dxa"/>
          </w:tcPr>
          <w:p w:rsidR="001F59E1" w:rsidRDefault="001F59E1" w:rsidP="0020075C">
            <w:pPr>
              <w:rPr>
                <w:rFonts w:eastAsiaTheme="minorEastAsia"/>
              </w:rPr>
            </w:pPr>
          </w:p>
        </w:tc>
        <w:tc>
          <w:tcPr>
            <w:tcW w:w="1227" w:type="dxa"/>
            <w:shd w:val="clear" w:color="auto" w:fill="FF0000"/>
          </w:tcPr>
          <w:p w:rsidR="001F59E1" w:rsidRDefault="001F59E1" w:rsidP="0020075C">
            <w:pPr>
              <w:rPr>
                <w:rFonts w:eastAsiaTheme="minorEastAsia"/>
              </w:rPr>
            </w:pPr>
          </w:p>
        </w:tc>
        <w:tc>
          <w:tcPr>
            <w:tcW w:w="1783" w:type="dxa"/>
          </w:tcPr>
          <w:p w:rsidR="001F59E1" w:rsidRDefault="001F59E1" w:rsidP="0020075C">
            <w:pPr>
              <w:rPr>
                <w:rFonts w:eastAsiaTheme="minorEastAsia"/>
              </w:rPr>
            </w:pPr>
          </w:p>
        </w:tc>
        <w:tc>
          <w:tcPr>
            <w:tcW w:w="1467" w:type="dxa"/>
            <w:shd w:val="clear" w:color="auto" w:fill="FF0000"/>
          </w:tcPr>
          <w:p w:rsidR="001F59E1" w:rsidRDefault="001F59E1" w:rsidP="0020075C">
            <w:pPr>
              <w:rPr>
                <w:rFonts w:eastAsiaTheme="minorEastAsia"/>
              </w:rPr>
            </w:pPr>
          </w:p>
        </w:tc>
        <w:tc>
          <w:tcPr>
            <w:tcW w:w="1626" w:type="dxa"/>
            <w:shd w:val="clear" w:color="auto" w:fill="FF0000"/>
          </w:tcPr>
          <w:p w:rsidR="001F59E1" w:rsidRDefault="001F59E1" w:rsidP="0020075C">
            <w:pPr>
              <w:rPr>
                <w:rFonts w:eastAsiaTheme="minorEastAsia"/>
              </w:rPr>
            </w:pPr>
          </w:p>
        </w:tc>
        <w:tc>
          <w:tcPr>
            <w:tcW w:w="1701" w:type="dxa"/>
            <w:shd w:val="clear" w:color="auto" w:fill="FF0000"/>
          </w:tcPr>
          <w:p w:rsidR="001F59E1" w:rsidRDefault="001F59E1" w:rsidP="0020075C">
            <w:pPr>
              <w:rPr>
                <w:rFonts w:eastAsiaTheme="minorEastAsia"/>
              </w:rPr>
            </w:pPr>
          </w:p>
        </w:tc>
      </w:tr>
      <w:tr w:rsidR="001F59E1" w:rsidTr="001F59E1">
        <w:tc>
          <w:tcPr>
            <w:tcW w:w="1331" w:type="dxa"/>
          </w:tcPr>
          <w:p w:rsidR="001F59E1" w:rsidRDefault="001F59E1" w:rsidP="0020075C">
            <w:pPr>
              <w:rPr>
                <w:rFonts w:eastAsiaTheme="minorEastAsia"/>
              </w:rPr>
            </w:pPr>
            <w:r>
              <w:rPr>
                <w:rFonts w:eastAsiaTheme="minorEastAsia"/>
              </w:rPr>
              <w:t>Comunicación</w:t>
            </w:r>
          </w:p>
        </w:tc>
        <w:tc>
          <w:tcPr>
            <w:tcW w:w="1356" w:type="dxa"/>
            <w:shd w:val="clear" w:color="auto" w:fill="FF0000"/>
          </w:tcPr>
          <w:p w:rsidR="001F59E1" w:rsidRDefault="001F59E1" w:rsidP="0020075C">
            <w:pPr>
              <w:rPr>
                <w:rFonts w:eastAsiaTheme="minorEastAsia"/>
              </w:rPr>
            </w:pPr>
          </w:p>
        </w:tc>
        <w:tc>
          <w:tcPr>
            <w:tcW w:w="1227" w:type="dxa"/>
          </w:tcPr>
          <w:p w:rsidR="001F59E1" w:rsidRDefault="001F59E1" w:rsidP="0020075C">
            <w:pPr>
              <w:rPr>
                <w:rFonts w:eastAsiaTheme="minorEastAsia"/>
              </w:rPr>
            </w:pPr>
          </w:p>
        </w:tc>
        <w:tc>
          <w:tcPr>
            <w:tcW w:w="1783" w:type="dxa"/>
          </w:tcPr>
          <w:p w:rsidR="001F59E1" w:rsidRDefault="001F59E1" w:rsidP="0020075C">
            <w:pPr>
              <w:rPr>
                <w:rFonts w:eastAsiaTheme="minorEastAsia"/>
              </w:rPr>
            </w:pPr>
          </w:p>
        </w:tc>
        <w:tc>
          <w:tcPr>
            <w:tcW w:w="1467" w:type="dxa"/>
            <w:shd w:val="clear" w:color="auto" w:fill="FF0000"/>
          </w:tcPr>
          <w:p w:rsidR="001F59E1" w:rsidRDefault="001F59E1" w:rsidP="0020075C">
            <w:pPr>
              <w:rPr>
                <w:rFonts w:eastAsiaTheme="minorEastAsia"/>
              </w:rPr>
            </w:pPr>
          </w:p>
        </w:tc>
        <w:tc>
          <w:tcPr>
            <w:tcW w:w="1626" w:type="dxa"/>
          </w:tcPr>
          <w:p w:rsidR="001F59E1" w:rsidRDefault="001F59E1" w:rsidP="0020075C">
            <w:pPr>
              <w:rPr>
                <w:rFonts w:eastAsiaTheme="minorEastAsia"/>
              </w:rPr>
            </w:pPr>
          </w:p>
        </w:tc>
        <w:tc>
          <w:tcPr>
            <w:tcW w:w="1701" w:type="dxa"/>
          </w:tcPr>
          <w:p w:rsidR="001F59E1" w:rsidRDefault="001F59E1" w:rsidP="0020075C">
            <w:pPr>
              <w:rPr>
                <w:rFonts w:eastAsiaTheme="minorEastAsia"/>
              </w:rPr>
            </w:pPr>
          </w:p>
        </w:tc>
      </w:tr>
      <w:tr w:rsidR="001F59E1" w:rsidTr="001F59E1">
        <w:tc>
          <w:tcPr>
            <w:tcW w:w="1331" w:type="dxa"/>
          </w:tcPr>
          <w:p w:rsidR="001F59E1" w:rsidRDefault="001F59E1" w:rsidP="0020075C">
            <w:pPr>
              <w:rPr>
                <w:rFonts w:eastAsiaTheme="minorEastAsia"/>
              </w:rPr>
            </w:pPr>
            <w:r>
              <w:rPr>
                <w:rFonts w:eastAsiaTheme="minorEastAsia"/>
              </w:rPr>
              <w:t>Complejidad</w:t>
            </w:r>
          </w:p>
        </w:tc>
        <w:tc>
          <w:tcPr>
            <w:tcW w:w="1356" w:type="dxa"/>
          </w:tcPr>
          <w:p w:rsidR="001F59E1" w:rsidRDefault="001F59E1" w:rsidP="0020075C">
            <w:pPr>
              <w:rPr>
                <w:rFonts w:eastAsiaTheme="minorEastAsia"/>
              </w:rPr>
            </w:pPr>
          </w:p>
        </w:tc>
        <w:tc>
          <w:tcPr>
            <w:tcW w:w="1227" w:type="dxa"/>
          </w:tcPr>
          <w:p w:rsidR="001F59E1" w:rsidRDefault="001F59E1" w:rsidP="0020075C">
            <w:pPr>
              <w:rPr>
                <w:rFonts w:eastAsiaTheme="minorEastAsia"/>
              </w:rPr>
            </w:pPr>
          </w:p>
        </w:tc>
        <w:tc>
          <w:tcPr>
            <w:tcW w:w="1783" w:type="dxa"/>
          </w:tcPr>
          <w:p w:rsidR="001F59E1" w:rsidRDefault="001F59E1" w:rsidP="0020075C">
            <w:pPr>
              <w:rPr>
                <w:rFonts w:eastAsiaTheme="minorEastAsia"/>
              </w:rPr>
            </w:pPr>
          </w:p>
        </w:tc>
        <w:tc>
          <w:tcPr>
            <w:tcW w:w="1467" w:type="dxa"/>
          </w:tcPr>
          <w:p w:rsidR="001F59E1" w:rsidRDefault="001F59E1" w:rsidP="0020075C">
            <w:pPr>
              <w:rPr>
                <w:rFonts w:eastAsiaTheme="minorEastAsia"/>
              </w:rPr>
            </w:pPr>
          </w:p>
        </w:tc>
        <w:tc>
          <w:tcPr>
            <w:tcW w:w="1626" w:type="dxa"/>
          </w:tcPr>
          <w:p w:rsidR="001F59E1" w:rsidRDefault="001F59E1" w:rsidP="0020075C">
            <w:pPr>
              <w:rPr>
                <w:rFonts w:eastAsiaTheme="minorEastAsia"/>
              </w:rPr>
            </w:pPr>
          </w:p>
        </w:tc>
        <w:tc>
          <w:tcPr>
            <w:tcW w:w="1701" w:type="dxa"/>
          </w:tcPr>
          <w:p w:rsidR="001F59E1" w:rsidRDefault="001F59E1" w:rsidP="0020075C">
            <w:pPr>
              <w:rPr>
                <w:rFonts w:eastAsiaTheme="minorEastAsia"/>
              </w:rPr>
            </w:pPr>
          </w:p>
        </w:tc>
      </w:tr>
    </w:tbl>
    <w:p w:rsidR="00341D20" w:rsidRPr="0011447E" w:rsidRDefault="0011447E" w:rsidP="0011447E">
      <w:pPr>
        <w:jc w:val="center"/>
        <w:rPr>
          <w:rFonts w:eastAsiaTheme="minorEastAsia"/>
          <w:b/>
        </w:rPr>
      </w:pPr>
      <w:r>
        <w:rPr>
          <w:rFonts w:eastAsiaTheme="minorEastAsia"/>
          <w:b/>
        </w:rPr>
        <w:t>TABLA 5</w:t>
      </w:r>
    </w:p>
    <w:p w:rsidR="001E1865" w:rsidRDefault="001E1865" w:rsidP="0020075C">
      <w:pPr>
        <w:rPr>
          <w:rFonts w:eastAsiaTheme="minorEastAsia"/>
        </w:rPr>
      </w:pPr>
      <w:r>
        <w:rPr>
          <w:rFonts w:eastAsiaTheme="minorEastAsia"/>
        </w:rPr>
        <w:t>Para sintetizar el cálculo se propone la siguiente tabla en base al DOO.</w:t>
      </w:r>
    </w:p>
    <w:tbl>
      <w:tblPr>
        <w:tblStyle w:val="Tablaconcuadrcula"/>
        <w:tblW w:w="10491" w:type="dxa"/>
        <w:tblInd w:w="-998" w:type="dxa"/>
        <w:tblLook w:val="04A0" w:firstRow="1" w:lastRow="0" w:firstColumn="1" w:lastColumn="0" w:noHBand="0" w:noVBand="1"/>
      </w:tblPr>
      <w:tblGrid>
        <w:gridCol w:w="1986"/>
        <w:gridCol w:w="8505"/>
      </w:tblGrid>
      <w:tr w:rsidR="001E1865" w:rsidTr="00F10F6C">
        <w:tc>
          <w:tcPr>
            <w:tcW w:w="1986" w:type="dxa"/>
          </w:tcPr>
          <w:p w:rsidR="001E1865" w:rsidRPr="001E1865" w:rsidRDefault="001E1865" w:rsidP="0020075C">
            <w:pPr>
              <w:rPr>
                <w:rFonts w:eastAsiaTheme="minorEastAsia"/>
                <w:b/>
              </w:rPr>
            </w:pPr>
            <w:r w:rsidRPr="001E1865">
              <w:rPr>
                <w:rFonts w:eastAsiaTheme="minorEastAsia"/>
                <w:b/>
              </w:rPr>
              <w:t>Atributo de Calidad</w:t>
            </w:r>
          </w:p>
        </w:tc>
        <w:tc>
          <w:tcPr>
            <w:tcW w:w="8505" w:type="dxa"/>
          </w:tcPr>
          <w:p w:rsidR="001E1865" w:rsidRDefault="001E1865" w:rsidP="001E1865">
            <w:pPr>
              <w:jc w:val="center"/>
              <w:rPr>
                <w:rFonts w:eastAsiaTheme="minorEastAsia"/>
              </w:rPr>
            </w:pPr>
            <w:r>
              <w:rPr>
                <w:rFonts w:eastAsiaTheme="minorEastAsia"/>
              </w:rPr>
              <w:t>Ecuación de Calculo</w:t>
            </w:r>
          </w:p>
        </w:tc>
      </w:tr>
      <w:tr w:rsidR="001E1865" w:rsidTr="00F10F6C">
        <w:tc>
          <w:tcPr>
            <w:tcW w:w="1986" w:type="dxa"/>
          </w:tcPr>
          <w:p w:rsidR="001E1865" w:rsidRDefault="001E1865" w:rsidP="0020075C">
            <w:pPr>
              <w:rPr>
                <w:rFonts w:eastAsiaTheme="minorEastAsia"/>
              </w:rPr>
            </w:pPr>
            <w:r>
              <w:rPr>
                <w:rFonts w:eastAsiaTheme="minorEastAsia"/>
              </w:rPr>
              <w:t>Reusabilidad</w:t>
            </w:r>
          </w:p>
        </w:tc>
        <w:tc>
          <w:tcPr>
            <w:tcW w:w="8505" w:type="dxa"/>
          </w:tcPr>
          <w:p w:rsidR="001E1865" w:rsidRDefault="001E1865" w:rsidP="0020075C">
            <w:pPr>
              <w:rPr>
                <w:rFonts w:eastAsiaTheme="minorEastAsia"/>
              </w:rPr>
            </w:pPr>
            <w:r>
              <w:rPr>
                <w:rFonts w:eastAsiaTheme="minorEastAsia"/>
              </w:rPr>
              <w:t>-0.25* Acoplamiento + 0.25 * Cohesión + 0.5 * Comunicación + 0.5 * Tamaño del Diseño</w:t>
            </w:r>
          </w:p>
        </w:tc>
      </w:tr>
      <w:tr w:rsidR="001E1865" w:rsidTr="00F10F6C">
        <w:tc>
          <w:tcPr>
            <w:tcW w:w="1986" w:type="dxa"/>
          </w:tcPr>
          <w:p w:rsidR="001E1865" w:rsidRDefault="001E1865" w:rsidP="0020075C">
            <w:pPr>
              <w:rPr>
                <w:rFonts w:eastAsiaTheme="minorEastAsia"/>
              </w:rPr>
            </w:pPr>
            <w:r>
              <w:rPr>
                <w:rFonts w:eastAsiaTheme="minorEastAsia"/>
              </w:rPr>
              <w:t>Flexibilidad</w:t>
            </w:r>
          </w:p>
        </w:tc>
        <w:tc>
          <w:tcPr>
            <w:tcW w:w="8505" w:type="dxa"/>
          </w:tcPr>
          <w:p w:rsidR="001E1865" w:rsidRDefault="00F10F6C" w:rsidP="0020075C">
            <w:pPr>
              <w:rPr>
                <w:rFonts w:eastAsiaTheme="minorEastAsia"/>
              </w:rPr>
            </w:pPr>
            <w:r>
              <w:rPr>
                <w:rFonts w:eastAsiaTheme="minorEastAsia"/>
              </w:rPr>
              <w:t>0.25 * Encapsulamiento – 0.25 * Acoplamiento + 0.5 * Composición + 0.5 * Polimorfismo</w:t>
            </w:r>
          </w:p>
        </w:tc>
      </w:tr>
      <w:tr w:rsidR="001E1865" w:rsidTr="00F10F6C">
        <w:tc>
          <w:tcPr>
            <w:tcW w:w="1986" w:type="dxa"/>
          </w:tcPr>
          <w:p w:rsidR="001E1865" w:rsidRDefault="001E1865" w:rsidP="0020075C">
            <w:pPr>
              <w:rPr>
                <w:rFonts w:eastAsiaTheme="minorEastAsia"/>
              </w:rPr>
            </w:pPr>
            <w:r>
              <w:rPr>
                <w:rFonts w:eastAsiaTheme="minorEastAsia"/>
              </w:rPr>
              <w:t>Comprensibilidad</w:t>
            </w:r>
          </w:p>
        </w:tc>
        <w:tc>
          <w:tcPr>
            <w:tcW w:w="8505" w:type="dxa"/>
          </w:tcPr>
          <w:p w:rsidR="001E1865" w:rsidRDefault="00F10F6C" w:rsidP="0020075C">
            <w:pPr>
              <w:rPr>
                <w:rFonts w:eastAsiaTheme="minorEastAsia"/>
              </w:rPr>
            </w:pPr>
            <w:r>
              <w:rPr>
                <w:rFonts w:eastAsiaTheme="minorEastAsia"/>
              </w:rPr>
              <w:t>-0.33 * Abstracción + 0.33 * Encapsulamiento – 0.33 * Acoplamiento + 0.33 * Cohesión – 0.33 * Polimorfismo – 0.33 * Complejidad – 0.33 * Tamaño del Diseño</w:t>
            </w:r>
          </w:p>
        </w:tc>
      </w:tr>
      <w:tr w:rsidR="001E1865" w:rsidTr="00F10F6C">
        <w:tc>
          <w:tcPr>
            <w:tcW w:w="1986" w:type="dxa"/>
          </w:tcPr>
          <w:p w:rsidR="001E1865" w:rsidRDefault="001E1865" w:rsidP="0020075C">
            <w:pPr>
              <w:rPr>
                <w:rFonts w:eastAsiaTheme="minorEastAsia"/>
              </w:rPr>
            </w:pPr>
            <w:r>
              <w:rPr>
                <w:rFonts w:eastAsiaTheme="minorEastAsia"/>
              </w:rPr>
              <w:t>Funcionalidad</w:t>
            </w:r>
          </w:p>
        </w:tc>
        <w:tc>
          <w:tcPr>
            <w:tcW w:w="8505" w:type="dxa"/>
          </w:tcPr>
          <w:p w:rsidR="001E1865" w:rsidRDefault="00F10F6C" w:rsidP="0020075C">
            <w:pPr>
              <w:rPr>
                <w:rFonts w:eastAsiaTheme="minorEastAsia"/>
              </w:rPr>
            </w:pPr>
            <w:r>
              <w:rPr>
                <w:rFonts w:eastAsiaTheme="minorEastAsia"/>
              </w:rPr>
              <w:t>0.12 * Cohesión + 0.22 * Polimorfismo + 0.22 * Comunicación + 0.22 * Tamaño del Diseño + 0.22 * Jerarquías</w:t>
            </w:r>
          </w:p>
        </w:tc>
      </w:tr>
      <w:tr w:rsidR="001E1865" w:rsidTr="00F10F6C">
        <w:tc>
          <w:tcPr>
            <w:tcW w:w="1986" w:type="dxa"/>
          </w:tcPr>
          <w:p w:rsidR="001E1865" w:rsidRDefault="001E1865" w:rsidP="0020075C">
            <w:pPr>
              <w:rPr>
                <w:rFonts w:eastAsiaTheme="minorEastAsia"/>
              </w:rPr>
            </w:pPr>
            <w:r>
              <w:rPr>
                <w:rFonts w:eastAsiaTheme="minorEastAsia"/>
              </w:rPr>
              <w:t>Extensibilidad</w:t>
            </w:r>
          </w:p>
        </w:tc>
        <w:tc>
          <w:tcPr>
            <w:tcW w:w="8505" w:type="dxa"/>
          </w:tcPr>
          <w:p w:rsidR="001E1865" w:rsidRDefault="00F10F6C" w:rsidP="0020075C">
            <w:pPr>
              <w:rPr>
                <w:rFonts w:eastAsiaTheme="minorEastAsia"/>
              </w:rPr>
            </w:pPr>
            <w:r>
              <w:rPr>
                <w:rFonts w:eastAsiaTheme="minorEastAsia"/>
              </w:rPr>
              <w:t>0.5 * Abstracción – 0.5 * Acoplamiento + 0.5 * Herencia + 0.5 * Polimorfismo</w:t>
            </w:r>
          </w:p>
        </w:tc>
      </w:tr>
      <w:tr w:rsidR="001E1865" w:rsidTr="00F10F6C">
        <w:tc>
          <w:tcPr>
            <w:tcW w:w="1986" w:type="dxa"/>
          </w:tcPr>
          <w:p w:rsidR="001E1865" w:rsidRDefault="001E1865" w:rsidP="0020075C">
            <w:pPr>
              <w:rPr>
                <w:rFonts w:eastAsiaTheme="minorEastAsia"/>
              </w:rPr>
            </w:pPr>
            <w:r>
              <w:rPr>
                <w:rFonts w:eastAsiaTheme="minorEastAsia"/>
              </w:rPr>
              <w:t>Efectividad</w:t>
            </w:r>
          </w:p>
        </w:tc>
        <w:tc>
          <w:tcPr>
            <w:tcW w:w="8505" w:type="dxa"/>
          </w:tcPr>
          <w:p w:rsidR="001E1865" w:rsidRDefault="00F10F6C" w:rsidP="0020075C">
            <w:pPr>
              <w:rPr>
                <w:rFonts w:eastAsiaTheme="minorEastAsia"/>
              </w:rPr>
            </w:pPr>
            <w:r>
              <w:rPr>
                <w:rFonts w:eastAsiaTheme="minorEastAsia"/>
              </w:rPr>
              <w:t>0.2 * Abstracción + 0.2 * Encapsulamiento + 0.2 * Composición + 0.2 * Herencia + 0.2 * Polimorfismo</w:t>
            </w:r>
          </w:p>
        </w:tc>
      </w:tr>
    </w:tbl>
    <w:p w:rsidR="001E1865" w:rsidRDefault="00BC7537" w:rsidP="0020075C">
      <w:pPr>
        <w:rPr>
          <w:rFonts w:eastAsiaTheme="minorEastAsia"/>
        </w:rPr>
      </w:pPr>
      <w:r>
        <w:rPr>
          <w:rFonts w:eastAsiaTheme="minorEastAsia"/>
        </w:rPr>
        <w:lastRenderedPageBreak/>
        <w:t>Estos valores han sido verificados y validados por numerosos estudios e implementados en herramientas utilizadas para evaluar frameworks y librerías tales como MFC desde la versión 1.0 hasta la 5.0</w:t>
      </w:r>
      <w:r w:rsidR="0011447E">
        <w:rPr>
          <w:rFonts w:eastAsiaTheme="minorEastAsia"/>
        </w:rPr>
        <w:t xml:space="preserve"> </w:t>
      </w:r>
      <w:r>
        <w:rPr>
          <w:rFonts w:eastAsiaTheme="minorEastAsia"/>
        </w:rPr>
        <w:t>[</w:t>
      </w:r>
      <w:r w:rsidR="0011447E">
        <w:rPr>
          <w:rFonts w:eastAsiaTheme="minorEastAsia"/>
        </w:rPr>
        <w:t>tabla 6</w:t>
      </w:r>
      <w:r>
        <w:rPr>
          <w:rFonts w:eastAsiaTheme="minorEastAsia"/>
        </w:rPr>
        <w:t>] donde en cada iteración se presentó mejoras en los atributos de calidad por cada versión, también en la versión de OWL desde la 4.0 a la 5.2 [</w:t>
      </w:r>
      <w:r w:rsidR="0011447E">
        <w:rPr>
          <w:rFonts w:eastAsiaTheme="minorEastAsia"/>
        </w:rPr>
        <w:t>tabla 7</w:t>
      </w:r>
      <w:r>
        <w:rPr>
          <w:rFonts w:eastAsiaTheme="minorEastAsia"/>
        </w:rPr>
        <w:t>].</w:t>
      </w:r>
    </w:p>
    <w:p w:rsidR="00961093" w:rsidRDefault="00BC7537" w:rsidP="00BC7537">
      <w:pPr>
        <w:jc w:val="center"/>
        <w:rPr>
          <w:rFonts w:eastAsiaTheme="minorEastAsia"/>
        </w:rPr>
      </w:pPr>
      <w:r w:rsidRPr="00BC7537">
        <w:rPr>
          <w:rFonts w:eastAsiaTheme="minorEastAsia"/>
          <w:noProof/>
          <w:lang w:eastAsia="es-CL"/>
        </w:rPr>
        <w:drawing>
          <wp:inline distT="0" distB="0" distL="0" distR="0" wp14:anchorId="280D7EBF" wp14:editId="1AF4F0D8">
            <wp:extent cx="4122777" cy="2034716"/>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2777" cy="2034716"/>
                    </a:xfrm>
                    <a:prstGeom prst="rect">
                      <a:avLst/>
                    </a:prstGeom>
                  </pic:spPr>
                </pic:pic>
              </a:graphicData>
            </a:graphic>
          </wp:inline>
        </w:drawing>
      </w:r>
    </w:p>
    <w:p w:rsidR="00BC7537" w:rsidRDefault="0011447E" w:rsidP="00BC7537">
      <w:pPr>
        <w:jc w:val="center"/>
        <w:rPr>
          <w:rFonts w:eastAsiaTheme="minorEastAsia"/>
        </w:rPr>
      </w:pPr>
      <w:r>
        <w:rPr>
          <w:rFonts w:eastAsiaTheme="minorEastAsia"/>
        </w:rPr>
        <w:t>Tabla 6</w:t>
      </w:r>
    </w:p>
    <w:p w:rsidR="00BC7537" w:rsidRDefault="00BC7537" w:rsidP="00BC7537">
      <w:pPr>
        <w:jc w:val="center"/>
        <w:rPr>
          <w:rFonts w:eastAsiaTheme="minorEastAsia"/>
        </w:rPr>
      </w:pPr>
      <w:r w:rsidRPr="00BC7537">
        <w:rPr>
          <w:rFonts w:eastAsiaTheme="minorEastAsia"/>
          <w:noProof/>
          <w:lang w:eastAsia="es-CL"/>
        </w:rPr>
        <w:drawing>
          <wp:inline distT="0" distB="0" distL="0" distR="0" wp14:anchorId="5E2F89E6" wp14:editId="159F31FB">
            <wp:extent cx="3939881" cy="1973751"/>
            <wp:effectExtent l="0" t="0" r="381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9881" cy="1973751"/>
                    </a:xfrm>
                    <a:prstGeom prst="rect">
                      <a:avLst/>
                    </a:prstGeom>
                  </pic:spPr>
                </pic:pic>
              </a:graphicData>
            </a:graphic>
          </wp:inline>
        </w:drawing>
      </w:r>
    </w:p>
    <w:p w:rsidR="00BC7537" w:rsidRDefault="0011447E" w:rsidP="00BC7537">
      <w:pPr>
        <w:jc w:val="center"/>
        <w:rPr>
          <w:rFonts w:eastAsiaTheme="minorEastAsia"/>
        </w:rPr>
      </w:pPr>
      <w:r>
        <w:rPr>
          <w:rFonts w:eastAsiaTheme="minorEastAsia"/>
        </w:rPr>
        <w:t>Tabla 7</w:t>
      </w:r>
    </w:p>
    <w:p w:rsidR="004646A8" w:rsidRDefault="004646A8" w:rsidP="00BC7537">
      <w:pPr>
        <w:jc w:val="center"/>
        <w:rPr>
          <w:rFonts w:eastAsiaTheme="minorEastAsia"/>
        </w:rPr>
      </w:pPr>
    </w:p>
    <w:p w:rsidR="004646A8" w:rsidRDefault="004646A8" w:rsidP="004646A8">
      <w:r>
        <w:t xml:space="preserve">Toda la bibliografía, el modelo estudiado, modificaciones propuestas y generado fue en base al trabajo Taller 2 del año 2018 en el marco de la asignatura </w:t>
      </w:r>
      <w:proofErr w:type="spellStart"/>
      <w:r>
        <w:t>Ing</w:t>
      </w:r>
      <w:proofErr w:type="spellEnd"/>
      <w:r>
        <w:t xml:space="preserve"> de Software 2.</w:t>
      </w:r>
    </w:p>
    <w:p w:rsidR="004646A8" w:rsidRDefault="004646A8" w:rsidP="004646A8">
      <w:pPr>
        <w:pStyle w:val="Prrafodelista"/>
        <w:numPr>
          <w:ilvl w:val="0"/>
          <w:numId w:val="14"/>
        </w:numPr>
      </w:pPr>
      <w:r w:rsidRPr="004646A8">
        <w:drawing>
          <wp:inline distT="0" distB="0" distL="0" distR="0" wp14:anchorId="4492E90C" wp14:editId="58782670">
            <wp:extent cx="3856054" cy="73920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6054" cy="739204"/>
                    </a:xfrm>
                    <a:prstGeom prst="rect">
                      <a:avLst/>
                    </a:prstGeom>
                  </pic:spPr>
                </pic:pic>
              </a:graphicData>
            </a:graphic>
          </wp:inline>
        </w:drawing>
      </w:r>
    </w:p>
    <w:p w:rsidR="004646A8" w:rsidRDefault="004646A8" w:rsidP="004646A8">
      <w:pPr>
        <w:pStyle w:val="Prrafodelista"/>
        <w:numPr>
          <w:ilvl w:val="0"/>
          <w:numId w:val="14"/>
        </w:numPr>
      </w:pPr>
      <w:r w:rsidRPr="004646A8">
        <w:drawing>
          <wp:inline distT="0" distB="0" distL="0" distR="0" wp14:anchorId="6A70AA54" wp14:editId="307824DB">
            <wp:extent cx="3635055" cy="144793"/>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5055" cy="144793"/>
                    </a:xfrm>
                    <a:prstGeom prst="rect">
                      <a:avLst/>
                    </a:prstGeom>
                  </pic:spPr>
                </pic:pic>
              </a:graphicData>
            </a:graphic>
          </wp:inline>
        </w:drawing>
      </w:r>
    </w:p>
    <w:p w:rsidR="004646A8" w:rsidRDefault="004646A8" w:rsidP="004646A8">
      <w:pPr>
        <w:pStyle w:val="Prrafodelista"/>
        <w:numPr>
          <w:ilvl w:val="0"/>
          <w:numId w:val="14"/>
        </w:numPr>
      </w:pPr>
      <w:r w:rsidRPr="004646A8">
        <w:drawing>
          <wp:inline distT="0" distB="0" distL="0" distR="0" wp14:anchorId="58081EFF" wp14:editId="3D15C1BE">
            <wp:extent cx="3764606" cy="274344"/>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4606" cy="274344"/>
                    </a:xfrm>
                    <a:prstGeom prst="rect">
                      <a:avLst/>
                    </a:prstGeom>
                  </pic:spPr>
                </pic:pic>
              </a:graphicData>
            </a:graphic>
          </wp:inline>
        </w:drawing>
      </w:r>
    </w:p>
    <w:p w:rsidR="004646A8" w:rsidRDefault="004646A8" w:rsidP="004646A8">
      <w:pPr>
        <w:pStyle w:val="Prrafodelista"/>
        <w:numPr>
          <w:ilvl w:val="0"/>
          <w:numId w:val="14"/>
        </w:numPr>
      </w:pPr>
      <w:r w:rsidRPr="004646A8">
        <w:drawing>
          <wp:inline distT="0" distB="0" distL="0" distR="0" wp14:anchorId="0D406968" wp14:editId="76AEC497">
            <wp:extent cx="3741744" cy="4267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744" cy="426757"/>
                    </a:xfrm>
                    <a:prstGeom prst="rect">
                      <a:avLst/>
                    </a:prstGeom>
                  </pic:spPr>
                </pic:pic>
              </a:graphicData>
            </a:graphic>
          </wp:inline>
        </w:drawing>
      </w:r>
    </w:p>
    <w:p w:rsidR="004646A8" w:rsidRDefault="004646A8" w:rsidP="004646A8">
      <w:pPr>
        <w:pStyle w:val="Prrafodelista"/>
        <w:numPr>
          <w:ilvl w:val="0"/>
          <w:numId w:val="14"/>
        </w:numPr>
      </w:pPr>
      <w:r w:rsidRPr="004646A8">
        <w:lastRenderedPageBreak/>
        <w:drawing>
          <wp:inline distT="0" distB="0" distL="0" distR="0" wp14:anchorId="4DB7D7BE" wp14:editId="43166CF7">
            <wp:extent cx="3756986" cy="4191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6986" cy="419136"/>
                    </a:xfrm>
                    <a:prstGeom prst="rect">
                      <a:avLst/>
                    </a:prstGeom>
                  </pic:spPr>
                </pic:pic>
              </a:graphicData>
            </a:graphic>
          </wp:inline>
        </w:drawing>
      </w:r>
    </w:p>
    <w:p w:rsidR="004646A8" w:rsidRDefault="004646A8" w:rsidP="004646A8">
      <w:pPr>
        <w:pStyle w:val="Prrafodelista"/>
        <w:numPr>
          <w:ilvl w:val="0"/>
          <w:numId w:val="14"/>
        </w:numPr>
      </w:pPr>
      <w:r w:rsidRPr="004646A8">
        <w:drawing>
          <wp:inline distT="0" distB="0" distL="0" distR="0" wp14:anchorId="2EEFDC81" wp14:editId="4E8672EB">
            <wp:extent cx="3772227" cy="3886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2227" cy="388654"/>
                    </a:xfrm>
                    <a:prstGeom prst="rect">
                      <a:avLst/>
                    </a:prstGeom>
                  </pic:spPr>
                </pic:pic>
              </a:graphicData>
            </a:graphic>
          </wp:inline>
        </w:drawing>
      </w:r>
    </w:p>
    <w:p w:rsidR="004B051D" w:rsidRDefault="004B051D" w:rsidP="004B051D">
      <w:pPr>
        <w:pStyle w:val="Prrafodelista"/>
        <w:numPr>
          <w:ilvl w:val="0"/>
          <w:numId w:val="14"/>
        </w:numPr>
      </w:pPr>
      <w:r w:rsidRPr="004B051D">
        <w:drawing>
          <wp:inline distT="0" distB="0" distL="0" distR="0" wp14:anchorId="67A8DCBF" wp14:editId="4F2D5CD8">
            <wp:extent cx="3703641" cy="259102"/>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3641" cy="259102"/>
                    </a:xfrm>
                    <a:prstGeom prst="rect">
                      <a:avLst/>
                    </a:prstGeom>
                  </pic:spPr>
                </pic:pic>
              </a:graphicData>
            </a:graphic>
          </wp:inline>
        </w:drawing>
      </w:r>
    </w:p>
    <w:p w:rsidR="004B051D" w:rsidRDefault="0099118C" w:rsidP="0099118C">
      <w:pPr>
        <w:pStyle w:val="Prrafodelista"/>
        <w:numPr>
          <w:ilvl w:val="0"/>
          <w:numId w:val="14"/>
        </w:numPr>
      </w:pPr>
      <w:r w:rsidRPr="0099118C">
        <w:drawing>
          <wp:inline distT="0" distB="0" distL="0" distR="0" wp14:anchorId="0F1DC88A" wp14:editId="19522D1C">
            <wp:extent cx="4557155" cy="487722"/>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7155" cy="487722"/>
                    </a:xfrm>
                    <a:prstGeom prst="rect">
                      <a:avLst/>
                    </a:prstGeom>
                  </pic:spPr>
                </pic:pic>
              </a:graphicData>
            </a:graphic>
          </wp:inline>
        </w:drawing>
      </w:r>
    </w:p>
    <w:p w:rsidR="0099118C" w:rsidRDefault="0099118C" w:rsidP="0099118C">
      <w:pPr>
        <w:pStyle w:val="Prrafodelista"/>
        <w:numPr>
          <w:ilvl w:val="0"/>
          <w:numId w:val="14"/>
        </w:numPr>
      </w:pPr>
      <w:r w:rsidRPr="0099118C">
        <w:drawing>
          <wp:inline distT="0" distB="0" distL="0" distR="0" wp14:anchorId="4C369127" wp14:editId="09927A16">
            <wp:extent cx="4503810" cy="30482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3810" cy="304826"/>
                    </a:xfrm>
                    <a:prstGeom prst="rect">
                      <a:avLst/>
                    </a:prstGeom>
                  </pic:spPr>
                </pic:pic>
              </a:graphicData>
            </a:graphic>
          </wp:inline>
        </w:drawing>
      </w:r>
    </w:p>
    <w:p w:rsidR="0099118C" w:rsidRPr="004646A8" w:rsidRDefault="0099118C" w:rsidP="0099118C">
      <w:pPr>
        <w:pStyle w:val="Prrafodelista"/>
        <w:numPr>
          <w:ilvl w:val="0"/>
          <w:numId w:val="14"/>
        </w:numPr>
      </w:pPr>
      <w:r>
        <w:t xml:space="preserve">Presentaciones G. </w:t>
      </w:r>
      <w:proofErr w:type="spellStart"/>
      <w:r>
        <w:t>Leyton</w:t>
      </w:r>
      <w:proofErr w:type="spellEnd"/>
      <w:r>
        <w:t xml:space="preserve"> Software 2.</w:t>
      </w:r>
      <w:bookmarkStart w:id="0" w:name="_GoBack"/>
      <w:bookmarkEnd w:id="0"/>
    </w:p>
    <w:sectPr w:rsidR="0099118C" w:rsidRPr="004646A8" w:rsidSect="002A55CF">
      <w:headerReference w:type="even" r:id="rId20"/>
      <w:headerReference w:type="default" r:id="rId21"/>
      <w:footerReference w:type="default" r:id="rId22"/>
      <w:headerReference w:type="first" r:id="rId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C6B" w:rsidRDefault="002B6C6B" w:rsidP="00843D06">
      <w:pPr>
        <w:spacing w:after="0" w:line="240" w:lineRule="auto"/>
      </w:pPr>
      <w:r>
        <w:separator/>
      </w:r>
    </w:p>
  </w:endnote>
  <w:endnote w:type="continuationSeparator" w:id="0">
    <w:p w:rsidR="002B6C6B" w:rsidRDefault="002B6C6B" w:rsidP="00843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604" w:rsidRDefault="00D83604">
    <w:pPr>
      <w:pStyle w:val="Piedepgina"/>
    </w:pPr>
    <w:r>
      <w:t>DOO: Diseño Orientado a Objetos.</w:t>
    </w:r>
  </w:p>
  <w:p w:rsidR="00843D06" w:rsidRDefault="00843D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C6B" w:rsidRDefault="002B6C6B" w:rsidP="00843D06">
      <w:pPr>
        <w:spacing w:after="0" w:line="240" w:lineRule="auto"/>
      </w:pPr>
      <w:r>
        <w:separator/>
      </w:r>
    </w:p>
  </w:footnote>
  <w:footnote w:type="continuationSeparator" w:id="0">
    <w:p w:rsidR="002B6C6B" w:rsidRDefault="002B6C6B" w:rsidP="00843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06" w:rsidRDefault="002B6C6B">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242001" o:spid="_x0000_s2050" type="#_x0000_t75" style="position:absolute;margin-left:0;margin-top:0;width:441.6pt;height:441.6pt;z-index:-251657216;mso-position-horizontal:center;mso-position-horizontal-relative:margin;mso-position-vertical:center;mso-position-vertical-relative:margin" o:allowincell="f">
          <v:imagedata r:id="rId1" o:title="uls-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06" w:rsidRDefault="002B6C6B">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242002" o:spid="_x0000_s2051" type="#_x0000_t75" style="position:absolute;margin-left:0;margin-top:0;width:441.6pt;height:441.6pt;z-index:-251656192;mso-position-horizontal:center;mso-position-horizontal-relative:margin;mso-position-vertical:center;mso-position-vertical-relative:margin" o:allowincell="f">
          <v:imagedata r:id="rId1" o:title="uls-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06" w:rsidRDefault="002B6C6B">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242000" o:spid="_x0000_s2049" type="#_x0000_t75" style="position:absolute;margin-left:0;margin-top:0;width:441.6pt;height:441.6pt;z-index:-251658240;mso-position-horizontal:center;mso-position-horizontal-relative:margin;mso-position-vertical:center;mso-position-vertical-relative:margin" o:allowincell="f">
          <v:imagedata r:id="rId1" o:title="uls-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20B7"/>
    <w:multiLevelType w:val="hybridMultilevel"/>
    <w:tmpl w:val="97505C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74026C"/>
    <w:multiLevelType w:val="hybridMultilevel"/>
    <w:tmpl w:val="1B68B5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3B4F67"/>
    <w:multiLevelType w:val="hybridMultilevel"/>
    <w:tmpl w:val="69DCA07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47F6E0F"/>
    <w:multiLevelType w:val="hybridMultilevel"/>
    <w:tmpl w:val="EC9823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C1B3C62"/>
    <w:multiLevelType w:val="hybridMultilevel"/>
    <w:tmpl w:val="65C8FE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ED022B8"/>
    <w:multiLevelType w:val="hybridMultilevel"/>
    <w:tmpl w:val="5B565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BF904F7"/>
    <w:multiLevelType w:val="hybridMultilevel"/>
    <w:tmpl w:val="5252AAC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41C84A44"/>
    <w:multiLevelType w:val="hybridMultilevel"/>
    <w:tmpl w:val="9BC212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82045D1"/>
    <w:multiLevelType w:val="hybridMultilevel"/>
    <w:tmpl w:val="4CC6B9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0AA4171"/>
    <w:multiLevelType w:val="hybridMultilevel"/>
    <w:tmpl w:val="9718F0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0CA2E53"/>
    <w:multiLevelType w:val="hybridMultilevel"/>
    <w:tmpl w:val="A5507C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1A96B47"/>
    <w:multiLevelType w:val="hybridMultilevel"/>
    <w:tmpl w:val="ACEA28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23C6985"/>
    <w:multiLevelType w:val="hybridMultilevel"/>
    <w:tmpl w:val="E5104A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A126243"/>
    <w:multiLevelType w:val="hybridMultilevel"/>
    <w:tmpl w:val="EC341BF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12"/>
  </w:num>
  <w:num w:numId="5">
    <w:abstractNumId w:val="5"/>
  </w:num>
  <w:num w:numId="6">
    <w:abstractNumId w:val="6"/>
  </w:num>
  <w:num w:numId="7">
    <w:abstractNumId w:val="11"/>
  </w:num>
  <w:num w:numId="8">
    <w:abstractNumId w:val="13"/>
  </w:num>
  <w:num w:numId="9">
    <w:abstractNumId w:val="9"/>
  </w:num>
  <w:num w:numId="10">
    <w:abstractNumId w:val="4"/>
  </w:num>
  <w:num w:numId="11">
    <w:abstractNumId w:val="1"/>
  </w:num>
  <w:num w:numId="12">
    <w:abstractNumId w:val="8"/>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FD"/>
    <w:rsid w:val="00013461"/>
    <w:rsid w:val="00024003"/>
    <w:rsid w:val="00033443"/>
    <w:rsid w:val="00043284"/>
    <w:rsid w:val="00050B5C"/>
    <w:rsid w:val="00056AD0"/>
    <w:rsid w:val="000630C8"/>
    <w:rsid w:val="00065585"/>
    <w:rsid w:val="000C095D"/>
    <w:rsid w:val="000F475A"/>
    <w:rsid w:val="0010623A"/>
    <w:rsid w:val="001102BA"/>
    <w:rsid w:val="00111AFB"/>
    <w:rsid w:val="0011447E"/>
    <w:rsid w:val="001879F7"/>
    <w:rsid w:val="00196B11"/>
    <w:rsid w:val="001B3A69"/>
    <w:rsid w:val="001C09C4"/>
    <w:rsid w:val="001E1865"/>
    <w:rsid w:val="001F59E1"/>
    <w:rsid w:val="0020075C"/>
    <w:rsid w:val="00252C86"/>
    <w:rsid w:val="0025449A"/>
    <w:rsid w:val="00255E81"/>
    <w:rsid w:val="00263B3B"/>
    <w:rsid w:val="00293750"/>
    <w:rsid w:val="002A55CF"/>
    <w:rsid w:val="002B6C6B"/>
    <w:rsid w:val="002E04F8"/>
    <w:rsid w:val="00303E00"/>
    <w:rsid w:val="0032295D"/>
    <w:rsid w:val="00341D20"/>
    <w:rsid w:val="003656A5"/>
    <w:rsid w:val="00367CA0"/>
    <w:rsid w:val="003901F0"/>
    <w:rsid w:val="00396B45"/>
    <w:rsid w:val="003C4693"/>
    <w:rsid w:val="003F3AC0"/>
    <w:rsid w:val="00437C19"/>
    <w:rsid w:val="004530EB"/>
    <w:rsid w:val="004646A8"/>
    <w:rsid w:val="00470E04"/>
    <w:rsid w:val="00481041"/>
    <w:rsid w:val="004A1311"/>
    <w:rsid w:val="004B051D"/>
    <w:rsid w:val="004B148E"/>
    <w:rsid w:val="004E1C6C"/>
    <w:rsid w:val="004F0C39"/>
    <w:rsid w:val="00502DC0"/>
    <w:rsid w:val="00535C7A"/>
    <w:rsid w:val="00550775"/>
    <w:rsid w:val="00557794"/>
    <w:rsid w:val="005C574A"/>
    <w:rsid w:val="00623A28"/>
    <w:rsid w:val="00650312"/>
    <w:rsid w:val="006B02FD"/>
    <w:rsid w:val="00704575"/>
    <w:rsid w:val="0072361F"/>
    <w:rsid w:val="0078793A"/>
    <w:rsid w:val="007954A0"/>
    <w:rsid w:val="007C4703"/>
    <w:rsid w:val="007C6E3F"/>
    <w:rsid w:val="007E0DE2"/>
    <w:rsid w:val="00807993"/>
    <w:rsid w:val="0081348D"/>
    <w:rsid w:val="00820D52"/>
    <w:rsid w:val="00837ABF"/>
    <w:rsid w:val="00842A04"/>
    <w:rsid w:val="00843D06"/>
    <w:rsid w:val="00884D5A"/>
    <w:rsid w:val="00894E89"/>
    <w:rsid w:val="008A5D94"/>
    <w:rsid w:val="008C0DC1"/>
    <w:rsid w:val="008F0C46"/>
    <w:rsid w:val="00936FDB"/>
    <w:rsid w:val="00946987"/>
    <w:rsid w:val="009605B9"/>
    <w:rsid w:val="00961093"/>
    <w:rsid w:val="00986787"/>
    <w:rsid w:val="0099118C"/>
    <w:rsid w:val="009C30D9"/>
    <w:rsid w:val="009D3DFD"/>
    <w:rsid w:val="00A23351"/>
    <w:rsid w:val="00A31550"/>
    <w:rsid w:val="00A3208D"/>
    <w:rsid w:val="00A47D77"/>
    <w:rsid w:val="00A50296"/>
    <w:rsid w:val="00A87FE1"/>
    <w:rsid w:val="00B11498"/>
    <w:rsid w:val="00B37CAA"/>
    <w:rsid w:val="00B42DDC"/>
    <w:rsid w:val="00B50C83"/>
    <w:rsid w:val="00B62107"/>
    <w:rsid w:val="00B67095"/>
    <w:rsid w:val="00B67CE6"/>
    <w:rsid w:val="00BA0FCE"/>
    <w:rsid w:val="00BA3F6B"/>
    <w:rsid w:val="00BC7537"/>
    <w:rsid w:val="00BE057B"/>
    <w:rsid w:val="00BF0360"/>
    <w:rsid w:val="00C53095"/>
    <w:rsid w:val="00C8669A"/>
    <w:rsid w:val="00C87568"/>
    <w:rsid w:val="00CD143F"/>
    <w:rsid w:val="00D11838"/>
    <w:rsid w:val="00D26318"/>
    <w:rsid w:val="00D83604"/>
    <w:rsid w:val="00DA2224"/>
    <w:rsid w:val="00DA34DC"/>
    <w:rsid w:val="00DA7204"/>
    <w:rsid w:val="00DB4E62"/>
    <w:rsid w:val="00E0096C"/>
    <w:rsid w:val="00E14152"/>
    <w:rsid w:val="00E9202E"/>
    <w:rsid w:val="00EA2169"/>
    <w:rsid w:val="00EC1B1F"/>
    <w:rsid w:val="00F10F6C"/>
    <w:rsid w:val="00F16BCD"/>
    <w:rsid w:val="00F34367"/>
    <w:rsid w:val="00F442A8"/>
    <w:rsid w:val="00F53A2A"/>
    <w:rsid w:val="00F97FDD"/>
    <w:rsid w:val="00FD6180"/>
    <w:rsid w:val="00FF1271"/>
    <w:rsid w:val="00FF4B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4DB96E6-7F66-4748-B78B-99E910B5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A55C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2A55CF"/>
    <w:rPr>
      <w:rFonts w:eastAsiaTheme="minorEastAsia"/>
      <w:lang w:eastAsia="es-CL"/>
    </w:rPr>
  </w:style>
  <w:style w:type="paragraph" w:styleId="Encabezado">
    <w:name w:val="header"/>
    <w:basedOn w:val="Normal"/>
    <w:link w:val="EncabezadoCar"/>
    <w:uiPriority w:val="99"/>
    <w:unhideWhenUsed/>
    <w:rsid w:val="00843D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3D06"/>
  </w:style>
  <w:style w:type="paragraph" w:styleId="Piedepgina">
    <w:name w:val="footer"/>
    <w:basedOn w:val="Normal"/>
    <w:link w:val="PiedepginaCar"/>
    <w:uiPriority w:val="99"/>
    <w:unhideWhenUsed/>
    <w:rsid w:val="00843D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3D06"/>
  </w:style>
  <w:style w:type="paragraph" w:styleId="Prrafodelista">
    <w:name w:val="List Paragraph"/>
    <w:basedOn w:val="Normal"/>
    <w:uiPriority w:val="34"/>
    <w:qFormat/>
    <w:rsid w:val="00843D06"/>
    <w:pPr>
      <w:ind w:left="720"/>
      <w:contextualSpacing/>
    </w:pPr>
  </w:style>
  <w:style w:type="character" w:styleId="Textodelmarcadordeposicin">
    <w:name w:val="Placeholder Text"/>
    <w:basedOn w:val="Fuentedeprrafopredeter"/>
    <w:uiPriority w:val="99"/>
    <w:semiHidden/>
    <w:rsid w:val="006B02FD"/>
    <w:rPr>
      <w:color w:val="808080"/>
    </w:rPr>
  </w:style>
  <w:style w:type="table" w:styleId="Tablaconcuadrcula">
    <w:name w:val="Table Grid"/>
    <w:basedOn w:val="Tablanormal"/>
    <w:uiPriority w:val="39"/>
    <w:rsid w:val="00A47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50B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50B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
    <w:name w:val="Grid Table 2"/>
    <w:basedOn w:val="Tablanormal"/>
    <w:uiPriority w:val="47"/>
    <w:rsid w:val="00050B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9 de Marzo de 2020</PublishDate>
  <Abstract/>
  <CompanyAddress>Ingeniería de Software II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8</Pages>
  <Words>1756</Words>
  <Characters>9663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Determinación del modelo de calidad</vt:lpstr>
    </vt:vector>
  </TitlesOfParts>
  <Company>Universidad de la serena</Company>
  <LinksUpToDate>false</LinksUpToDate>
  <CharactersWithSpaces>11397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del modelo de calidad</dc:title>
  <dc:subject>Software de gestión agrícola para empresas hortícolas</dc:subject>
  <dc:creator>Felipe Alvarez Ortiz</dc:creator>
  <cp:keywords/>
  <dc:description/>
  <cp:lastModifiedBy>Felipe Alvarez Ortiz</cp:lastModifiedBy>
  <cp:revision>89</cp:revision>
  <dcterms:created xsi:type="dcterms:W3CDTF">2020-02-25T12:01:00Z</dcterms:created>
  <dcterms:modified xsi:type="dcterms:W3CDTF">2020-04-17T16:08:00Z</dcterms:modified>
</cp:coreProperties>
</file>