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C5CA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Bachalo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W. D. (1980).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Method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measuring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velocity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spheres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dual-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beam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light-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scatter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interferometry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Applied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Optics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19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(3), 363-370. </w:t>
      </w:r>
      <w:hyperlink r:id="rId5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https://doi.org/10.1364/AO.19.000363</w:t>
        </w:r>
      </w:hyperlink>
    </w:p>
    <w:p w14:paraId="6477A4E8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Bennett, J. A.,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Fang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D. J., &amp; Boston, R. C. (1984).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Relationship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between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 0 and Λ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Marshall–Palmer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Raindrop-Size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Climate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Applied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Meteorology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23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(5), 768-771.</w:t>
      </w:r>
    </w:p>
    <w:p w14:paraId="5CFE3FE8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Brown, P. S. (1986).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Analysis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Low and List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Drop-Breakup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Formulation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Climate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Applied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Meteorology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25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(3), 313-321.</w:t>
      </w:r>
    </w:p>
    <w:p w14:paraId="20E68924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Caracciolo, C.,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Porcù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F., &amp; Prodi, F. (2008).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Precipitation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classification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at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mid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-latitudes in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terms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parameters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Advances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in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Geosciences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16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11-17. </w:t>
      </w:r>
      <w:hyperlink r:id="rId6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https://doi.org/10.5194/adgeo-16-11-2008</w:t>
        </w:r>
      </w:hyperlink>
    </w:p>
    <w:p w14:paraId="4727E618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Dolan, B., Fuchs, B.,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Rutledge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S. A., Barnes, E. A., &amp; Thompson, E. J. (2018).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Primary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Modes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Global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75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(5), 1453-1476. </w:t>
      </w:r>
      <w:hyperlink r:id="rId7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https://doi.org/10.1175/JAS-D-17-0242.1</w:t>
        </w:r>
      </w:hyperlink>
    </w:p>
    <w:p w14:paraId="60B31383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List, R., Donaldson, N. R., &amp; Stewart, R. E. (1987). Temporal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Evolution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Spectra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Collisional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Equilibrium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Steady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Pulsating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Rain.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44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(2), 362-372. </w:t>
      </w:r>
      <w:hyperlink r:id="rId8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https://doi.org/10.1175/1520-0469(1987)044&lt;0362:TEODST&gt;2.0.CO;2</w:t>
        </w:r>
      </w:hyperlink>
    </w:p>
    <w:p w14:paraId="51007EE7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List, R., &amp;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McFarquhar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G. M. (1990). The Role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Breakup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Coalescence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Three-Peak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Equilibrium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47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(19), 2274-2292. </w:t>
      </w:r>
      <w:hyperlink r:id="rId9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https://doi.org/10.1175/1520-0469(1990)047&lt;2274:TROBAC&gt;2.0.CO;2</w:t>
        </w:r>
      </w:hyperlink>
    </w:p>
    <w:p w14:paraId="1B11367E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McFarquhar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G. M. (2004). A New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Representation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Collision-Induced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Breakup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Its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Implications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Shapes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lastRenderedPageBreak/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61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(7), 777-794. </w:t>
      </w:r>
      <w:hyperlink r:id="rId10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https://doi.org/10.1175/1520-0469(2004)061&lt;0777:ANROCB&gt;2.0.CO;2</w:t>
        </w:r>
      </w:hyperlink>
    </w:p>
    <w:p w14:paraId="7E6439B1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Moisseev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D. N., &amp;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Chandrasekar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V. (2007).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Examination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μ–Λ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Relation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Suggested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Parameters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Oceanic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Technology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24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(5), 847-855. </w:t>
      </w:r>
      <w:hyperlink r:id="rId11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https://doi.org/10.1175/JTECH2010.1</w:t>
        </w:r>
      </w:hyperlink>
    </w:p>
    <w:p w14:paraId="660624CC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Prat, O. P., Barros, A. P., &amp;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Testik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F. Y. (2012).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Influence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Outcomes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Equilibrium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69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(5), 1534-1546. </w:t>
      </w:r>
      <w:hyperlink r:id="rId12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https://doi.org/10.1175/JAS-D-11-0192.1</w:t>
        </w:r>
      </w:hyperlink>
    </w:p>
    <w:p w14:paraId="14BE9CB9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Ramirez-Beltran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N.,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Kuligowski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R., Cardona, M., &amp; Cruz-Pol, S. (2009).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Warm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Clouds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Droplet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WSEAS TRANSACTIONS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on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SYSTEMS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8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F8F2D49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Steiner, M., &amp;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Waldvogel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A. (1987).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Peaks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44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(20), 3127-3133. </w:t>
      </w:r>
      <w:hyperlink r:id="rId13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https://doi.org/10.1175/1520-0469(1987)044&lt;3127:PIRSD&gt;2.0.CO;2</w:t>
        </w:r>
      </w:hyperlink>
    </w:p>
    <w:p w14:paraId="62C93FAE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Testik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F. Y., &amp; Barros, A. P. (2007).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Toward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elucidating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microstructure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warm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rainfall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survey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Reviews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Geophysics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45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(2). </w:t>
      </w:r>
      <w:hyperlink r:id="rId14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https://doi.org/10.1029/2005RG000182</w:t>
        </w:r>
      </w:hyperlink>
    </w:p>
    <w:p w14:paraId="5D9CE148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Tomasi, C., &amp;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Tampieri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F. (1976).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Features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proportionality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coefficient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the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relationship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between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visibility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liquid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water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content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haze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fog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14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(2), 61-76. </w:t>
      </w:r>
      <w:hyperlink r:id="rId15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https://doi.org/10.1080/00046973.1976.9648403</w:t>
        </w:r>
      </w:hyperlink>
    </w:p>
    <w:p w14:paraId="667B76A6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Valdez, M. P., &amp; Young, K. C. (1985).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Fluxes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Equilibrium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Populations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Markov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Chain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Analysis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42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(10), 1024-1036. </w:t>
      </w:r>
      <w:hyperlink r:id="rId16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https://doi.org/10.1175/1520-0469(1985)042&lt;1024:NFIERP&gt;2.0.CO;2</w:t>
        </w:r>
      </w:hyperlink>
    </w:p>
    <w:p w14:paraId="2983A2EF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Wallace, J. M., &amp; Hobbs, P. V. (2006).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: An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Introductory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Survey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(2.</w:t>
      </w:r>
      <w:r w:rsidRPr="008174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MX"/>
        </w:rPr>
        <w:t>a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ed.). Elsevier.</w:t>
      </w:r>
    </w:p>
    <w:p w14:paraId="3A0E827E" w14:textId="77777777" w:rsidR="0081744B" w:rsidRPr="0081744B" w:rsidRDefault="0081744B" w:rsidP="0081744B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Zawadzki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I., &amp; Antonio, M. D. A. (1988).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Equilibrium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Raindrop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Distributions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Tropical Rain.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of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the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Atmospheric</w:t>
      </w:r>
      <w:proofErr w:type="spellEnd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Sciences</w:t>
      </w:r>
      <w:proofErr w:type="spellEnd"/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1744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45</w:t>
      </w:r>
      <w:r w:rsidRPr="008174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(22), 3452-3459. </w:t>
      </w:r>
      <w:hyperlink r:id="rId17" w:history="1">
        <w:r w:rsidRPr="008174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https://doi.org/10.1175/1520-0469(1988)045&lt;3452:ERSDIT&gt;2.0.CO;2</w:t>
        </w:r>
      </w:hyperlink>
    </w:p>
    <w:p w14:paraId="0654A6C4" w14:textId="77777777" w:rsidR="00036248" w:rsidRDefault="00036248" w:rsidP="0081744B"/>
    <w:sectPr w:rsidR="00036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2F79"/>
    <w:multiLevelType w:val="hybridMultilevel"/>
    <w:tmpl w:val="E6644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E2FED"/>
    <w:multiLevelType w:val="hybridMultilevel"/>
    <w:tmpl w:val="C0B0B08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521608">
    <w:abstractNumId w:val="0"/>
  </w:num>
  <w:num w:numId="2" w16cid:durableId="154929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B"/>
    <w:rsid w:val="00036248"/>
    <w:rsid w:val="0081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0517"/>
  <w15:chartTrackingRefBased/>
  <w15:docId w15:val="{76D07CFB-22A9-4203-96E1-1EB8E442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4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1520-0469(1987)044%3c0362:TEODST%3e2.0.CO;2" TargetMode="External"/><Relationship Id="rId13" Type="http://schemas.openxmlformats.org/officeDocument/2006/relationships/hyperlink" Target="https://doi.org/10.1175/1520-0469(1987)044%3c3127:PIRSD%3e2.0.CO;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75/JAS-D-17-0242.1" TargetMode="External"/><Relationship Id="rId12" Type="http://schemas.openxmlformats.org/officeDocument/2006/relationships/hyperlink" Target="https://doi.org/10.1175/JAS-D-11-0192.1" TargetMode="External"/><Relationship Id="rId17" Type="http://schemas.openxmlformats.org/officeDocument/2006/relationships/hyperlink" Target="https://doi.org/10.1175/1520-0469(1988)045%3c3452:ERSDIT%3e2.0.CO;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5/1520-0469(1985)042%3c1024:NFIERP%3e2.0.CO;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5194/adgeo-16-11-2008" TargetMode="External"/><Relationship Id="rId11" Type="http://schemas.openxmlformats.org/officeDocument/2006/relationships/hyperlink" Target="https://doi.org/10.1175/JTECH2010.1" TargetMode="External"/><Relationship Id="rId5" Type="http://schemas.openxmlformats.org/officeDocument/2006/relationships/hyperlink" Target="https://doi.org/10.1364/AO.19.000363" TargetMode="External"/><Relationship Id="rId15" Type="http://schemas.openxmlformats.org/officeDocument/2006/relationships/hyperlink" Target="https://doi.org/10.1080/00046973.1976.9648403" TargetMode="External"/><Relationship Id="rId10" Type="http://schemas.openxmlformats.org/officeDocument/2006/relationships/hyperlink" Target="https://doi.org/10.1175/1520-0469(2004)061%3c0777:ANROCB%3e2.0.CO;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5/1520-0469(1990)047%3c2274:TROBAC%3e2.0.CO;2" TargetMode="External"/><Relationship Id="rId14" Type="http://schemas.openxmlformats.org/officeDocument/2006/relationships/hyperlink" Target="https://doi.org/10.1029/2005RG00018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ALVAREZ ZULOAGA</dc:creator>
  <cp:keywords/>
  <dc:description/>
  <cp:lastModifiedBy>FELIPE ALVAREZ ZULOAGA</cp:lastModifiedBy>
  <cp:revision>1</cp:revision>
  <dcterms:created xsi:type="dcterms:W3CDTF">2022-04-07T21:24:00Z</dcterms:created>
  <dcterms:modified xsi:type="dcterms:W3CDTF">2022-04-07T21:25:00Z</dcterms:modified>
</cp:coreProperties>
</file>