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qnqom6m0qz9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Olá! Iremos iniciar nossos estudos de Programação Orientada a Objeto! Como veremos nos próximos capítulos, essa nova estratégia de programação é bastante focada na modularização dos projetos. Sendo assim, você irá notar que os códigos serão bem diferentes do que você pode ter estudado em módulos mais introdutórios, e isso poderá impactar também a nossa forma de estudar.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gr0p02b0kyp" w:id="1"/>
      <w:bookmarkEnd w:id="1"/>
      <w:r w:rsidDel="00000000" w:rsidR="00000000" w:rsidRPr="00000000">
        <w:rPr>
          <w:rtl w:val="0"/>
        </w:rPr>
        <w:t xml:space="preserve">1. Como estudar este material?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Uma recomendação que segue válida é sempre executar os códigos de exemplo. A grande diferença é que muitos dos códigos serão a criação de alguma classe. Experimente criar objetos de cada classe e experimentar com eles: modifique seus atributos, use seus métodos de diferentes maneiras, experimente fazer alterações pontuais nos métodos e veja como o comportamento dos objetos é afetado... E se nada disso fez sentido até o momento, fique tranquilo, tudo fará em breve! ;)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Não deixe de fazer também os exercícios propostos pelo seu professor. Criar as suas próprias classes é fundamental para desenvolver o tipo de raciocínio que você precisará para modelar problemas no futuro.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z8t0jv5t8zq" w:id="2"/>
      <w:bookmarkEnd w:id="2"/>
      <w:r w:rsidDel="00000000" w:rsidR="00000000" w:rsidRPr="00000000">
        <w:rPr>
          <w:rtl w:val="0"/>
        </w:rPr>
        <w:t xml:space="preserve">2. Onde executar os códigos?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Você pode seguir utilizando a IDE e/ou notebook que você já vinha usando em módulos anteriores, seguindo a orientação do seu professor. Caso algum dia você esteja sem acesso a um computador com suas ferramentas instaladas no horário da aula, segue algumas recomendações de editores online: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Repl.it</w:t>
        </w:r>
      </w:hyperlink>
      <w:r w:rsidDel="00000000" w:rsidR="00000000" w:rsidRPr="00000000">
        <w:rPr>
          <w:rtl w:val="0"/>
        </w:rPr>
        <w:t xml:space="preserve">: uma IDE online bastante simples, com visualização da saída do código logo ao lado do editor.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OnlineGDB</w:t>
        </w:r>
      </w:hyperlink>
      <w:r w:rsidDel="00000000" w:rsidR="00000000" w:rsidRPr="00000000">
        <w:rPr>
          <w:rtl w:val="0"/>
        </w:rPr>
        <w:t xml:space="preserve">: uma IDE online com suporte a múltiplas linguagens de programação diferentes. Não se esqueça de selecionar "Python3" no menu antes de começar os seus trabalhos.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Jupyter</w:t>
        </w:r>
      </w:hyperlink>
      <w:r w:rsidDel="00000000" w:rsidR="00000000" w:rsidRPr="00000000">
        <w:rPr>
          <w:rtl w:val="0"/>
        </w:rPr>
        <w:t xml:space="preserve">: O Jupyter oferece uma área em seu site para você experimentá-lo sem precisar instalar. Ele será executado direto no seu navegador e possui acesso às bibliotecas padrão de ciência de dados.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: É um serviço de notebooks compatível com Jupyter, mas integrado à sua conta Google. O seu trabalho será salvo em seu Google Drive.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r10w2ocltjh" w:id="3"/>
      <w:bookmarkEnd w:id="3"/>
      <w:r w:rsidDel="00000000" w:rsidR="00000000" w:rsidRPr="00000000">
        <w:rPr>
          <w:rtl w:val="0"/>
        </w:rPr>
        <w:t xml:space="preserve">3. Material extra e referências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Além do material básico de Python, que segue válido (e será citado novamente aqui), acrescentamos material específico para amadurecer o seu raciocínio orientado a objeto.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d6gxsvy43yq" w:id="4"/>
      <w:bookmarkEnd w:id="4"/>
      <w:r w:rsidDel="00000000" w:rsidR="00000000" w:rsidRPr="00000000">
        <w:rPr>
          <w:rtl w:val="0"/>
        </w:rPr>
        <w:t xml:space="preserve">Sites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Wiki Python Brasil</w:t>
        </w:r>
      </w:hyperlink>
      <w:r w:rsidDel="00000000" w:rsidR="00000000" w:rsidRPr="00000000">
        <w:rPr>
          <w:rtl w:val="0"/>
        </w:rPr>
        <w:t xml:space="preserve">: esse grupo publicou um manual inteiro em português sobre programação orientada a objeto em Python.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Refactoring Guru</w:t>
        </w:r>
      </w:hyperlink>
      <w:r w:rsidDel="00000000" w:rsidR="00000000" w:rsidRPr="00000000">
        <w:rPr>
          <w:rtl w:val="0"/>
        </w:rPr>
        <w:t xml:space="preserve">: um site inteiro especializado em design patterns: modelagens já documentadas para situações específicas. Ele possui versão em português e exemplos em Python. Muito útil quando você já estiver dominando o básico deste módulo.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  <w:t xml:space="preserve">: um ótimo site de tutoriais de programação. Possui um material bacana e bastante resumido de programação orientada a objeto em Python. Disponível apenas em inglês.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PythonTutorial</w:t>
        </w:r>
      </w:hyperlink>
      <w:r w:rsidDel="00000000" w:rsidR="00000000" w:rsidRPr="00000000">
        <w:rPr>
          <w:rtl w:val="0"/>
        </w:rPr>
        <w:t xml:space="preserve">: outro site focado em tutoriais, com uma seção bastante rica voltada exclusivamente para programação orientada a objetos. Apenas em inglês.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Documentação Oficial do Python</w:t>
        </w:r>
      </w:hyperlink>
      <w:r w:rsidDel="00000000" w:rsidR="00000000" w:rsidRPr="00000000">
        <w:rPr>
          <w:rtl w:val="0"/>
        </w:rPr>
        <w:t xml:space="preserve">: disponível em português, é ponto de parada obrigatório para todos os programadores. Ela explica detalhadamente todos os recursos da linguagem e possui uma referência bastante completa de todas as bibliotecas incluídas na linguagem.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RealPython.com</w:t>
        </w:r>
      </w:hyperlink>
      <w:r w:rsidDel="00000000" w:rsidR="00000000" w:rsidRPr="00000000">
        <w:rPr>
          <w:rtl w:val="0"/>
        </w:rPr>
        <w:t xml:space="preserve">: um site riquíssimo em cursos, artigos e tutoriais. Alguns são gratuitos, outros são pagos. Eles possuem uma newsletter que envia dicas de Python regularmente por e-mail.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: talvez você não tenha utilidade imediata para ele. Mas conforme você for programando e pesquisando erros, frequentemente cairá neste site. Ele é um site de perguntas e respostas sobre programação com filtros bastante eficientes para garantir a prevalência de perguntas relevantes e respostas corretas.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5tz3pueagfra" w:id="5"/>
      <w:bookmarkEnd w:id="5"/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Limpo - Robert Cecil Martin ("Uncle Bob"): leitura obrigatória para quem pensa em fazer sistemas maiores. Apesar dos exemplos serem em Java, é útil para programadores de diversas linguagens.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Pense em Python (2ª edição) - Allen B. Downey: esse livro é bastante introdutório, e possui uma linguagem extremamente acessível. É ideal para quem está começando e usa vários exemplos em código. Ele é disponibilizado gratuitamente e pode ser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lido online</w:t>
        </w:r>
      </w:hyperlink>
      <w:r w:rsidDel="00000000" w:rsidR="00000000" w:rsidRPr="00000000">
        <w:rPr>
          <w:rtl w:val="0"/>
        </w:rPr>
        <w:t xml:space="preserve">. A versão impressa pode ser comprada no site da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Editora Novatec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Think Python (2nd edition) - Allen B. Downey: é a versão original do livro acima. Quem tem facilidade com a língua inglesa pode preferir ler o original. Assim como na tradução, é possível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ler gratuitamente online</w:t>
        </w:r>
      </w:hyperlink>
      <w:r w:rsidDel="00000000" w:rsidR="00000000" w:rsidRPr="00000000">
        <w:rPr>
          <w:rtl w:val="0"/>
        </w:rPr>
        <w:t xml:space="preserve"> ou adquirir a versão impressa no mesmo link.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Basics (4th edition) - RealPython.com: disponível apenas em inglês, é um livro escrito pela equipe que mantém o site RealPython.com. Esse livro é bastante introdutório, mirando estudantes iniciantes. Mas ele percorre uma variedade muito maior de tópicos que o Think Python, e acaba oferecendo mais aplicações.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Tricks - Dan Bader: disponível apenas em inglês, escrito por um dos editores do RealPython.com. Esse livro é um pouco mais avançado, e seria mais interessante para quem já chegou aqui sabendo Python ou então após a conclusão do módulo. Ele é um livro de aprofundamento, que irá ajudar quem já sabe o básico de Python a explorar mais a fundo os diferentes recursos que a linguagem oferece.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Fluente - Luciano Ramalho: assim como o livro anterior, ele é recomendável para quem já está confortável com a linguagem e gostaria de se aprofundar. Foi escrito por um brasileiro e possui traduções para diversas línguas. É uma leitura obrigatória para programadores Python experientes.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Toda a coleção do Al Sweigart: esse autor escreve diversos livros totalmente baseados em projetos e atividades. Eles são bem legais para complementar os estudos justamente pela oportunidade de ver tudo funcionando na prática. Seus livros são em inglês, mas estão todos disponíveis gratuitamente no próprio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site do autor</w:t>
        </w:r>
      </w:hyperlink>
      <w:r w:rsidDel="00000000" w:rsidR="00000000" w:rsidRPr="00000000">
        <w:rPr>
          <w:rtl w:val="0"/>
        </w:rPr>
        <w:t xml:space="preserve">, e assim como em outros casos, também podem ser comprados em versões impressas.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Pensar Como um Cientista da Computação - Brad Miller e David Ranum: a tradução completa do livro em português pode ser lida gratuitamente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. Ele conta com um capítulo inteiro sobre programação orientada a objeto.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Think Like a Computer Scientist: Interactive Edition - Brad Miller e David Ranum: a edição original em inglês do livro citado acima também pode ser lida gratuitamente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neste 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Há uma infinidade de sites, blogs e fóruns com bastante material interessante. Em alguns capítulos, citaremos alguns links específicos para que você possa se aprofundar em certos tópicos.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ventwithpython.com/" TargetMode="External"/><Relationship Id="rId11" Type="http://schemas.openxmlformats.org/officeDocument/2006/relationships/hyperlink" Target="https://refactoring.guru/pt-br/design-patterns" TargetMode="External"/><Relationship Id="rId22" Type="http://schemas.openxmlformats.org/officeDocument/2006/relationships/hyperlink" Target="https://runestone.academy/ns/books/published/thinkcspy/index.html" TargetMode="External"/><Relationship Id="rId10" Type="http://schemas.openxmlformats.org/officeDocument/2006/relationships/hyperlink" Target="https://wiki.python.org.br/ProgramacaoOrientadaObjetoPython" TargetMode="External"/><Relationship Id="rId21" Type="http://schemas.openxmlformats.org/officeDocument/2006/relationships/hyperlink" Target="https://panda.ime.usp.br/pensepy/static/pensepy/index.html" TargetMode="External"/><Relationship Id="rId13" Type="http://schemas.openxmlformats.org/officeDocument/2006/relationships/hyperlink" Target="https://www.pythontutorial.net/python-oop/" TargetMode="External"/><Relationship Id="rId12" Type="http://schemas.openxmlformats.org/officeDocument/2006/relationships/hyperlink" Target="https://www.geeksforgeeks.org/python-oops-concep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" TargetMode="External"/><Relationship Id="rId15" Type="http://schemas.openxmlformats.org/officeDocument/2006/relationships/hyperlink" Target="https://realpython.com/" TargetMode="External"/><Relationship Id="rId14" Type="http://schemas.openxmlformats.org/officeDocument/2006/relationships/hyperlink" Target="https://docs.python.org/pt-br/3/" TargetMode="External"/><Relationship Id="rId17" Type="http://schemas.openxmlformats.org/officeDocument/2006/relationships/hyperlink" Target="https://penseallen.github.io/PensePython2e/" TargetMode="External"/><Relationship Id="rId16" Type="http://schemas.openxmlformats.org/officeDocument/2006/relationships/hyperlink" Target="https://stackoverflow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reenteapress.com/wp/think-python-2e/" TargetMode="External"/><Relationship Id="rId6" Type="http://schemas.openxmlformats.org/officeDocument/2006/relationships/hyperlink" Target="https://replit.com/languages/python3" TargetMode="External"/><Relationship Id="rId18" Type="http://schemas.openxmlformats.org/officeDocument/2006/relationships/hyperlink" Target="https://novatec.com.br/livros/pense-em-python/" TargetMode="External"/><Relationship Id="rId7" Type="http://schemas.openxmlformats.org/officeDocument/2006/relationships/hyperlink" Target="https://www.onlinegdb.com/" TargetMode="External"/><Relationship Id="rId8" Type="http://schemas.openxmlformats.org/officeDocument/2006/relationships/hyperlink" Target="https://jupyter.org/try-jupyter/retro/notebooks/?path=notebooks/Intro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