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oq9a9bqeebs" w:id="0"/>
      <w:bookmarkEnd w:id="0"/>
      <w:r w:rsidDel="00000000" w:rsidR="00000000" w:rsidRPr="00000000">
        <w:rPr>
          <w:rtl w:val="0"/>
        </w:rPr>
        <w:t xml:space="preserve">ETLs, ELTs e Pipelines de Dados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4x7txkjwvbq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Olá, seja bem-vindo a este módulo sobre extrações automatizadas de dados entre sistemas!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Nos dias de hoje, as empresas lidam com grandes quantidades de dados em diferentes sistemas. Para tomar decisões informadas e eficientes, é crucial ter acesso a todos esses dados de forma integrada e atualizada. Aqui estão algumas razões pelas quais as extrações automatizadas de dados são necessárias: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Aumento da eficiência: extrair manualmente dados de diferentes sistemas é um processo demorado e propenso a erros. Com extrações automatizadas, é possível obter dados rapidamente e com precisão, permitindo uma tomada de decisão mais rápida e eficiente;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Redução de erros: as extrações automatizadas removem a possibilidade de erros humanos, como digitação incorreta ou omissão de informações;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Integração de dados: as extrações automatizadas permitem integrar dados de diferentes sistemas, fornecendo uma visão mais completa e precisa do negócio; 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Tempo e recursos: automatizar o processo de extração de dados economiza tempo e recursos, permitindo que os funcionários se concentrem em tarefas mais importantes.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 resumo, as extrações automatizadas de dados são fundamentais para obter dados precisos, integrados e atualizados, aumentando a eficiência e efetividade da tomada de decisão.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lur0dsp3qgok" w:id="2"/>
      <w:bookmarkEnd w:id="2"/>
      <w:r w:rsidDel="00000000" w:rsidR="00000000" w:rsidRPr="00000000">
        <w:rPr>
          <w:rtl w:val="0"/>
        </w:rPr>
        <w:t xml:space="preserve">Arquitetura de soluções de extração de dados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arquitetura de soluções de extração de dados pode envolver o uso de APIs (Application Programming Interfaces), webhooks, planilhas, etc. para obter dados de diferentes fontes de forma programática. Neste tipo de solução, a extração de dados é automatizada usando scripts escritos em alguma linguagem de programção (como por exemplo, Python). De forma simples, podemos definir um processo de extração de dados em 5 partes: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Fonte de dados: a primeira etapa é identificar a fonte de dados desejada. Isso pode incluir bancos de dados, sistemas de gerenciamento de conteúdo (CMS), plataformas de e-commerce, entre outros;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API e Webhooks: a próxima etapa é acessar sua fonte de dados. A API é um conjunto de regras que permite que você interaja com a fonte de dados de forma programática, enquanto que os webhooks possibitam o recebimento assíncrono dos seus dados. Algumas fontes de dados possuem APIs públicas, enquanto outras exigem autenticação ou pagamento por volume de dados consumido;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Requisição API: uma vez que você tenha acesso à API, podemos enviar requisições para obter os dados desejados. Em Python, isso pode ser feito usando bibliotecas como Requests ou httplib2;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Tratamento de dados: após a recepção dos dados, precisamos tratá-los antes de serem usados. Isso pode incluir a limpeza dos dados, a conversão para um formato desejado e sua posterior análise. Em Python, podemos utilizar bibliotecas como Pandas ou Numpy para realizar tais tarefas.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Armazenamento de dados: por fim, os dados extraídos precisam ser armazenados em algum local para uso futuro. E, isso pode ser feito em bancos de dados locais ou na nuvem, como o Amazon S3 ou o Google Cloud Storage.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É importante destacar que a soma destas partes permite a automatização da extração de dados, tornando-a mais eficiente e confiável. Além disso, a utilização de Python como linguagem de programação permite a facilidade de uso e a ampla disponibilidade de bibliotecas para tratamento e armazenamento de dados.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gx0jbw3fl50s" w:id="3"/>
      <w:bookmarkEnd w:id="3"/>
      <w:r w:rsidDel="00000000" w:rsidR="00000000" w:rsidRPr="00000000">
        <w:rPr>
          <w:rtl w:val="0"/>
        </w:rPr>
        <w:t xml:space="preserve">ETLs &amp; ELTs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ETL, ELT e pipeline de dados são conceitos importantes na gestão de dados. E, podemos defini-los da seguinte forma: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ETL (Extração, Transformação e Carga): ETL é uma sigla que se refere ao processo de extração de dados de várias fontes, as transformações utilizadas para torná-los compatíveis com o sistema de destino e ao seu carregamento no sistema de destino. Esse processo é importante para garantir que os dados sejam integrados corretamente em um sistema único e possam posteriormente serem utilizados para a tomada de decisão informada.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ELT (Extração, Carga e Transformação): a ELT é semelhante ao ETL, mas a ordem dos passos é diferente. Em uma ELT, os dados são extraídos de fontes externas, carregados no sistema de destino e, em seguida, transformados para serem compatíveis com o sistema de destino. A ELT é uma abordagem popular quando se tem um hardware poderoso disponível para transformação de dados no lado do sistema de destino.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Pipeline de dados com extração ativa ou passiva: pipeline de dados se referem ao processo de fluxo contínuo de dados de uma fonte para um sistema de destino. Elas podem ser divididas em duas categorias: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Pipelines de extração ativa: são aquelas em que os dados são extraídos da fonte em intervalos regulares de tempo; e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Pipelines de extração passiva: são aquelas em que os dados são enviados assincronamente pela sistema originador da informação;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Em suma, ETL, ELT e pipeline de dados são conceitos importantes para a gestão de dados que ajudam a garantir que os dados sejam integrados corretamente em um único sistema e possam ser usados para tomar decisões informadas. A escolha entre ETL e ELT depende de fatores como a quantidade de dados e o poder de processamento disponível, enquanto que a escolha entre extração ativa ou passiva irá depender de outros fatores como a volumetria dos dados e o tempo de latência requisitado.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bt3xy1wuyvp8" w:id="4"/>
      <w:bookmarkEnd w:id="4"/>
      <w:r w:rsidDel="00000000" w:rsidR="00000000" w:rsidRPr="00000000">
        <w:rPr>
          <w:rtl w:val="0"/>
        </w:rPr>
        <w:t xml:space="preserve">Exemplos Básicos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Para tornarmos as coisas mais divertidas, vamos ver alguns exemplos simples de ETL (Extract, Transform, Load) e ELT (Extract, Load, Transform) em Python: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ETL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Importar biblioteca para ler arquivos CSV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Extrair dados de um arquivo CSV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with open("dados_origem.csv", "r") as arquivo: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dados = list(csv.reader(arquivo))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Transformar os dados lidos para a forma desejada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dados_transformados = []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linha in dados: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nome, idade = linha[0], int(linha[1])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dados_transformados.append({"nome": nome, "idade": idade})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Carregar os dados transformados em um banco de dados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conexao = sqlite3.connect("dados_destino.db")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cursor = conexao.cursor()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cursor.execute("CREATE TABLE IF NOT EXISTS pessoas (nome TEXT, idade INTEGER)")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pessoa in dados_transformados: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cursor.execute("INSERT INTO pessoas (nome, idade) VALUES (?, ?)", (pessoa["nome"], pessoa["idade"]))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conexao.commit()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conexao.close()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ELT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Importar biblioteca para ler arquivos CSV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Importar biblioteca para conexão com banco de dados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Extrair dados de um arquivo CSV e carregá-los diretamente no banco de dados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conexao = sqlite3.connect("dados_destino.db")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cursor = conexao.cursor()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cursor.execute("CREATE TABLE IF NOT EXISTS pessoas (nome TEXT, idade INTEGER)")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with open("dados_origem.csv", "r") as arquivo: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dados = list(csv.reader(arquivo))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 linha in dados: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cursor.execute("INSERT INTO pessoas (nome, idade) VALUES (?, ?)", linha)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conexao.commit()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conexao.close()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Transformar os dados carregados no banco de dados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conexao = sqlite3.connect("dados_destino.db")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cursor = conexao.cursor()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cursor.execute("UPDATE pessoas SET idade = idade + 1")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conexao.commit()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conexao.close()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Esses são exemplos simples que ilustram a diferença entre ETL e ELT, mostrando como a ordem das etapas pode afetar a eficiência e a escalabilidade desses processos. No ETL, primeiro extraímos os dados, depois os transformamos e, por fim, são persistidos no banco de dados.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kw81cpi3bi98" w:id="5"/>
      <w:bookmarkEnd w:id="5"/>
      <w:r w:rsidDel="00000000" w:rsidR="00000000" w:rsidRPr="00000000">
        <w:rPr>
          <w:rtl w:val="0"/>
        </w:rPr>
        <w:t xml:space="preserve">Instalando o Jupyter Notebook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Caso deseje montar um ambiente de estudo exclusivamente local, siga os passos a seguir para instalar o Jupyter Notebook na sua máquina: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Instale o Python em seu computador. Você pode baixá-lo no site oficial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  <w:t xml:space="preserve">). Verifique se a opção "Adicionar Python ao PATH" está selecionada durante a instalação.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Instale o gerenciador de pacotes pip. Ele vem instalado por padrão em versões recentes do Python, mas caso contrário, você pode baixá-lo no site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https://pip.pypa.io/en/stable/installation/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Instale o Jupyter Notebook usando o pip. Abra o prompt de comando ou terminal e digite: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pip install jupyter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Verifique se a instalação foi bem-sucedida digitando: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 tudo estiver correto, o Jupyter Notebook será aberto em seu navegador padrão.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(Opcional) Instale pacotes adicionais para ampliar as funcionalidades do Jupyter Notebook, como o NumPy, Pandas ou Matplotlib. Para isso, basta usar o pip novamente, por exemplo: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pip install numpy pandas matplotlib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Agora você está pronto para começar a usar o Jupyter Notebook! Crie um novo notebook e comece a programar já!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piodzki2gqkw" w:id="6"/>
      <w:bookmarkEnd w:id="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Artigo sobre Coleta de Dados: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https://towardsdatascience.com/the-art-of-data-engineering-1a6e0ba7f303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Tutorial sobre ETL com AWS Glue: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https://aws.amazon.com/pt/blogs/big-data/getting-started-with-aws-glue-data-quality-for-etl-pipelines/</w:t>
        </w:r>
      </w:hyperlink>
      <w:r w:rsidDel="00000000" w:rsidR="00000000" w:rsidRPr="00000000">
        <w:rPr>
          <w:rtl w:val="0"/>
        </w:rPr>
        <w:t xml:space="preserve"> 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https://medium.com/analytics-vidhya/etl-data-pipeline-in-aws-150acd6fee60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Documentação Oficial Python: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https://docs.python.org/pt-br/3/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Guia completo: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https://automatetheboringstuff.com/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Playlist Python no canal da Ada no Youtube: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https://www.youtube.com/watch?v=cDqMbI02hRs&amp;list=PLcmVV8telDGzH6wFY_9h_KZ3Sn7EfjT1D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Livro: REIS, Joe &amp; HOUSLEY, Matt. Fundamentals of Data Engineering, O'Reilly, 2022.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Curso digital Ada: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Git e versionamento.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python.org/pt-br/3/" TargetMode="External"/><Relationship Id="rId10" Type="http://schemas.openxmlformats.org/officeDocument/2006/relationships/hyperlink" Target="https://medium.com/analytics-vidhya/etl-data-pipeline-in-aws-150acd6fee60" TargetMode="External"/><Relationship Id="rId13" Type="http://schemas.openxmlformats.org/officeDocument/2006/relationships/hyperlink" Target="https://www.youtube.com/watch?v=cDqMbI02hRs&amp;list=PLcmVV8telDGzH6wFY_9h_KZ3Sn7EfjT1D" TargetMode="External"/><Relationship Id="rId12" Type="http://schemas.openxmlformats.org/officeDocument/2006/relationships/hyperlink" Target="https://automatetheboringstuff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pt/blogs/big-data/getting-started-with-aws-glue-data-quality-for-etl-pipelines/" TargetMode="External"/><Relationship Id="rId14" Type="http://schemas.openxmlformats.org/officeDocument/2006/relationships/hyperlink" Target="https://cursos.letscode.com.br/curso-digital/37f4b5d2-dbab-4c45-ab61-aac1ba2c7d1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pip.pypa.io/en/stable/installation/" TargetMode="External"/><Relationship Id="rId8" Type="http://schemas.openxmlformats.org/officeDocument/2006/relationships/hyperlink" Target="https://towardsdatascience.com/the-art-of-data-engineering-1a6e0ba7f3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