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6566543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  <w:lang w:eastAsia="es-CO"/>
        </w:rPr>
      </w:sdtEndPr>
      <w:sdtContent>
        <w:p w14:paraId="5E9ED453" w14:textId="066EAD98" w:rsidR="00324133" w:rsidRPr="00D26E2B" w:rsidRDefault="00324133">
          <w:r w:rsidRPr="00D26E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E3626" wp14:editId="40B042D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128DE45" w14:textId="7A52762F" w:rsidR="00324133" w:rsidRDefault="00324133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Documentación de la tarea integradora 3</w:t>
                                    </w:r>
                                  </w:p>
                                </w:sdtContent>
                              </w:sdt>
                              <w:p w14:paraId="17E3BD0F" w14:textId="77777777" w:rsidR="00324133" w:rsidRDefault="0032413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6D8A093" w14:textId="7705ACF9" w:rsidR="00324133" w:rsidRDefault="0032413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F3E362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128DE45" w14:textId="7A52762F" w:rsidR="00324133" w:rsidRDefault="00324133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Documentación de la tarea integradora 3</w:t>
                              </w:r>
                            </w:p>
                          </w:sdtContent>
                        </w:sdt>
                        <w:p w14:paraId="17E3BD0F" w14:textId="77777777" w:rsidR="00324133" w:rsidRDefault="0032413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6D8A093" w14:textId="7705ACF9" w:rsidR="00324133" w:rsidRDefault="0032413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26E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00453C" wp14:editId="366CEB8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F94E842" w14:textId="1D0267D3" w:rsidR="00324133" w:rsidRDefault="00324133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Martin Cifuentes, Gabriel Delgado y Felipe Barreto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500453C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F94E842" w14:textId="1D0267D3" w:rsidR="00324133" w:rsidRDefault="00324133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Martin Cifuentes, Gabriel Delgado y Felipe Barreto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E445A05" w14:textId="77777777" w:rsidR="00324133" w:rsidRPr="00D26E2B" w:rsidRDefault="00324133"/>
        <w:p w14:paraId="32AFDBAA" w14:textId="0B95A1D9" w:rsidR="00324133" w:rsidRPr="00D26E2B" w:rsidRDefault="00324133">
          <w:pPr>
            <w:rPr>
              <w:rFonts w:eastAsiaTheme="minorEastAsia"/>
              <w:color w:val="FFFFFF" w:themeColor="background1"/>
              <w:sz w:val="48"/>
              <w:szCs w:val="48"/>
              <w:lang w:eastAsia="es-CO"/>
            </w:rPr>
          </w:pPr>
          <w:r w:rsidRPr="00D26E2B">
            <w:rPr>
              <w:rFonts w:eastAsiaTheme="minorEastAsia"/>
              <w:color w:val="FFFFFF" w:themeColor="background1"/>
              <w:sz w:val="48"/>
              <w:szCs w:val="48"/>
              <w:lang w:eastAsia="es-CO"/>
            </w:rPr>
            <w:br w:type="page"/>
          </w:r>
        </w:p>
      </w:sdtContent>
    </w:sdt>
    <w:sdt>
      <w:sdtPr>
        <w:rPr>
          <w:lang w:val="es-ES"/>
        </w:rPr>
        <w:id w:val="-8444773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B1A20AA" w14:textId="3A3D904C" w:rsidR="008F51D6" w:rsidRDefault="008F51D6">
          <w:pPr>
            <w:pStyle w:val="TtuloTDC"/>
          </w:pPr>
          <w:r>
            <w:rPr>
              <w:lang w:val="es-ES"/>
            </w:rPr>
            <w:t>Contenido</w:t>
          </w:r>
        </w:p>
        <w:p w14:paraId="01A951E6" w14:textId="3B8D8195" w:rsidR="008F51D6" w:rsidRDefault="008F51D6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87020" w:history="1">
            <w:r w:rsidRPr="00042954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87B2" w14:textId="548F858D" w:rsidR="008F51D6" w:rsidRDefault="008F51D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7387021" w:history="1">
            <w:r w:rsidRPr="00042954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D98C6" w14:textId="0E572E40" w:rsidR="008F51D6" w:rsidRDefault="008F51D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7387022" w:history="1">
            <w:r w:rsidRPr="0004295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AB274" w14:textId="5100CC42" w:rsidR="008F51D6" w:rsidRDefault="008F51D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7387023" w:history="1">
            <w:r w:rsidRPr="00042954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F3C4" w14:textId="49F1196A" w:rsidR="008F51D6" w:rsidRDefault="008F51D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7387024" w:history="1">
            <w:r w:rsidRPr="00042954">
              <w:rPr>
                <w:rStyle w:val="Hipervnculo"/>
                <w:noProof/>
              </w:rPr>
              <w:t>TAD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08823" w14:textId="5C212FFD" w:rsidR="008F51D6" w:rsidRDefault="008F51D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7387025" w:history="1">
            <w:r w:rsidRPr="00042954">
              <w:rPr>
                <w:rStyle w:val="Hipervnculo"/>
                <w:noProof/>
              </w:rPr>
              <w:t>TAD de grafo simple ponderado direccionado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369B4" w14:textId="0B7B5FB3" w:rsidR="008F51D6" w:rsidRDefault="008F51D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7387026" w:history="1">
            <w:r w:rsidRPr="00042954">
              <w:rPr>
                <w:rStyle w:val="Hipervnculo"/>
                <w:noProof/>
              </w:rPr>
              <w:t>TAD de grafo simple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AE0B3" w14:textId="37C79FC3" w:rsidR="008F51D6" w:rsidRDefault="008F51D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7387027" w:history="1">
            <w:r w:rsidRPr="00042954">
              <w:rPr>
                <w:rStyle w:val="Hipervnculo"/>
                <w:noProof/>
              </w:rPr>
              <w:t>TAD de vértice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B29B6" w14:textId="6B3628AC" w:rsidR="008F51D6" w:rsidRDefault="008F51D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7387028" w:history="1">
            <w:r w:rsidRPr="00042954">
              <w:rPr>
                <w:rStyle w:val="Hipervnculo"/>
                <w:noProof/>
              </w:rPr>
              <w:t>TAD de arista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2088" w14:textId="27AF3028" w:rsidR="008F51D6" w:rsidRDefault="008F51D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7387029" w:history="1">
            <w:r w:rsidRPr="00042954">
              <w:rPr>
                <w:rStyle w:val="Hipervnculo"/>
                <w:noProof/>
              </w:rPr>
              <w:t>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8CD15" w14:textId="463D1EE1" w:rsidR="008F51D6" w:rsidRDefault="008F51D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7387030" w:history="1">
            <w:r w:rsidRPr="00042954">
              <w:rPr>
                <w:rStyle w:val="Hipervnculo"/>
                <w:noProof/>
              </w:rPr>
              <w:t>Setup scenarios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08A00" w14:textId="57DFD8FD" w:rsidR="008F51D6" w:rsidRDefault="008F51D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7387031" w:history="1">
            <w:r w:rsidRPr="00042954">
              <w:rPr>
                <w:rStyle w:val="Hipervnculo"/>
                <w:noProof/>
              </w:rPr>
              <w:t>Diseño de casos de prueba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0714" w14:textId="7CFF11A5" w:rsidR="008F51D6" w:rsidRDefault="008F51D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7387032" w:history="1">
            <w:r w:rsidRPr="00042954">
              <w:rPr>
                <w:rStyle w:val="Hipervnculo"/>
                <w:noProof/>
              </w:rPr>
              <w:t>Seup scenarios de las estructuras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B6561" w14:textId="4D7B8775" w:rsidR="008F51D6" w:rsidRDefault="008F51D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7387033" w:history="1">
            <w:r w:rsidRPr="00042954">
              <w:rPr>
                <w:rStyle w:val="Hipervnculo"/>
                <w:noProof/>
              </w:rPr>
              <w:t>Diseño de casos de prueba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_Toc87387033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FC84" w14:textId="17087357" w:rsidR="008F51D6" w:rsidRDefault="008F51D6">
          <w:r>
            <w:rPr>
              <w:b/>
              <w:bCs/>
              <w:lang w:val="es-ES"/>
            </w:rPr>
            <w:fldChar w:fldCharType="end"/>
          </w:r>
        </w:p>
      </w:sdtContent>
    </w:sdt>
    <w:p w14:paraId="0A36147E" w14:textId="77777777" w:rsidR="008F51D6" w:rsidRPr="008F51D6" w:rsidRDefault="008F51D6" w:rsidP="008F51D6"/>
    <w:p w14:paraId="00A1E0D6" w14:textId="77777777" w:rsidR="00324133" w:rsidRPr="00D26E2B" w:rsidRDefault="003241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6E2B">
        <w:br w:type="page"/>
      </w:r>
    </w:p>
    <w:p w14:paraId="7D787B16" w14:textId="77777777" w:rsidR="00D26E2B" w:rsidRPr="00D26E2B" w:rsidRDefault="00D256BF" w:rsidP="00D256BF">
      <w:pPr>
        <w:pStyle w:val="Ttulo"/>
      </w:pPr>
      <w:r w:rsidRPr="00D26E2B">
        <w:lastRenderedPageBreak/>
        <w:t>Documentación</w:t>
      </w:r>
    </w:p>
    <w:p w14:paraId="172FA256" w14:textId="77777777" w:rsidR="00D26E2B" w:rsidRPr="00D26E2B" w:rsidRDefault="00D26E2B" w:rsidP="00D26E2B">
      <w:pPr>
        <w:pStyle w:val="Ttulo1"/>
      </w:pPr>
      <w:bookmarkStart w:id="0" w:name="_Toc87387021"/>
      <w:r w:rsidRPr="00D26E2B">
        <w:t>Requerimientos</w:t>
      </w:r>
      <w:bookmarkEnd w:id="0"/>
    </w:p>
    <w:p w14:paraId="46FF6317" w14:textId="27549B77" w:rsidR="000E7AD3" w:rsidRDefault="00D26E2B" w:rsidP="00D26E2B">
      <w:pPr>
        <w:pStyle w:val="Ttulo1"/>
      </w:pPr>
      <w:bookmarkStart w:id="1" w:name="_Toc87387022"/>
      <w:r>
        <w:t>Requerimientos no funcionales</w:t>
      </w:r>
      <w:bookmarkEnd w:id="1"/>
    </w:p>
    <w:p w14:paraId="543F9C1B" w14:textId="6AAFF975" w:rsidR="00D26E2B" w:rsidRDefault="00D26E2B" w:rsidP="00D26E2B">
      <w:pPr>
        <w:pStyle w:val="Ttulo1"/>
      </w:pPr>
      <w:bookmarkStart w:id="2" w:name="_Toc87387023"/>
      <w:r>
        <w:t>Diagrama de clases</w:t>
      </w:r>
      <w:bookmarkEnd w:id="2"/>
    </w:p>
    <w:p w14:paraId="7C01FFE0" w14:textId="13BA18E8" w:rsidR="00D26E2B" w:rsidRDefault="00D26E2B" w:rsidP="00D26E2B">
      <w:pPr>
        <w:pStyle w:val="Ttulo1"/>
      </w:pPr>
      <w:bookmarkStart w:id="3" w:name="_Toc87387024"/>
      <w:r>
        <w:t>TAD</w:t>
      </w:r>
      <w:bookmarkEnd w:id="3"/>
    </w:p>
    <w:p w14:paraId="655A41F6" w14:textId="02E17653" w:rsidR="00D26E2B" w:rsidRDefault="00D26E2B" w:rsidP="00D26E2B">
      <w:pPr>
        <w:pStyle w:val="Ttulo2"/>
      </w:pPr>
      <w:bookmarkStart w:id="4" w:name="_Toc87387025"/>
      <w:r>
        <w:t>T</w:t>
      </w:r>
      <w:r w:rsidR="00065F4B">
        <w:t>AD</w:t>
      </w:r>
      <w:r>
        <w:t xml:space="preserve"> de </w:t>
      </w:r>
      <w:r w:rsidR="00065F4B">
        <w:t>grafo simple ponderado direccionado completo</w:t>
      </w:r>
      <w:bookmarkEnd w:id="4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346EC4" w:rsidRPr="0085539A" w14:paraId="312FB5AA" w14:textId="77777777" w:rsidTr="00C8348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14C0E" w14:textId="1782DF98" w:rsidR="00346EC4" w:rsidRPr="0085539A" w:rsidRDefault="00346EC4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  <w:tr w:rsidR="00346EC4" w:rsidRPr="005133D2" w14:paraId="08B7976F" w14:textId="77777777" w:rsidTr="00C8348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08E9" w14:textId="12C87BAD" w:rsidR="00346EC4" w:rsidRPr="005133D2" w:rsidRDefault="00346EC4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346EC4" w:rsidRPr="00BE3BBA" w14:paraId="599C4AF5" w14:textId="77777777" w:rsidTr="00C8348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92710" w14:textId="010145B3" w:rsidR="00346EC4" w:rsidRPr="00BE3BBA" w:rsidRDefault="00346EC4" w:rsidP="00C83480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{inv:</w:t>
            </w:r>
            <w:r w:rsidR="00932521" w:rsidRPr="00BE3B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BE3BBA" w:rsidRPr="00BE3BBA">
              <w:rPr>
                <w:rFonts w:ascii="Arial" w:eastAsia="Times New Roman" w:hAnsi="Arial" w:cs="Arial"/>
                <w:color w:val="000000"/>
                <w:lang w:eastAsia="es-CO"/>
              </w:rPr>
              <w:t xml:space="preserve">Este grafo no tiene aristas que van desde </w:t>
            </w:r>
            <w:r w:rsidR="00BE3BBA">
              <w:rPr>
                <w:rFonts w:ascii="Arial" w:eastAsia="Times New Roman" w:hAnsi="Arial" w:cs="Arial"/>
                <w:color w:val="000000"/>
                <w:lang w:eastAsia="es-CO"/>
              </w:rPr>
              <w:t xml:space="preserve">de un </w:t>
            </w:r>
            <w:r w:rsidR="00D12FBB">
              <w:rPr>
                <w:rFonts w:ascii="Arial" w:eastAsia="Times New Roman" w:hAnsi="Arial" w:cs="Arial"/>
                <w:color w:val="000000"/>
                <w:lang w:eastAsia="es-CO"/>
              </w:rPr>
              <w:t>vértice</w:t>
            </w:r>
            <w:r w:rsidR="00BE3B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a el mismo </w:t>
            </w:r>
            <w:r w:rsidR="00D12FBB">
              <w:rPr>
                <w:rFonts w:ascii="Arial" w:eastAsia="Times New Roman" w:hAnsi="Arial" w:cs="Arial"/>
                <w:color w:val="000000"/>
                <w:lang w:eastAsia="es-CO"/>
              </w:rPr>
              <w:t>vértice</w:t>
            </w:r>
            <w:r w:rsidR="00BE3BBA">
              <w:rPr>
                <w:rFonts w:ascii="Arial" w:eastAsia="Times New Roman" w:hAnsi="Arial" w:cs="Arial"/>
                <w:color w:val="000000"/>
                <w:lang w:eastAsia="es-CO"/>
              </w:rPr>
              <w:t>, cada arista tiene un peso</w:t>
            </w:r>
            <w:r w:rsidR="009F331F">
              <w:rPr>
                <w:rFonts w:ascii="Arial" w:eastAsia="Times New Roman" w:hAnsi="Arial" w:cs="Arial"/>
                <w:color w:val="000000"/>
                <w:lang w:eastAsia="es-CO"/>
              </w:rPr>
              <w:t xml:space="preserve">, se puede llegar de cualquier </w:t>
            </w:r>
            <w:r w:rsidR="00D12FBB">
              <w:rPr>
                <w:rFonts w:ascii="Arial" w:eastAsia="Times New Roman" w:hAnsi="Arial" w:cs="Arial"/>
                <w:color w:val="000000"/>
                <w:lang w:eastAsia="es-CO"/>
              </w:rPr>
              <w:t>vértice</w:t>
            </w:r>
            <w:r w:rsidR="009F331F">
              <w:rPr>
                <w:rFonts w:ascii="Arial" w:eastAsia="Times New Roman" w:hAnsi="Arial" w:cs="Arial"/>
                <w:color w:val="000000"/>
                <w:lang w:eastAsia="es-CO"/>
              </w:rPr>
              <w:t xml:space="preserve"> a cualquier otro </w:t>
            </w:r>
            <w:r w:rsidR="00D12FBB">
              <w:rPr>
                <w:rFonts w:ascii="Arial" w:eastAsia="Times New Roman" w:hAnsi="Arial" w:cs="Arial"/>
                <w:color w:val="000000"/>
                <w:lang w:eastAsia="es-CO"/>
              </w:rPr>
              <w:t>vértice</w:t>
            </w:r>
            <w:r w:rsidR="00714189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las aristas tienen dirección</w:t>
            </w: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  <w:tr w:rsidR="00346EC4" w:rsidRPr="0085539A" w14:paraId="6AFB8112" w14:textId="77777777" w:rsidTr="00C83480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4710B" w14:textId="77777777" w:rsidR="00346EC4" w:rsidRPr="005133D2" w:rsidRDefault="00346EC4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6D5EDAC4" w14:textId="3EEC80AD" w:rsidR="00346EC4" w:rsidRPr="0085539A" w:rsidRDefault="00346EC4" w:rsidP="0093252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</w:p>
        </w:tc>
      </w:tr>
    </w:tbl>
    <w:p w14:paraId="1E85036E" w14:textId="77777777" w:rsidR="00346EC4" w:rsidRPr="00346EC4" w:rsidRDefault="00346EC4" w:rsidP="00346EC4"/>
    <w:p w14:paraId="1ECCE18E" w14:textId="6D214EED" w:rsidR="00065F4B" w:rsidRDefault="00065F4B" w:rsidP="00065F4B">
      <w:pPr>
        <w:pStyle w:val="Ttulo2"/>
      </w:pPr>
      <w:bookmarkStart w:id="5" w:name="_Toc87387026"/>
      <w:r>
        <w:t>TAD de grafo simple completo</w:t>
      </w:r>
      <w:bookmarkEnd w:id="5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D12FBB" w:rsidRPr="0085539A" w14:paraId="1E9FAC50" w14:textId="77777777" w:rsidTr="00C8348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C6A0" w14:textId="77777777" w:rsidR="00D12FBB" w:rsidRPr="0085539A" w:rsidRDefault="00D12FBB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  <w:tr w:rsidR="00D12FBB" w:rsidRPr="005133D2" w14:paraId="6042A867" w14:textId="77777777" w:rsidTr="00C8348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237C6" w14:textId="77777777" w:rsidR="00D12FBB" w:rsidRPr="005133D2" w:rsidRDefault="00D12FBB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D12FBB" w:rsidRPr="00BE3BBA" w14:paraId="4E98E8B6" w14:textId="77777777" w:rsidTr="00C8348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372D2" w14:textId="3EF246D5" w:rsidR="00D12FBB" w:rsidRPr="00BE3BBA" w:rsidRDefault="00D12FBB" w:rsidP="00C83480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{ inv</w:t>
            </w:r>
            <w:proofErr w:type="gramEnd"/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 xml:space="preserve">: Este grafo no tiene aristas que van desde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de un vértice a el mismo vértice,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las aristas no tienen peso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se puede llegar de cualquier vértice a cualquier otro vértice</w:t>
            </w:r>
            <w:r w:rsidR="00714189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las aristas no tienen dirección</w:t>
            </w: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</w:tc>
      </w:tr>
      <w:tr w:rsidR="00D12FBB" w:rsidRPr="0085539A" w14:paraId="5440ECAC" w14:textId="77777777" w:rsidTr="00C83480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462DC" w14:textId="77777777" w:rsidR="00D12FBB" w:rsidRPr="005133D2" w:rsidRDefault="00D12FBB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1DF17C79" w14:textId="77777777" w:rsidR="00D12FBB" w:rsidRPr="0085539A" w:rsidRDefault="00D12FBB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</w:p>
        </w:tc>
      </w:tr>
    </w:tbl>
    <w:p w14:paraId="59C45D99" w14:textId="77777777" w:rsidR="00D12FBB" w:rsidRPr="00346EC4" w:rsidRDefault="00D12FBB" w:rsidP="00D12FBB"/>
    <w:p w14:paraId="31DDB955" w14:textId="77777777" w:rsidR="00D12FBB" w:rsidRPr="00D12FBB" w:rsidRDefault="00D12FBB" w:rsidP="00D12FBB"/>
    <w:p w14:paraId="205322C8" w14:textId="0C921775" w:rsidR="00065F4B" w:rsidRDefault="00065F4B" w:rsidP="00065F4B">
      <w:pPr>
        <w:pStyle w:val="Ttulo2"/>
      </w:pPr>
      <w:bookmarkStart w:id="6" w:name="_Toc87387027"/>
      <w:r>
        <w:t xml:space="preserve">TAD de </w:t>
      </w:r>
      <w:r w:rsidR="00495FAA">
        <w:t>vértice</w:t>
      </w:r>
      <w:bookmarkEnd w:id="6"/>
    </w:p>
    <w:p w14:paraId="6B86CDF9" w14:textId="5B1A1092" w:rsidR="00065F4B" w:rsidRDefault="00065F4B" w:rsidP="00065F4B">
      <w:pPr>
        <w:pStyle w:val="Ttulo2"/>
      </w:pPr>
      <w:bookmarkStart w:id="7" w:name="_Toc87387028"/>
      <w:r>
        <w:t xml:space="preserve">TAD de </w:t>
      </w:r>
      <w:r w:rsidR="00495FAA">
        <w:t>arista</w:t>
      </w:r>
      <w:bookmarkEnd w:id="7"/>
      <w:r w:rsidR="00495FAA">
        <w:t xml:space="preserve"> </w:t>
      </w:r>
    </w:p>
    <w:p w14:paraId="11FA8782" w14:textId="7A80E810" w:rsidR="00495FAA" w:rsidRDefault="00495FAA" w:rsidP="00495FAA">
      <w:pPr>
        <w:pStyle w:val="Ttulo1"/>
      </w:pPr>
      <w:bookmarkStart w:id="8" w:name="_Toc87387029"/>
      <w:r>
        <w:t>JUNIT</w:t>
      </w:r>
      <w:bookmarkEnd w:id="8"/>
    </w:p>
    <w:p w14:paraId="3E53B86E" w14:textId="60584832" w:rsidR="00495FAA" w:rsidRDefault="00495FAA" w:rsidP="00495FAA">
      <w:pPr>
        <w:pStyle w:val="Ttulo2"/>
      </w:pPr>
      <w:bookmarkStart w:id="9" w:name="_Toc87387030"/>
      <w:r>
        <w:t>Setup scenarios del modelo</w:t>
      </w:r>
      <w:bookmarkEnd w:id="9"/>
    </w:p>
    <w:p w14:paraId="35D68732" w14:textId="0EB1CBE3" w:rsidR="00495FAA" w:rsidRDefault="00495600" w:rsidP="00495600">
      <w:pPr>
        <w:pStyle w:val="Ttulo2"/>
      </w:pPr>
      <w:bookmarkStart w:id="10" w:name="_Toc87387031"/>
      <w:r>
        <w:t>Diseño de casos de prueba del modelo</w:t>
      </w:r>
      <w:bookmarkEnd w:id="10"/>
    </w:p>
    <w:p w14:paraId="55E76DCC" w14:textId="65B2C3E6" w:rsidR="00495600" w:rsidRDefault="00495600" w:rsidP="00495600">
      <w:pPr>
        <w:pStyle w:val="Ttulo2"/>
      </w:pPr>
      <w:bookmarkStart w:id="11" w:name="_Toc87387032"/>
      <w:r>
        <w:t>Seup scenarios de las estructuras de datos</w:t>
      </w:r>
      <w:bookmarkEnd w:id="11"/>
    </w:p>
    <w:p w14:paraId="161248EA" w14:textId="54EDA0AD" w:rsidR="00495600" w:rsidRPr="00495600" w:rsidRDefault="00495600" w:rsidP="00495600">
      <w:pPr>
        <w:pStyle w:val="Ttulo2"/>
      </w:pPr>
      <w:bookmarkStart w:id="12" w:name="_Toc87387033"/>
      <w:r>
        <w:t>Diseño de casos de prueba del modelo</w:t>
      </w:r>
      <w:bookmarkEnd w:id="12"/>
    </w:p>
    <w:p w14:paraId="4A9FEBE4" w14:textId="77777777" w:rsidR="00065F4B" w:rsidRPr="00065F4B" w:rsidRDefault="00065F4B" w:rsidP="00065F4B"/>
    <w:sectPr w:rsidR="00065F4B" w:rsidRPr="00065F4B" w:rsidSect="0074369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60"/>
    <w:rsid w:val="00065A15"/>
    <w:rsid w:val="00065F4B"/>
    <w:rsid w:val="000E7AD3"/>
    <w:rsid w:val="00166F0C"/>
    <w:rsid w:val="001B349B"/>
    <w:rsid w:val="002936EF"/>
    <w:rsid w:val="00324133"/>
    <w:rsid w:val="00346EC4"/>
    <w:rsid w:val="00495600"/>
    <w:rsid w:val="00495FAA"/>
    <w:rsid w:val="00571000"/>
    <w:rsid w:val="00714189"/>
    <w:rsid w:val="00743694"/>
    <w:rsid w:val="008F51D6"/>
    <w:rsid w:val="00932521"/>
    <w:rsid w:val="009479C7"/>
    <w:rsid w:val="0098503A"/>
    <w:rsid w:val="009F331F"/>
    <w:rsid w:val="00AE5060"/>
    <w:rsid w:val="00B705F3"/>
    <w:rsid w:val="00BE3BBA"/>
    <w:rsid w:val="00CA7F34"/>
    <w:rsid w:val="00D12FBB"/>
    <w:rsid w:val="00D256BF"/>
    <w:rsid w:val="00D26E2B"/>
    <w:rsid w:val="00D87F3C"/>
    <w:rsid w:val="00EE61B0"/>
    <w:rsid w:val="00EF381F"/>
    <w:rsid w:val="00F6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464A"/>
  <w15:chartTrackingRefBased/>
  <w15:docId w15:val="{B0A57808-0786-4269-A98C-F0D751F1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0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0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743694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3694"/>
    <w:rPr>
      <w:rFonts w:eastAsiaTheme="minorEastAsia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13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324133"/>
    <w:rPr>
      <w:rFonts w:eastAsiaTheme="minorEastAsia" w:cs="Times New Roman"/>
      <w:color w:val="5A5A5A" w:themeColor="text1" w:themeTint="A5"/>
      <w:spacing w:val="15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8F51D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51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51D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51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2264F-0016-4C90-87E7-A7766B074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325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tarea integradora 3</dc:title>
  <dc:subject>Martin Cifuentes, Gabriel Delgado y Felipe Barreto</dc:subject>
  <dc:creator>felipe barreto</dc:creator>
  <cp:keywords/>
  <dc:description/>
  <cp:lastModifiedBy>felipe barreto</cp:lastModifiedBy>
  <cp:revision>28</cp:revision>
  <dcterms:created xsi:type="dcterms:W3CDTF">2021-11-10T02:11:00Z</dcterms:created>
  <dcterms:modified xsi:type="dcterms:W3CDTF">2021-11-10T03:06:00Z</dcterms:modified>
</cp:coreProperties>
</file>