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FD9" w:rsidRDefault="00787BA5" w:rsidP="00787BA5">
      <w:pPr>
        <w:pStyle w:val="Ttulo1"/>
      </w:pPr>
      <w:r>
        <w:t>Sea Navigation</w:t>
      </w:r>
    </w:p>
    <w:p w:rsidR="00787BA5" w:rsidRDefault="00787BA5" w:rsidP="00787BA5"/>
    <w:p w:rsidR="00787BA5" w:rsidRDefault="00BD429B" w:rsidP="00787BA5">
      <w:pPr>
        <w:pStyle w:val="Ttulo2"/>
      </w:pPr>
      <w:r>
        <w:t>Part A</w:t>
      </w:r>
    </w:p>
    <w:p w:rsidR="00787BA5" w:rsidRDefault="00787BA5" w:rsidP="00787BA5">
      <w:pPr>
        <w:jc w:val="both"/>
      </w:pPr>
      <w:r>
        <w:t xml:space="preserve">Imagine that you have a mission to visit sites located near the coast. You have a list of 16 sites on a sea map. Your objective is to reach the optimal path that connects these sites, the shortest total distance travelled. Note that your solution need to be cyclic, i.e. it starts in any site and go back to the started site. </w:t>
      </w:r>
    </w:p>
    <w:p w:rsidR="00787BA5" w:rsidRDefault="00787BA5" w:rsidP="00787BA5">
      <w:pPr>
        <w:jc w:val="both"/>
      </w:pPr>
      <w:r>
        <w:t xml:space="preserve">Due to maritime currents it’s not allowed to move in </w:t>
      </w:r>
      <w:r w:rsidR="00F72DBB">
        <w:t xml:space="preserve">west direction. On figure map it means that you cannot move directly from </w:t>
      </w:r>
      <w:r w:rsidR="005A3502">
        <w:t xml:space="preserve">point </w:t>
      </w:r>
      <w:r w:rsidR="005A3502" w:rsidRPr="005A3502">
        <w:rPr>
          <w:b/>
        </w:rPr>
        <w:t>5</w:t>
      </w:r>
      <w:r w:rsidR="00F72DBB">
        <w:t xml:space="preserve"> to </w:t>
      </w:r>
      <w:r w:rsidR="005A3502">
        <w:rPr>
          <w:b/>
        </w:rPr>
        <w:t>14</w:t>
      </w:r>
      <w:r w:rsidR="00F72DBB">
        <w:t xml:space="preserve">, it is forbidden. </w:t>
      </w:r>
    </w:p>
    <w:p w:rsidR="00F72DBB" w:rsidRDefault="00F72DBB" w:rsidP="00787BA5">
      <w:pPr>
        <w:jc w:val="both"/>
      </w:pPr>
    </w:p>
    <w:p w:rsidR="00F72DBB" w:rsidRDefault="00F72DBB" w:rsidP="00787BA5">
      <w:pPr>
        <w:jc w:val="both"/>
      </w:pPr>
    </w:p>
    <w:p w:rsidR="00F72DBB" w:rsidRDefault="00F72DBB" w:rsidP="00787BA5">
      <w:pPr>
        <w:jc w:val="both"/>
      </w:pPr>
    </w:p>
    <w:p w:rsidR="00F72DBB" w:rsidRDefault="00F72DBB" w:rsidP="00787BA5">
      <w:pPr>
        <w:jc w:val="both"/>
      </w:pPr>
    </w:p>
    <w:p w:rsidR="00F72DBB" w:rsidRDefault="005A3502" w:rsidP="00F72DBB">
      <w:pPr>
        <w:jc w:val="center"/>
      </w:pPr>
      <w:r>
        <w:rPr>
          <w:noProof/>
        </w:rPr>
        <w:drawing>
          <wp:inline distT="0" distB="0" distL="0" distR="0" wp14:anchorId="78EC9CD9" wp14:editId="3D5CC53A">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BD429B" w:rsidRDefault="00BD429B" w:rsidP="00F72DBB">
      <w:pPr>
        <w:jc w:val="center"/>
      </w:pPr>
    </w:p>
    <w:p w:rsidR="00BD429B" w:rsidRDefault="00BD429B">
      <w:r>
        <w:br w:type="page"/>
      </w:r>
    </w:p>
    <w:p w:rsidR="00BD429B" w:rsidRDefault="00BD429B" w:rsidP="00BD429B">
      <w:pPr>
        <w:pStyle w:val="Ttulo2"/>
      </w:pPr>
      <w:r>
        <w:lastRenderedPageBreak/>
        <w:t>Part B</w:t>
      </w:r>
    </w:p>
    <w:p w:rsidR="00BD429B" w:rsidRDefault="00BD429B" w:rsidP="003F54D9">
      <w:pPr>
        <w:jc w:val="both"/>
      </w:pPr>
      <w:r>
        <w:t>Now, an island has been discovered near</w:t>
      </w:r>
      <w:r w:rsidR="003F54D9">
        <w:t>by</w:t>
      </w:r>
      <w:r>
        <w:t xml:space="preserve"> some</w:t>
      </w:r>
      <w:r w:rsidR="003F54D9">
        <w:t xml:space="preserve"> delivery points. Considering that an island is unnavigable, the route that pass through the island is forbidden. Moreover, the constraint of moving west is still in consideration. </w:t>
      </w:r>
    </w:p>
    <w:p w:rsidR="00881EF0" w:rsidRDefault="00881EF0" w:rsidP="003F54D9">
      <w:pPr>
        <w:jc w:val="both"/>
      </w:pPr>
      <w:r>
        <w:t xml:space="preserve">According </w:t>
      </w:r>
      <w:r w:rsidR="004D4109">
        <w:t xml:space="preserve">to the graph below, the </w:t>
      </w:r>
      <w:r w:rsidR="004D4109" w:rsidRPr="00881EF0">
        <w:rPr>
          <w:u w:val="single"/>
        </w:rPr>
        <w:t>straight</w:t>
      </w:r>
      <w:r w:rsidR="004D4109">
        <w:t xml:space="preserve"> route from delivery point 12 to delivery point 13 is unfeasible because it passes through at least one line that delimiter the coast of the island.</w:t>
      </w:r>
    </w:p>
    <w:p w:rsidR="003F54D9" w:rsidRDefault="00881EF0" w:rsidP="003F54D9">
      <w:pPr>
        <w:jc w:val="both"/>
      </w:pPr>
      <w:r>
        <w:t xml:space="preserve">Find the order of visiting delivery points that minimizes the distance travelled without disobey all restrictions. </w:t>
      </w:r>
      <w:bookmarkStart w:id="0" w:name="_GoBack"/>
      <w:bookmarkEnd w:id="0"/>
    </w:p>
    <w:p w:rsidR="00881EF0" w:rsidRDefault="00881EF0" w:rsidP="003F54D9">
      <w:pPr>
        <w:jc w:val="both"/>
      </w:pPr>
    </w:p>
    <w:p w:rsidR="003F54D9" w:rsidRDefault="003F54D9" w:rsidP="003F54D9">
      <w:pPr>
        <w:jc w:val="both"/>
      </w:pPr>
    </w:p>
    <w:p w:rsidR="003F54D9" w:rsidRPr="00BD429B" w:rsidRDefault="004D4109" w:rsidP="003F54D9">
      <w:pPr>
        <w:jc w:val="center"/>
      </w:pPr>
      <w:r>
        <w:rPr>
          <w:noProof/>
        </w:rPr>
        <w:drawing>
          <wp:inline distT="0" distB="0" distL="0" distR="0" wp14:anchorId="11CB4236" wp14:editId="4FF6C589">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3F54D9" w:rsidRPr="00BD4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BA5"/>
    <w:rsid w:val="000439E4"/>
    <w:rsid w:val="003F54D9"/>
    <w:rsid w:val="004D4109"/>
    <w:rsid w:val="005A3502"/>
    <w:rsid w:val="00787BA5"/>
    <w:rsid w:val="00881EF0"/>
    <w:rsid w:val="008A70DE"/>
    <w:rsid w:val="00BD429B"/>
    <w:rsid w:val="00F72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BFBE"/>
  <w15:chartTrackingRefBased/>
  <w15:docId w15:val="{F5C6BD9F-7AA5-4005-8EB7-D0AD7B48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787B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787B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7BA5"/>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787BA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orges\PycharmProjects\optimization-cases\sea_navigation\sites_map.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Planilha1!$C$1</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04C4B0CF-C018-4BF6-82E8-2EEF569FC87B}"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0C74-4281-8CEE-D82D549DBB28}"/>
                </c:ext>
              </c:extLst>
            </c:dLbl>
            <c:dLbl>
              <c:idx val="1"/>
              <c:tx>
                <c:rich>
                  <a:bodyPr/>
                  <a:lstStyle/>
                  <a:p>
                    <a:fld id="{ED1E4738-EA66-473B-89A3-7C219318A247}"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0C74-4281-8CEE-D82D549DBB28}"/>
                </c:ext>
              </c:extLst>
            </c:dLbl>
            <c:dLbl>
              <c:idx val="2"/>
              <c:tx>
                <c:rich>
                  <a:bodyPr/>
                  <a:lstStyle/>
                  <a:p>
                    <a:fld id="{C8EFAC18-9728-4EB5-BC7E-7730FAB87F8C}"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0C74-4281-8CEE-D82D549DBB28}"/>
                </c:ext>
              </c:extLst>
            </c:dLbl>
            <c:dLbl>
              <c:idx val="3"/>
              <c:tx>
                <c:rich>
                  <a:bodyPr/>
                  <a:lstStyle/>
                  <a:p>
                    <a:fld id="{D05F3182-9FA9-446D-9AC9-44953CC98EB3}"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0C74-4281-8CEE-D82D549DBB28}"/>
                </c:ext>
              </c:extLst>
            </c:dLbl>
            <c:dLbl>
              <c:idx val="4"/>
              <c:tx>
                <c:rich>
                  <a:bodyPr/>
                  <a:lstStyle/>
                  <a:p>
                    <a:fld id="{15B1CBEC-7AB4-4C73-9867-A2D70C0FE57F}"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0C74-4281-8CEE-D82D549DBB28}"/>
                </c:ext>
              </c:extLst>
            </c:dLbl>
            <c:dLbl>
              <c:idx val="5"/>
              <c:tx>
                <c:rich>
                  <a:bodyPr/>
                  <a:lstStyle/>
                  <a:p>
                    <a:fld id="{292FA2AD-CF5E-4A46-A0BD-068A42316880}"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0C74-4281-8CEE-D82D549DBB28}"/>
                </c:ext>
              </c:extLst>
            </c:dLbl>
            <c:dLbl>
              <c:idx val="6"/>
              <c:tx>
                <c:rich>
                  <a:bodyPr/>
                  <a:lstStyle/>
                  <a:p>
                    <a:fld id="{6FAA1E2B-4EF8-45B0-B5D7-8482EE9C5436}"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0C74-4281-8CEE-D82D549DBB28}"/>
                </c:ext>
              </c:extLst>
            </c:dLbl>
            <c:dLbl>
              <c:idx val="7"/>
              <c:tx>
                <c:rich>
                  <a:bodyPr/>
                  <a:lstStyle/>
                  <a:p>
                    <a:fld id="{51EB2860-EFC9-4EB9-929B-C827483F7BCA}"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0C74-4281-8CEE-D82D549DBB28}"/>
                </c:ext>
              </c:extLst>
            </c:dLbl>
            <c:dLbl>
              <c:idx val="8"/>
              <c:tx>
                <c:rich>
                  <a:bodyPr/>
                  <a:lstStyle/>
                  <a:p>
                    <a:fld id="{A7FA25E3-3ECD-452B-A149-B2F2CB2E6FA3}"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0C74-4281-8CEE-D82D549DBB28}"/>
                </c:ext>
              </c:extLst>
            </c:dLbl>
            <c:dLbl>
              <c:idx val="9"/>
              <c:tx>
                <c:rich>
                  <a:bodyPr/>
                  <a:lstStyle/>
                  <a:p>
                    <a:fld id="{42062E35-AE12-4C59-8CB1-443FDEC343DD}"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0C74-4281-8CEE-D82D549DBB28}"/>
                </c:ext>
              </c:extLst>
            </c:dLbl>
            <c:dLbl>
              <c:idx val="10"/>
              <c:tx>
                <c:rich>
                  <a:bodyPr/>
                  <a:lstStyle/>
                  <a:p>
                    <a:fld id="{D485BB4A-5FCD-4821-9D70-42D4D9B1EF36}"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0C74-4281-8CEE-D82D549DBB28}"/>
                </c:ext>
              </c:extLst>
            </c:dLbl>
            <c:dLbl>
              <c:idx val="11"/>
              <c:tx>
                <c:rich>
                  <a:bodyPr/>
                  <a:lstStyle/>
                  <a:p>
                    <a:fld id="{9EE71C2D-6A23-4058-9301-EBB1A58B2031}"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0C74-4281-8CEE-D82D549DBB28}"/>
                </c:ext>
              </c:extLst>
            </c:dLbl>
            <c:dLbl>
              <c:idx val="12"/>
              <c:tx>
                <c:rich>
                  <a:bodyPr/>
                  <a:lstStyle/>
                  <a:p>
                    <a:fld id="{2B0FFB32-C735-41A5-9213-218F8297209A}"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0C74-4281-8CEE-D82D549DBB28}"/>
                </c:ext>
              </c:extLst>
            </c:dLbl>
            <c:dLbl>
              <c:idx val="13"/>
              <c:tx>
                <c:rich>
                  <a:bodyPr/>
                  <a:lstStyle/>
                  <a:p>
                    <a:fld id="{99E96BD2-F2F0-4E6A-8DC4-22F6536018CB}"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0C74-4281-8CEE-D82D549DBB28}"/>
                </c:ext>
              </c:extLst>
            </c:dLbl>
            <c:dLbl>
              <c:idx val="14"/>
              <c:tx>
                <c:rich>
                  <a:bodyPr/>
                  <a:lstStyle/>
                  <a:p>
                    <a:fld id="{605971B3-3CE4-4DA4-9BBB-65E2805136E5}"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0C74-4281-8CEE-D82D549DBB28}"/>
                </c:ext>
              </c:extLst>
            </c:dLbl>
            <c:dLbl>
              <c:idx val="15"/>
              <c:tx>
                <c:rich>
                  <a:bodyPr/>
                  <a:lstStyle/>
                  <a:p>
                    <a:fld id="{CA57C573-F8C4-4609-9618-B78E7C5EEF40}"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0C74-4281-8CEE-D82D549DBB28}"/>
                </c:ext>
              </c:extLst>
            </c:dLbl>
            <c:numFmt formatCode="General" sourceLinked="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DataLabelsRange val="1"/>
                <c15:showLeaderLines val="0"/>
              </c:ext>
            </c:extLst>
          </c:dLbls>
          <c:xVal>
            <c:numRef>
              <c:f>Planilha1!$B$2:$B$17</c:f>
              <c:numCache>
                <c:formatCode>General</c:formatCode>
                <c:ptCount val="16"/>
                <c:pt idx="0">
                  <c:v>10</c:v>
                </c:pt>
                <c:pt idx="1">
                  <c:v>20</c:v>
                </c:pt>
                <c:pt idx="2">
                  <c:v>20</c:v>
                </c:pt>
                <c:pt idx="3">
                  <c:v>40</c:v>
                </c:pt>
                <c:pt idx="4">
                  <c:v>40</c:v>
                </c:pt>
                <c:pt idx="5">
                  <c:v>90</c:v>
                </c:pt>
                <c:pt idx="6">
                  <c:v>80</c:v>
                </c:pt>
                <c:pt idx="7">
                  <c:v>30</c:v>
                </c:pt>
                <c:pt idx="8">
                  <c:v>80</c:v>
                </c:pt>
                <c:pt idx="9">
                  <c:v>50</c:v>
                </c:pt>
                <c:pt idx="10">
                  <c:v>80</c:v>
                </c:pt>
                <c:pt idx="11">
                  <c:v>70</c:v>
                </c:pt>
                <c:pt idx="12">
                  <c:v>30</c:v>
                </c:pt>
                <c:pt idx="13">
                  <c:v>50</c:v>
                </c:pt>
                <c:pt idx="14">
                  <c:v>80</c:v>
                </c:pt>
                <c:pt idx="15">
                  <c:v>100</c:v>
                </c:pt>
              </c:numCache>
            </c:numRef>
          </c:xVal>
          <c:yVal>
            <c:numRef>
              <c:f>Planilha1!$C$2:$C$17</c:f>
              <c:numCache>
                <c:formatCode>General</c:formatCode>
                <c:ptCount val="16"/>
                <c:pt idx="0">
                  <c:v>0</c:v>
                </c:pt>
                <c:pt idx="1">
                  <c:v>10</c:v>
                </c:pt>
                <c:pt idx="2">
                  <c:v>20</c:v>
                </c:pt>
                <c:pt idx="3">
                  <c:v>30</c:v>
                </c:pt>
                <c:pt idx="4">
                  <c:v>80</c:v>
                </c:pt>
                <c:pt idx="5">
                  <c:v>50</c:v>
                </c:pt>
                <c:pt idx="6">
                  <c:v>40</c:v>
                </c:pt>
                <c:pt idx="7">
                  <c:v>80</c:v>
                </c:pt>
                <c:pt idx="8">
                  <c:v>60</c:v>
                </c:pt>
                <c:pt idx="9">
                  <c:v>80</c:v>
                </c:pt>
                <c:pt idx="10">
                  <c:v>100</c:v>
                </c:pt>
                <c:pt idx="11">
                  <c:v>20</c:v>
                </c:pt>
                <c:pt idx="12">
                  <c:v>50</c:v>
                </c:pt>
                <c:pt idx="13">
                  <c:v>60</c:v>
                </c:pt>
                <c:pt idx="14">
                  <c:v>50</c:v>
                </c:pt>
                <c:pt idx="15">
                  <c:v>50</c:v>
                </c:pt>
              </c:numCache>
            </c:numRef>
          </c:yVal>
          <c:smooth val="0"/>
          <c:extLst>
            <c:ext xmlns:c15="http://schemas.microsoft.com/office/drawing/2012/chart" uri="{02D57815-91ED-43cb-92C2-25804820EDAC}">
              <c15:datalabelsRange>
                <c15:f>Planilha1!$A$2:$A$17</c15:f>
                <c15:dlblRangeCach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15:dlblRangeCache>
              </c15:datalabelsRange>
            </c:ext>
            <c:ext xmlns:c16="http://schemas.microsoft.com/office/drawing/2014/chart" uri="{C3380CC4-5D6E-409C-BE32-E72D297353CC}">
              <c16:uniqueId val="{00000010-0C74-4281-8CEE-D82D549DBB28}"/>
            </c:ext>
          </c:extLst>
        </c:ser>
        <c:dLbls>
          <c:dLblPos val="t"/>
          <c:showLegendKey val="0"/>
          <c:showVal val="1"/>
          <c:showCatName val="0"/>
          <c:showSerName val="0"/>
          <c:showPercent val="0"/>
          <c:showBubbleSize val="0"/>
        </c:dLbls>
        <c:axId val="2125558975"/>
        <c:axId val="2125560223"/>
      </c:scatterChart>
      <c:valAx>
        <c:axId val="21255589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560223"/>
        <c:crosses val="autoZero"/>
        <c:crossBetween val="midCat"/>
      </c:valAx>
      <c:valAx>
        <c:axId val="2125560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5589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Planilha1!$C$1</c:f>
              <c:strCache>
                <c:ptCount val="1"/>
                <c:pt idx="0">
                  <c:v>y</c:v>
                </c:pt>
              </c:strCache>
            </c:strRef>
          </c:tx>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E4B3CC01-CC4A-4E36-83D3-C5F177559D98}"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ECF1-42A2-B285-3739D0A010D9}"/>
                </c:ext>
              </c:extLst>
            </c:dLbl>
            <c:dLbl>
              <c:idx val="1"/>
              <c:tx>
                <c:rich>
                  <a:bodyPr/>
                  <a:lstStyle/>
                  <a:p>
                    <a:fld id="{05CD2609-1D50-40CC-99B3-A7B435064F37}"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ECF1-42A2-B285-3739D0A010D9}"/>
                </c:ext>
              </c:extLst>
            </c:dLbl>
            <c:dLbl>
              <c:idx val="2"/>
              <c:tx>
                <c:rich>
                  <a:bodyPr/>
                  <a:lstStyle/>
                  <a:p>
                    <a:fld id="{E4796D32-69E6-411C-90BA-642564E10348}"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ECF1-42A2-B285-3739D0A010D9}"/>
                </c:ext>
              </c:extLst>
            </c:dLbl>
            <c:dLbl>
              <c:idx val="3"/>
              <c:layout>
                <c:manualLayout>
                  <c:x val="6.4912510936133497E-3"/>
                  <c:y val="0"/>
                </c:manualLayout>
              </c:layout>
              <c:tx>
                <c:rich>
                  <a:bodyPr/>
                  <a:lstStyle/>
                  <a:p>
                    <a:fld id="{EC76D5DA-4FB5-4FE0-B100-E12136B02B95}"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ECF1-42A2-B285-3739D0A010D9}"/>
                </c:ext>
              </c:extLst>
            </c:dLbl>
            <c:dLbl>
              <c:idx val="4"/>
              <c:tx>
                <c:rich>
                  <a:bodyPr/>
                  <a:lstStyle/>
                  <a:p>
                    <a:fld id="{3C1CF3CF-A994-45F5-B625-3512C4893EA9}"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ECF1-42A2-B285-3739D0A010D9}"/>
                </c:ext>
              </c:extLst>
            </c:dLbl>
            <c:dLbl>
              <c:idx val="5"/>
              <c:tx>
                <c:rich>
                  <a:bodyPr/>
                  <a:lstStyle/>
                  <a:p>
                    <a:fld id="{EEDDAB70-372B-4BD2-8CBB-1AB0B795A974}"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ECF1-42A2-B285-3739D0A010D9}"/>
                </c:ext>
              </c:extLst>
            </c:dLbl>
            <c:dLbl>
              <c:idx val="6"/>
              <c:tx>
                <c:rich>
                  <a:bodyPr/>
                  <a:lstStyle/>
                  <a:p>
                    <a:fld id="{9956B490-B8F1-4FC9-945F-BB5CCA120279}"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ECF1-42A2-B285-3739D0A010D9}"/>
                </c:ext>
              </c:extLst>
            </c:dLbl>
            <c:dLbl>
              <c:idx val="7"/>
              <c:tx>
                <c:rich>
                  <a:bodyPr/>
                  <a:lstStyle/>
                  <a:p>
                    <a:fld id="{9FD1F288-BDD1-4477-B158-11765E12E2D4}"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ECF1-42A2-B285-3739D0A010D9}"/>
                </c:ext>
              </c:extLst>
            </c:dLbl>
            <c:dLbl>
              <c:idx val="8"/>
              <c:tx>
                <c:rich>
                  <a:bodyPr/>
                  <a:lstStyle/>
                  <a:p>
                    <a:fld id="{52F34449-8B1B-4A04-BA33-12FA25E57547}"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ECF1-42A2-B285-3739D0A010D9}"/>
                </c:ext>
              </c:extLst>
            </c:dLbl>
            <c:dLbl>
              <c:idx val="9"/>
              <c:tx>
                <c:rich>
                  <a:bodyPr/>
                  <a:lstStyle/>
                  <a:p>
                    <a:fld id="{AE6570BA-7225-4F06-8862-1187B2D43D2B}"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ECF1-42A2-B285-3739D0A010D9}"/>
                </c:ext>
              </c:extLst>
            </c:dLbl>
            <c:dLbl>
              <c:idx val="10"/>
              <c:tx>
                <c:rich>
                  <a:bodyPr/>
                  <a:lstStyle/>
                  <a:p>
                    <a:fld id="{B36CD890-F19E-4449-9215-F832486A8A82}"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ECF1-42A2-B285-3739D0A010D9}"/>
                </c:ext>
              </c:extLst>
            </c:dLbl>
            <c:dLbl>
              <c:idx val="11"/>
              <c:tx>
                <c:rich>
                  <a:bodyPr/>
                  <a:lstStyle/>
                  <a:p>
                    <a:fld id="{509D13ED-760B-417B-9FD8-8B4F477BC513}"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ECF1-42A2-B285-3739D0A010D9}"/>
                </c:ext>
              </c:extLst>
            </c:dLbl>
            <c:dLbl>
              <c:idx val="12"/>
              <c:tx>
                <c:rich>
                  <a:bodyPr/>
                  <a:lstStyle/>
                  <a:p>
                    <a:fld id="{5E31938E-6AAB-43F2-8990-EC46D5233DCE}"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ECF1-42A2-B285-3739D0A010D9}"/>
                </c:ext>
              </c:extLst>
            </c:dLbl>
            <c:dLbl>
              <c:idx val="13"/>
              <c:layout>
                <c:manualLayout>
                  <c:x val="-3.4076771653543357E-2"/>
                  <c:y val="5.5555555555555552E-2"/>
                </c:manualLayout>
              </c:layout>
              <c:tx>
                <c:rich>
                  <a:bodyPr/>
                  <a:lstStyle/>
                  <a:p>
                    <a:fld id="{EA5610A3-92A5-4CF4-9C39-287C87A23328}"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D-ECF1-42A2-B285-3739D0A010D9}"/>
                </c:ext>
              </c:extLst>
            </c:dLbl>
            <c:dLbl>
              <c:idx val="14"/>
              <c:tx>
                <c:rich>
                  <a:bodyPr/>
                  <a:lstStyle/>
                  <a:p>
                    <a:fld id="{751EDA88-85EB-4F0D-9DE1-FDE681702542}"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ECF1-42A2-B285-3739D0A010D9}"/>
                </c:ext>
              </c:extLst>
            </c:dLbl>
            <c:dLbl>
              <c:idx val="15"/>
              <c:tx>
                <c:rich>
                  <a:bodyPr/>
                  <a:lstStyle/>
                  <a:p>
                    <a:fld id="{32D44DB4-3D2B-4A13-A440-FBE224BC65E7}"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ECF1-42A2-B285-3739D0A010D9}"/>
                </c:ext>
              </c:extLst>
            </c:dLbl>
            <c:numFmt formatCode="General" sourceLinked="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DataLabelsRange val="1"/>
                <c15:showLeaderLines val="0"/>
              </c:ext>
            </c:extLst>
          </c:dLbls>
          <c:xVal>
            <c:numRef>
              <c:f>Planilha1!$B$2:$B$17</c:f>
              <c:numCache>
                <c:formatCode>General</c:formatCode>
                <c:ptCount val="16"/>
                <c:pt idx="0">
                  <c:v>10</c:v>
                </c:pt>
                <c:pt idx="1">
                  <c:v>20</c:v>
                </c:pt>
                <c:pt idx="2">
                  <c:v>20</c:v>
                </c:pt>
                <c:pt idx="3">
                  <c:v>40</c:v>
                </c:pt>
                <c:pt idx="4">
                  <c:v>40</c:v>
                </c:pt>
                <c:pt idx="5">
                  <c:v>90</c:v>
                </c:pt>
                <c:pt idx="6">
                  <c:v>80</c:v>
                </c:pt>
                <c:pt idx="7">
                  <c:v>30</c:v>
                </c:pt>
                <c:pt idx="8">
                  <c:v>80</c:v>
                </c:pt>
                <c:pt idx="9">
                  <c:v>50</c:v>
                </c:pt>
                <c:pt idx="10">
                  <c:v>80</c:v>
                </c:pt>
                <c:pt idx="11">
                  <c:v>70</c:v>
                </c:pt>
                <c:pt idx="12">
                  <c:v>30</c:v>
                </c:pt>
                <c:pt idx="13">
                  <c:v>50</c:v>
                </c:pt>
                <c:pt idx="14">
                  <c:v>80</c:v>
                </c:pt>
                <c:pt idx="15">
                  <c:v>100</c:v>
                </c:pt>
              </c:numCache>
            </c:numRef>
          </c:xVal>
          <c:yVal>
            <c:numRef>
              <c:f>Planilha1!$C$2:$C$17</c:f>
              <c:numCache>
                <c:formatCode>General</c:formatCode>
                <c:ptCount val="16"/>
                <c:pt idx="0">
                  <c:v>0</c:v>
                </c:pt>
                <c:pt idx="1">
                  <c:v>10</c:v>
                </c:pt>
                <c:pt idx="2">
                  <c:v>20</c:v>
                </c:pt>
                <c:pt idx="3">
                  <c:v>30</c:v>
                </c:pt>
                <c:pt idx="4">
                  <c:v>80</c:v>
                </c:pt>
                <c:pt idx="5">
                  <c:v>50</c:v>
                </c:pt>
                <c:pt idx="6">
                  <c:v>40</c:v>
                </c:pt>
                <c:pt idx="7">
                  <c:v>80</c:v>
                </c:pt>
                <c:pt idx="8">
                  <c:v>60</c:v>
                </c:pt>
                <c:pt idx="9">
                  <c:v>80</c:v>
                </c:pt>
                <c:pt idx="10">
                  <c:v>100</c:v>
                </c:pt>
                <c:pt idx="11">
                  <c:v>20</c:v>
                </c:pt>
                <c:pt idx="12">
                  <c:v>50</c:v>
                </c:pt>
                <c:pt idx="13">
                  <c:v>60</c:v>
                </c:pt>
                <c:pt idx="14">
                  <c:v>50</c:v>
                </c:pt>
                <c:pt idx="15">
                  <c:v>50</c:v>
                </c:pt>
              </c:numCache>
            </c:numRef>
          </c:yVal>
          <c:smooth val="0"/>
          <c:extLst>
            <c:ext xmlns:c15="http://schemas.microsoft.com/office/drawing/2012/chart" uri="{02D57815-91ED-43cb-92C2-25804820EDAC}">
              <c15:datalabelsRange>
                <c15:f>Planilha1!$A$2:$A$17</c15:f>
                <c15:dlblRangeCach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15:dlblRangeCache>
              </c15:datalabelsRange>
            </c:ext>
            <c:ext xmlns:c16="http://schemas.microsoft.com/office/drawing/2014/chart" uri="{C3380CC4-5D6E-409C-BE32-E72D297353CC}">
              <c16:uniqueId val="{00000010-ECF1-42A2-B285-3739D0A010D9}"/>
            </c:ext>
          </c:extLst>
        </c:ser>
        <c:ser>
          <c:idx val="1"/>
          <c:order val="1"/>
          <c:tx>
            <c:v>island</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3"/>
              <c:layout>
                <c:manualLayout>
                  <c:x val="-0.13947222222222222"/>
                  <c:y val="-5.783573928258972E-2"/>
                </c:manualLayout>
              </c:layout>
              <c:dLblPos val="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1-ECF1-42A2-B285-3739D0A010D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15:showLeaderLines val="0"/>
              </c:ext>
            </c:extLst>
          </c:dLbls>
          <c:xVal>
            <c:numRef>
              <c:f>(Planilha1!$F$2,Planilha1!$F$4,Planilha1!$F$6,Planilha1!$F$8,Planilha1!$F$2)</c:f>
              <c:numCache>
                <c:formatCode>General</c:formatCode>
                <c:ptCount val="5"/>
                <c:pt idx="0">
                  <c:v>38</c:v>
                </c:pt>
                <c:pt idx="1">
                  <c:v>35</c:v>
                </c:pt>
                <c:pt idx="2">
                  <c:v>39</c:v>
                </c:pt>
                <c:pt idx="3">
                  <c:v>44</c:v>
                </c:pt>
                <c:pt idx="4">
                  <c:v>38</c:v>
                </c:pt>
              </c:numCache>
            </c:numRef>
          </c:xVal>
          <c:yVal>
            <c:numRef>
              <c:f>(Planilha1!$G$2,Planilha1!$G$4,Planilha1!$G$6,Planilha1!$G$8,Planilha1!$G$2)</c:f>
              <c:numCache>
                <c:formatCode>General</c:formatCode>
                <c:ptCount val="5"/>
                <c:pt idx="0">
                  <c:v>34</c:v>
                </c:pt>
                <c:pt idx="1">
                  <c:v>42</c:v>
                </c:pt>
                <c:pt idx="2">
                  <c:v>70</c:v>
                </c:pt>
                <c:pt idx="3">
                  <c:v>58</c:v>
                </c:pt>
                <c:pt idx="4">
                  <c:v>34</c:v>
                </c:pt>
              </c:numCache>
            </c:numRef>
          </c:yVal>
          <c:smooth val="0"/>
          <c:extLst>
            <c:ext xmlns:c16="http://schemas.microsoft.com/office/drawing/2014/chart" uri="{C3380CC4-5D6E-409C-BE32-E72D297353CC}">
              <c16:uniqueId val="{00000012-ECF1-42A2-B285-3739D0A010D9}"/>
            </c:ext>
          </c:extLst>
        </c:ser>
        <c:dLbls>
          <c:dLblPos val="t"/>
          <c:showLegendKey val="0"/>
          <c:showVal val="1"/>
          <c:showCatName val="0"/>
          <c:showSerName val="0"/>
          <c:showPercent val="0"/>
          <c:showBubbleSize val="0"/>
        </c:dLbls>
        <c:axId val="2125558975"/>
        <c:axId val="2125560223"/>
      </c:scatterChart>
      <c:valAx>
        <c:axId val="2125558975"/>
        <c:scaling>
          <c:orientation val="minMax"/>
          <c:max val="11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560223"/>
        <c:crossesAt val="0"/>
        <c:crossBetween val="midCat"/>
      </c:valAx>
      <c:valAx>
        <c:axId val="2125560223"/>
        <c:scaling>
          <c:orientation val="minMax"/>
          <c:max val="11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558975"/>
        <c:crossesAt val="0"/>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158</Words>
  <Characters>907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Coelho</dc:creator>
  <cp:keywords/>
  <dc:description/>
  <cp:lastModifiedBy>Felipe Coelho</cp:lastModifiedBy>
  <cp:revision>3</cp:revision>
  <dcterms:created xsi:type="dcterms:W3CDTF">2024-02-22T22:39:00Z</dcterms:created>
  <dcterms:modified xsi:type="dcterms:W3CDTF">2024-03-20T22:47:00Z</dcterms:modified>
</cp:coreProperties>
</file>