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new conda environment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conda create -n myenv python=3.7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Open environment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conda activate myenv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Dependencies: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Pytorch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command found here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https://pytorch.org/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using conda or pip. With or without CUDA support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Numpy (should be installed already)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conda install numpy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conda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install pandas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Geopandas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conda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install geopandas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Rasterio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conda install -c conda-forge rasterio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Pillow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pip install Pillow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pip install matplotlib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Albumentations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pip install albumentations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Cv2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 install opencv-python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Hydra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 install hydra-core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Neptune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 install neptune-client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Scipy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 install scipy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Sklearn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 install scikit-learn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Skimage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 install scikit-image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tqdm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 install tqdm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Efficientnet pytorch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pip install efficientnet_pytorch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(Optional) Spyder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pip install spyder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A5769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4F031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06E20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ytorch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PuqxMDjC2MAoy6URSfU/ZJN0+Q==">AMUW2mXH4JoBgBHSMkXbpantpyO4b+FgBl3gpHma5btJqmN3M3+AyQvPNL5HGRQXL4wsgQN4/tnJIcW07UhinRT65w4m1tjDEASKn/Y0FOwEmR1sZB/0rQ4TJ3o5EyB6FvQuwunnBfMQ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2020-11-19T19:19:00Z</dcterms:created>
  <dc:creator>Danny</dc:creator>
</cp:coreProperties>
</file>