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18C" w:rsidRDefault="000F44B4">
      <w:proofErr w:type="spellStart"/>
      <w:r>
        <w:t>Preuba</w:t>
      </w:r>
      <w:proofErr w:type="spellEnd"/>
      <w:r>
        <w:t xml:space="preserve"> Hernan</w:t>
      </w:r>
      <w:bookmarkStart w:id="0" w:name="_GoBack"/>
      <w:bookmarkEnd w:id="0"/>
    </w:p>
    <w:sectPr w:rsidR="004E618C" w:rsidSect="0047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B4"/>
    <w:rsid w:val="000F44B4"/>
    <w:rsid w:val="0047095D"/>
    <w:rsid w:val="004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12639"/>
  <w15:chartTrackingRefBased/>
  <w15:docId w15:val="{960AEBFD-762A-9142-A9C4-3E3A6ABD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Munera velasquez</dc:creator>
  <cp:keywords/>
  <dc:description/>
  <cp:lastModifiedBy>Hernan Dario Munera velasquez</cp:lastModifiedBy>
  <cp:revision>1</cp:revision>
  <dcterms:created xsi:type="dcterms:W3CDTF">2019-04-23T21:19:00Z</dcterms:created>
  <dcterms:modified xsi:type="dcterms:W3CDTF">2019-04-23T21:19:00Z</dcterms:modified>
</cp:coreProperties>
</file>