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0" w:type="dxa"/>
        </w:tblCellMar>
        <w:tblLayout w:type="fixed"/>
      </w:tblPr>
      <w:tblGrid>
        <w:gridCol w:w="4309"/>
        <w:gridCol w:w="7932"/>
      </w:tblGrid>
      <w:tr>
        <w:trPr>
          <w:trHeight w:val="15250" w:hRule="exact"/>
        </w:trPr>
        <w:tc>
          <w:tcPr>
            <w:tcW w:type="dxa" w:w="4309"/>
          </w:tcPr>
          <w:p>
            <w:pPr>
              <w:spacing w:line="240" w:lineRule="auto"/>
            </w:pPr>
            <w:r>
              <w:drawing>
                <wp:inline xmlns:a="http://schemas.openxmlformats.org/drawingml/2006/main" xmlns:pic="http://schemas.openxmlformats.org/drawingml/2006/picture">
                  <wp:extent cx="2736000" cy="9648000"/>
                  <wp:docPr id="1" name="Picture 1"/>
                  <wp:cNvGraphicFramePr>
                    <a:graphicFrameLocks noChangeAspect="1"/>
                  </wp:cNvGraphicFramePr>
                  <a:graphic>
                    <a:graphicData uri="http://schemas.openxmlformats.org/drawingml/2006/picture">
                      <pic:pic>
                        <pic:nvPicPr>
                          <pic:cNvPr id="0" name="band.png"/>
                          <pic:cNvPicPr/>
                        </pic:nvPicPr>
                        <pic:blipFill>
                          <a:blip r:embed="rId9"/>
                          <a:stretch>
                            <a:fillRect/>
                          </a:stretch>
                        </pic:blipFill>
                        <pic:spPr>
                          <a:xfrm>
                            <a:off x="0" y="0"/>
                            <a:ext cx="2736000" cy="9648000"/>
                          </a:xfrm>
                          <a:prstGeom prst="rect"/>
                        </pic:spPr>
                      </pic:pic>
                    </a:graphicData>
                  </a:graphic>
                </wp:inline>
              </w:drawing>
            </w:r>
          </w:p>
        </w:tc>
        <w:tc>
          <w:tcPr>
            <w:tcW w:type="dxa" w:w="7931"/>
            <w:tcMar>
              <w:left w:w="700" w:type="dxa"/>
              <w:right w:w="700" w:type="dxa"/>
            </w:tcMar>
          </w:tcPr>
          <w:p>
            <w:pPr>
              <w:spacing w:line="240" w:lineRule="auto" w:before="1200"/>
            </w:pPr>
            <w:r>
              <w:drawing>
                <wp:inline xmlns:a="http://schemas.openxmlformats.org/drawingml/2006/main" xmlns:pic="http://schemas.openxmlformats.org/drawingml/2006/picture">
                  <wp:extent cx="2520000" cy="1323984"/>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520000" cy="1323984"/>
                          </a:xfrm>
                          <a:prstGeom prst="rect"/>
                        </pic:spPr>
                      </pic:pic>
                    </a:graphicData>
                  </a:graphic>
                </wp:inline>
              </w:drawing>
            </w:r>
          </w:p>
          <w:p>
            <w:pPr>
              <w:spacing w:line="276" w:lineRule="auto" w:after="600" w:before="600"/>
              <w:pBdr>
                <w:bottom w:val="single" w:sz="12" w:space="6" w:color="FFC000"/>
              </w:pBdr>
            </w:pPr>
            <w:r>
              <w:rPr>
                <w:rFonts w:ascii="Arial" w:hAnsi="Arial" w:cs="Arial" w:eastAsia="Arial"/>
                <w:b/>
                <w:color w:val="1F497D"/>
                <w:sz w:val="30"/>
              </w:rPr>
              <w:t>Informe de pruebas de funcionalidad: aplicación de escritorio para cifrar y descifrar datos con Python y Tkinter</w:t>
            </w:r>
          </w:p>
          <w:p>
            <w:pPr>
              <w:spacing w:line="240" w:lineRule="auto" w:after="0" w:before="0"/>
            </w:pPr>
            <w:r>
              <w:rPr>
                <w:rFonts w:ascii="Arial" w:hAnsi="Arial" w:cs="Arial" w:eastAsia="Arial"/>
                <w:b/>
                <w:color w:val="FFC000"/>
                <w:sz w:val="22"/>
              </w:rPr>
              <w:t>Nombre de la materia</w:t>
            </w:r>
          </w:p>
          <w:p>
            <w:pPr>
              <w:spacing w:line="240" w:lineRule="auto" w:after="0" w:before="0"/>
            </w:pPr>
            <w:r>
              <w:rPr>
                <w:rFonts w:ascii="Arial" w:hAnsi="Arial" w:cs="Arial" w:eastAsia="Arial"/>
                <w:b w:val="0"/>
                <w:color w:val="595959"/>
                <w:sz w:val="22"/>
              </w:rPr>
              <w:t>Aplicaciones</w:t>
            </w:r>
          </w:p>
          <w:p>
            <w:pPr>
              <w:spacing w:line="240" w:lineRule="auto" w:after="0" w:before="0"/>
            </w:pPr>
            <w:r>
              <w:rPr>
                <w:rFonts w:ascii="Arial" w:hAnsi="Arial" w:cs="Arial" w:eastAsia="Arial"/>
                <w:b/>
                <w:color w:val="FFC000"/>
                <w:sz w:val="22"/>
              </w:rPr>
              <w:t>Nombre del programa</w:t>
            </w:r>
          </w:p>
          <w:p>
            <w:pPr>
              <w:spacing w:line="240" w:lineRule="auto" w:after="0" w:before="0"/>
            </w:pPr>
            <w:r>
              <w:rPr>
                <w:rFonts w:ascii="Arial" w:hAnsi="Arial" w:cs="Arial" w:eastAsia="Arial"/>
                <w:b w:val="0"/>
                <w:color w:val="595959"/>
                <w:sz w:val="22"/>
              </w:rPr>
              <w:t>Maestría en IA</w:t>
            </w:r>
          </w:p>
          <w:p>
            <w:pPr>
              <w:spacing w:line="240" w:lineRule="auto" w:after="0" w:before="280"/>
            </w:pPr>
            <w:r>
              <w:rPr>
                <w:rFonts w:ascii="Arial" w:hAnsi="Arial" w:cs="Arial" w:eastAsia="Arial"/>
                <w:b/>
                <w:color w:val="FFC000"/>
                <w:sz w:val="22"/>
              </w:rPr>
              <w:t>Nombre del estudiante</w:t>
            </w:r>
          </w:p>
          <w:p>
            <w:pPr>
              <w:spacing w:line="240" w:lineRule="auto" w:after="0" w:before="0"/>
            </w:pPr>
            <w:r>
              <w:rPr>
                <w:rFonts w:ascii="Arial" w:hAnsi="Arial" w:cs="Arial" w:eastAsia="Arial"/>
                <w:b w:val="0"/>
                <w:color w:val="595959"/>
                <w:sz w:val="22"/>
              </w:rPr>
              <w:t>Andres Felipe Cabeza Serrano</w:t>
            </w:r>
          </w:p>
          <w:p>
            <w:pPr>
              <w:spacing w:line="240" w:lineRule="auto" w:after="0" w:before="0"/>
            </w:pPr>
            <w:r>
              <w:rPr>
                <w:rFonts w:ascii="Arial" w:hAnsi="Arial" w:cs="Arial" w:eastAsia="Arial"/>
                <w:b/>
                <w:color w:val="FFC000"/>
                <w:sz w:val="22"/>
              </w:rPr>
              <w:t>Código</w:t>
            </w:r>
          </w:p>
          <w:p>
            <w:pPr>
              <w:spacing w:line="240" w:lineRule="auto" w:after="0" w:before="0"/>
            </w:pPr>
            <w:r>
              <w:rPr>
                <w:rFonts w:ascii="Arial" w:hAnsi="Arial" w:cs="Arial" w:eastAsia="Arial"/>
                <w:b w:val="0"/>
                <w:color w:val="595959"/>
                <w:sz w:val="22"/>
              </w:rPr>
              <w:t>1121952226</w:t>
            </w:r>
          </w:p>
          <w:p>
            <w:pPr>
              <w:spacing w:line="240" w:lineRule="auto" w:after="0" w:before="280"/>
            </w:pPr>
            <w:r>
              <w:rPr>
                <w:rFonts w:ascii="Arial" w:hAnsi="Arial" w:cs="Arial" w:eastAsia="Arial"/>
                <w:b/>
                <w:color w:val="FFC000"/>
                <w:sz w:val="22"/>
              </w:rPr>
              <w:t>Nombre de la actividad</w:t>
            </w:r>
          </w:p>
          <w:p>
            <w:pPr>
              <w:spacing w:line="240" w:lineRule="auto" w:after="0" w:before="0"/>
            </w:pPr>
            <w:r>
              <w:rPr>
                <w:rFonts w:ascii="Arial" w:hAnsi="Arial" w:cs="Arial" w:eastAsia="Arial"/>
                <w:b w:val="0"/>
                <w:color w:val="595959"/>
                <w:sz w:val="22"/>
              </w:rPr>
              <w:t>Aplicación de escritorio para cifrado y descifrado de datos</w:t>
            </w:r>
          </w:p>
          <w:p>
            <w:pPr>
              <w:spacing w:line="240" w:lineRule="auto" w:after="0" w:before="0"/>
            </w:pPr>
            <w:r>
              <w:rPr>
                <w:rFonts w:ascii="Arial" w:hAnsi="Arial" w:cs="Arial" w:eastAsia="Arial"/>
                <w:b/>
                <w:color w:val="FFC000"/>
                <w:sz w:val="22"/>
              </w:rPr>
              <w:t>Unidad 2</w:t>
            </w:r>
          </w:p>
          <w:p>
            <w:pPr>
              <w:spacing w:line="240" w:lineRule="auto" w:after="0" w:before="0"/>
            </w:pPr>
            <w:r>
              <w:rPr>
                <w:rFonts w:ascii="Arial" w:hAnsi="Arial" w:cs="Arial" w:eastAsia="Arial"/>
                <w:b w:val="0"/>
                <w:color w:val="595959"/>
                <w:sz w:val="22"/>
              </w:rPr>
              <w:t>Creación de interfaces gráficas de usuario (GUI) en Python</w:t>
            </w:r>
          </w:p>
          <w:p>
            <w:pPr>
              <w:spacing w:line="240" w:lineRule="auto" w:after="0" w:before="280"/>
            </w:pPr>
            <w:r>
              <w:rPr>
                <w:rFonts w:ascii="Arial" w:hAnsi="Arial" w:cs="Arial" w:eastAsia="Arial"/>
                <w:b/>
                <w:color w:val="FFC000"/>
                <w:sz w:val="22"/>
              </w:rPr>
              <w:t>Nombre del profesor</w:t>
            </w:r>
          </w:p>
          <w:p>
            <w:pPr>
              <w:spacing w:line="240" w:lineRule="auto" w:after="0" w:before="0"/>
            </w:pPr>
            <w:r>
              <w:rPr>
                <w:rFonts w:ascii="Arial" w:hAnsi="Arial" w:cs="Arial" w:eastAsia="Arial"/>
                <w:b w:val="0"/>
                <w:color w:val="595959"/>
                <w:sz w:val="22"/>
              </w:rPr>
              <w:t>Cristian Duney Bermúdez Quintero</w:t>
            </w:r>
          </w:p>
          <w:p>
            <w:pPr>
              <w:spacing w:line="240" w:lineRule="auto" w:after="0" w:before="280"/>
            </w:pPr>
            <w:r>
              <w:rPr>
                <w:rFonts w:ascii="Arial" w:hAnsi="Arial" w:cs="Arial" w:eastAsia="Arial"/>
                <w:b/>
                <w:color w:val="FFC000"/>
                <w:sz w:val="22"/>
              </w:rPr>
              <w:t>Fecha</w:t>
            </w:r>
          </w:p>
          <w:p>
            <w:pPr>
              <w:spacing w:line="240" w:lineRule="auto" w:after="0" w:before="0"/>
            </w:pPr>
            <w:r>
              <w:rPr>
                <w:rFonts w:ascii="Arial" w:hAnsi="Arial" w:cs="Arial" w:eastAsia="Arial"/>
                <w:b w:val="0"/>
                <w:color w:val="595959"/>
                <w:sz w:val="22"/>
              </w:rPr>
              <w:t>20 de octubre de 2026</w:t>
            </w:r>
          </w:p>
        </w:tc>
      </w:tr>
    </w:tbl>
    <w:p>
      <w:pPr>
        <w:spacing w:line="20" w:lineRule="exact" w:after="0"/>
      </w:pPr>
      <w:r>
        <w:rPr>
          <w:rFonts w:ascii="Arial" w:hAnsi="Arial" w:cs="Arial" w:eastAsia="Arial"/>
          <w:sz w:val="2"/>
        </w:rPr>
      </w:r>
    </w:p>
    <w:p>
      <w:pPr>
        <w:sectPr>
          <w:pgSz w:w="12240" w:h="15840"/>
          <w:pgMar w:top="0" w:right="0" w:bottom="0" w:left="0" w:header="0" w:footer="0" w:gutter="0"/>
          <w:cols w:space="720"/>
          <w:docGrid w:linePitch="360"/>
        </w:sectPr>
      </w:pPr>
    </w:p>
    <w:p>
      <w:pPr>
        <w:pStyle w:val="Heading1"/>
      </w:pPr>
      <w:r>
        <w:t>INTRODUCCIÓN</w:t>
      </w:r>
    </w:p>
    <w:p>
      <w:pPr>
        <w:spacing w:line="360" w:lineRule="auto" w:after="0"/>
        <w:ind w:firstLine="720"/>
        <w:jc w:val="left"/>
      </w:pPr>
      <w:r>
        <w:rPr>
          <w:rFonts w:ascii="Arial" w:hAnsi="Arial" w:cs="Arial" w:eastAsia="Arial"/>
          <w:sz w:val="22"/>
        </w:rPr>
        <w:t>Una organización necesita transmitir datos desde dispositivos móviles que podrían estar intervenidos. Para reducir el riesgo, los datos se cifran antes de enviarse y se descifran al recibirse. Esta actividad desarrolla una aplicación de escritorio en Python que realiza ese proceso sobre números enteros de seis dígitos, con una interfaz gráfica construida con Tkinter (Python Software Foundation, s. f.-a).</w:t>
      </w:r>
    </w:p>
    <w:p>
      <w:pPr>
        <w:spacing w:line="360" w:lineRule="auto" w:after="0"/>
        <w:ind w:firstLine="720"/>
        <w:jc w:val="left"/>
      </w:pPr>
      <w:r>
        <w:rPr>
          <w:rFonts w:ascii="Arial" w:hAnsi="Arial" w:cs="Arial" w:eastAsia="Arial"/>
          <w:sz w:val="22"/>
        </w:rPr>
        <w:t>Los objetivos son (a) implementar el algoritmo de cifrado y descifrado indicado en el caso práctico, (b) construir tres ventanas (principal, cifrado y descifrado) con navegación entre ellas, (c) organizar el código en funciones y módulos reutilizables y (d) comprobar el funcionamiento con dos casos de prueba, 123456 y 791658. El código fuente y su historial de versiones están publicados en el repositorio del proyecto.</w:t>
      </w:r>
    </w:p>
    <w:p>
      <w:pPr>
        <w:spacing w:line="360" w:lineRule="auto" w:after="0"/>
        <w:ind w:firstLine="720"/>
        <w:jc w:val="left"/>
      </w:pPr>
      <w:r>
        <w:rPr>
          <w:rFonts w:ascii="Arial" w:hAnsi="Arial" w:cs="Arial" w:eastAsia="Arial"/>
          <w:b/>
          <w:sz w:val="22"/>
        </w:rPr>
        <w:t xml:space="preserve">Repositorio: </w:t>
      </w:r>
      <w:r>
        <w:rPr>
          <w:rFonts w:ascii="Arial" w:hAnsi="Arial" w:cs="Arial" w:eastAsia="Arial"/>
          <w:b w:val="0"/>
          <w:sz w:val="22"/>
        </w:rPr>
        <w:t>https://github.com/FelipeCabeza16/cifrado-python-mia</w:t>
      </w:r>
    </w:p>
    <w:p>
      <w:pPr>
        <w:pStyle w:val="Heading1"/>
        <w:pageBreakBefore/>
      </w:pPr>
      <w:r>
        <w:t>DESARROLLO</w:t>
      </w:r>
    </w:p>
    <w:p>
      <w:pPr>
        <w:pStyle w:val="Heading2"/>
      </w:pPr>
      <w:r>
        <w:t>1. Algoritmo</w:t>
      </w:r>
    </w:p>
    <w:p>
      <w:pPr>
        <w:spacing w:line="360" w:lineRule="auto" w:after="0"/>
        <w:ind w:firstLine="720"/>
        <w:jc w:val="left"/>
      </w:pPr>
      <w:r>
        <w:rPr>
          <w:rFonts w:ascii="Arial" w:hAnsi="Arial" w:cs="Arial" w:eastAsia="Arial"/>
          <w:sz w:val="22"/>
        </w:rPr>
        <w:t>El cifrado actúa sobre cada uno de los seis dígitos y luego sobre su posición. Primero, a cada dígito se le suma 7 y se toma el residuo de la división entre 10. Después se intercambian las posiciones del primer dígito con el tercero, del segundo con el cuarto y del quinto con el sexto.</w:t>
      </w:r>
    </w:p>
    <w:p>
      <w:pPr>
        <w:spacing w:line="360" w:lineRule="auto" w:after="0"/>
        <w:ind w:firstLine="720"/>
        <w:jc w:val="left"/>
      </w:pPr>
      <w:r>
        <w:rPr>
          <w:rFonts w:ascii="Arial" w:hAnsi="Arial" w:cs="Arial" w:eastAsia="Arial"/>
          <w:sz w:val="22"/>
        </w:rPr>
        <w:t>El descifrado revierte los pasos en orden inverso. Como cada intercambio de posiciones es su propia inversa, se aplican de nuevo los mismos intercambios y después se resta 7 a cada dígito, también con residuo de la división entre 10. El número se maneja como texto y no como entero, para conservar los ceros a la izquierda (por ejemplo, 018932).</w:t>
      </w:r>
    </w:p>
    <w:p>
      <w:pPr>
        <w:pStyle w:val="Heading2"/>
      </w:pPr>
      <w:r>
        <w:t>2. Estructura del código</w:t>
      </w:r>
    </w:p>
    <w:p>
      <w:pPr>
        <w:spacing w:line="360" w:lineRule="auto" w:after="0"/>
        <w:ind w:left="720" w:hanging="283"/>
        <w:jc w:val="left"/>
      </w:pPr>
      <w:r>
        <w:rPr>
          <w:rFonts w:ascii="Arial" w:hAnsi="Arial" w:cs="Arial" w:eastAsia="Arial"/>
          <w:sz w:val="22"/>
        </w:rPr>
        <w:t>• logica.py: funciones validar_numero, intercambiar_posiciones, cifrar y descifrar. No depende de la interfaz, por lo que puede probarse y reutilizarse por separado. Las constantes LONGITUD, DESPLAZAMIENTO e INTERCAMBIOS evitan números sin nombre.</w:t>
      </w:r>
    </w:p>
    <w:p>
      <w:pPr>
        <w:spacing w:line="360" w:lineRule="auto" w:after="0"/>
        <w:ind w:left="720" w:hanging="283"/>
        <w:jc w:val="left"/>
      </w:pPr>
      <w:r>
        <w:rPr>
          <w:rFonts w:ascii="Arial" w:hAnsi="Arial" w:cs="Arial" w:eastAsia="Arial"/>
          <w:sz w:val="22"/>
        </w:rPr>
        <w:t>• ventana_principal.py: muestra los datos del autor y dos botones para abrir las demás ventanas.</w:t>
      </w:r>
    </w:p>
    <w:p>
      <w:pPr>
        <w:spacing w:line="360" w:lineRule="auto" w:after="0"/>
        <w:ind w:left="720" w:hanging="283"/>
        <w:jc w:val="left"/>
      </w:pPr>
      <w:r>
        <w:rPr>
          <w:rFonts w:ascii="Arial" w:hAnsi="Arial" w:cs="Arial" w:eastAsia="Arial"/>
          <w:sz w:val="22"/>
        </w:rPr>
        <w:t>• ventana_cifrado.py y ventana_descifrado.py: reciben el número, llaman a la función correspondiente y muestran el resultado; si la entrada no es válida, muestran un mensaje de error.</w:t>
      </w:r>
    </w:p>
    <w:p>
      <w:pPr>
        <w:spacing w:line="360" w:lineRule="auto" w:after="0"/>
        <w:ind w:left="720" w:hanging="283"/>
        <w:jc w:val="left"/>
      </w:pPr>
      <w:r>
        <w:rPr>
          <w:rFonts w:ascii="Arial" w:hAnsi="Arial" w:cs="Arial" w:eastAsia="Arial"/>
          <w:sz w:val="22"/>
        </w:rPr>
        <w:t>• main.py: punto de entrada que crea la ventana principal.</w:t>
      </w:r>
    </w:p>
    <w:p>
      <w:pPr>
        <w:spacing w:line="360" w:lineRule="auto" w:after="0"/>
        <w:ind w:left="720" w:hanging="283"/>
        <w:jc w:val="left"/>
      </w:pPr>
      <w:r>
        <w:rPr>
          <w:rFonts w:ascii="Arial" w:hAnsi="Arial" w:cs="Arial" w:eastAsia="Arial"/>
          <w:sz w:val="22"/>
        </w:rPr>
        <w:t>• tests/test_logica.py: pruebas unitarias con unittest (Python Software Foundation, s. f.-b).</w:t>
      </w:r>
    </w:p>
    <w:p>
      <w:pPr>
        <w:spacing w:line="360" w:lineRule="auto" w:after="0"/>
        <w:ind w:firstLine="720"/>
        <w:jc w:val="left"/>
      </w:pPr>
      <w:r>
        <w:rPr>
          <w:rFonts w:ascii="Arial" w:hAnsi="Arial" w:cs="Arial" w:eastAsia="Arial"/>
          <w:sz w:val="22"/>
        </w:rPr>
        <w:t>La ventana principal es la raíz de la aplicación (Tk) y las otras dos son ventanas secundarias (Toplevel), de modo que se pueden abrir y cerrar sin terminar el programa. Se usaron nombres descriptivos en español, comentarios y docstrings en cada módulo y función.</w:t>
      </w:r>
    </w:p>
    <w:p>
      <w:pPr>
        <w:pStyle w:val="Heading2"/>
      </w:pPr>
      <w:r>
        <w:t>3. Ventanas de la aplicación</w:t>
      </w:r>
    </w:p>
    <w:p>
      <w:pPr>
        <w:keepNext/>
        <w:spacing w:line="360" w:lineRule="auto" w:after="0"/>
        <w:jc w:val="left"/>
      </w:pPr>
      <w:r>
        <w:rPr>
          <w:rFonts w:ascii="Arial" w:hAnsi="Arial" w:cs="Arial" w:eastAsia="Arial"/>
          <w:b/>
          <w:sz w:val="22"/>
        </w:rPr>
        <w:t>Figura 1</w:t>
      </w:r>
    </w:p>
    <w:p>
      <w:pPr>
        <w:keepNext/>
        <w:spacing w:line="360" w:lineRule="auto" w:after="0"/>
        <w:jc w:val="left"/>
      </w:pPr>
      <w:r>
        <w:rPr>
          <w:rFonts w:ascii="Arial" w:hAnsi="Arial" w:cs="Arial" w:eastAsia="Arial"/>
          <w:i/>
          <w:sz w:val="22"/>
        </w:rPr>
        <w:t>Ventana principal</w:t>
      </w:r>
    </w:p>
    <w:p>
      <w:pPr>
        <w:keepNext/>
        <w:spacing w:line="240" w:lineRule="auto" w:after="0"/>
        <w:jc w:val="center"/>
      </w:pPr>
      <w:r>
        <w:drawing>
          <wp:inline xmlns:a="http://schemas.openxmlformats.org/drawingml/2006/main" xmlns:pic="http://schemas.openxmlformats.org/drawingml/2006/picture">
            <wp:extent cx="2340000" cy="2522812"/>
            <wp:docPr id="3" name="Picture 3"/>
            <wp:cNvGraphicFramePr>
              <a:graphicFrameLocks noChangeAspect="1"/>
            </wp:cNvGraphicFramePr>
            <a:graphic>
              <a:graphicData uri="http://schemas.openxmlformats.org/drawingml/2006/picture">
                <pic:pic>
                  <pic:nvPicPr>
                    <pic:cNvPr id="0" name="01_ventana_principal.png"/>
                    <pic:cNvPicPr/>
                  </pic:nvPicPr>
                  <pic:blipFill>
                    <a:blip r:embed="rId13"/>
                    <a:stretch>
                      <a:fillRect/>
                    </a:stretch>
                  </pic:blipFill>
                  <pic:spPr>
                    <a:xfrm>
                      <a:off x="0" y="0"/>
                      <a:ext cx="2340000" cy="2522812"/>
                    </a:xfrm>
                    <a:prstGeom prst="rect"/>
                  </pic:spPr>
                </pic:pic>
              </a:graphicData>
            </a:graphic>
          </wp:inline>
        </w:drawing>
      </w:r>
    </w:p>
    <w:p>
      <w:pPr>
        <w:spacing w:line="360" w:lineRule="auto" w:after="120"/>
        <w:jc w:val="left"/>
      </w:pPr>
      <w:r>
        <w:rPr>
          <w:rFonts w:ascii="Arial" w:hAnsi="Arial" w:cs="Arial" w:eastAsia="Arial"/>
          <w:i/>
          <w:sz w:val="22"/>
        </w:rPr>
        <w:t xml:space="preserve">Nota. </w:t>
      </w:r>
      <w:r>
        <w:rPr>
          <w:rFonts w:ascii="Arial" w:hAnsi="Arial" w:cs="Arial" w:eastAsia="Arial"/>
          <w:sz w:val="22"/>
        </w:rPr>
        <w:t>Muestra los datos del autor y los botones Cifrar número, Descifrar número y Salir. Elaboración propia.</w:t>
      </w:r>
    </w:p>
    <w:p>
      <w:pPr>
        <w:keepNext/>
        <w:spacing w:line="360" w:lineRule="auto" w:after="0"/>
        <w:jc w:val="left"/>
      </w:pPr>
      <w:r>
        <w:rPr>
          <w:rFonts w:ascii="Arial" w:hAnsi="Arial" w:cs="Arial" w:eastAsia="Arial"/>
          <w:b/>
          <w:sz w:val="22"/>
        </w:rPr>
        <w:t>Figura 2</w:t>
      </w:r>
    </w:p>
    <w:p>
      <w:pPr>
        <w:keepNext/>
        <w:spacing w:line="360" w:lineRule="auto" w:after="0"/>
        <w:jc w:val="left"/>
      </w:pPr>
      <w:r>
        <w:rPr>
          <w:rFonts w:ascii="Arial" w:hAnsi="Arial" w:cs="Arial" w:eastAsia="Arial"/>
          <w:i/>
          <w:sz w:val="22"/>
        </w:rPr>
        <w:t>Ventana de cifrado</w:t>
      </w:r>
    </w:p>
    <w:p>
      <w:pPr>
        <w:keepNext/>
        <w:spacing w:line="240" w:lineRule="auto" w:after="0"/>
        <w:jc w:val="center"/>
      </w:pPr>
      <w:r>
        <w:drawing>
          <wp:inline xmlns:a="http://schemas.openxmlformats.org/drawingml/2006/main" xmlns:pic="http://schemas.openxmlformats.org/drawingml/2006/picture">
            <wp:extent cx="2340000" cy="2522812"/>
            <wp:docPr id="4" name="Picture 4"/>
            <wp:cNvGraphicFramePr>
              <a:graphicFrameLocks noChangeAspect="1"/>
            </wp:cNvGraphicFramePr>
            <a:graphic>
              <a:graphicData uri="http://schemas.openxmlformats.org/drawingml/2006/picture">
                <pic:pic>
                  <pic:nvPicPr>
                    <pic:cNvPr id="0" name="02_cifrado_123456.png"/>
                    <pic:cNvPicPr/>
                  </pic:nvPicPr>
                  <pic:blipFill>
                    <a:blip r:embed="rId14"/>
                    <a:stretch>
                      <a:fillRect/>
                    </a:stretch>
                  </pic:blipFill>
                  <pic:spPr>
                    <a:xfrm>
                      <a:off x="0" y="0"/>
                      <a:ext cx="2340000" cy="2522812"/>
                    </a:xfrm>
                    <a:prstGeom prst="rect"/>
                  </pic:spPr>
                </pic:pic>
              </a:graphicData>
            </a:graphic>
          </wp:inline>
        </w:drawing>
      </w:r>
    </w:p>
    <w:p>
      <w:pPr>
        <w:spacing w:line="360" w:lineRule="auto" w:after="120"/>
        <w:jc w:val="left"/>
      </w:pPr>
      <w:r>
        <w:rPr>
          <w:rFonts w:ascii="Arial" w:hAnsi="Arial" w:cs="Arial" w:eastAsia="Arial"/>
          <w:i/>
          <w:sz w:val="22"/>
        </w:rPr>
        <w:t xml:space="preserve">Nota. </w:t>
      </w:r>
      <w:r>
        <w:rPr>
          <w:rFonts w:ascii="Arial" w:hAnsi="Arial" w:cs="Arial" w:eastAsia="Arial"/>
          <w:sz w:val="22"/>
        </w:rPr>
        <w:t>El usuario ingresa un número de 6 dígitos y la ventana muestra el número cifrado. Elaboración propia.</w:t>
      </w:r>
    </w:p>
    <w:p>
      <w:pPr>
        <w:keepNext/>
        <w:spacing w:line="360" w:lineRule="auto" w:after="0"/>
        <w:jc w:val="left"/>
      </w:pPr>
      <w:r>
        <w:rPr>
          <w:rFonts w:ascii="Arial" w:hAnsi="Arial" w:cs="Arial" w:eastAsia="Arial"/>
          <w:b/>
          <w:sz w:val="22"/>
        </w:rPr>
        <w:t>Figura 3</w:t>
      </w:r>
    </w:p>
    <w:p>
      <w:pPr>
        <w:keepNext/>
        <w:spacing w:line="360" w:lineRule="auto" w:after="0"/>
        <w:jc w:val="left"/>
      </w:pPr>
      <w:r>
        <w:rPr>
          <w:rFonts w:ascii="Arial" w:hAnsi="Arial" w:cs="Arial" w:eastAsia="Arial"/>
          <w:i/>
          <w:sz w:val="22"/>
        </w:rPr>
        <w:t>Ventana de descifrado</w:t>
      </w:r>
    </w:p>
    <w:p>
      <w:pPr>
        <w:keepNext/>
        <w:spacing w:line="240" w:lineRule="auto" w:after="0"/>
        <w:jc w:val="center"/>
      </w:pPr>
      <w:r>
        <w:drawing>
          <wp:inline xmlns:a="http://schemas.openxmlformats.org/drawingml/2006/main" xmlns:pic="http://schemas.openxmlformats.org/drawingml/2006/picture">
            <wp:extent cx="2340000" cy="2522812"/>
            <wp:docPr id="5" name="Picture 5"/>
            <wp:cNvGraphicFramePr>
              <a:graphicFrameLocks noChangeAspect="1"/>
            </wp:cNvGraphicFramePr>
            <a:graphic>
              <a:graphicData uri="http://schemas.openxmlformats.org/drawingml/2006/picture">
                <pic:pic>
                  <pic:nvPicPr>
                    <pic:cNvPr id="0" name="04_descifrado_018932.png"/>
                    <pic:cNvPicPr/>
                  </pic:nvPicPr>
                  <pic:blipFill>
                    <a:blip r:embed="rId15"/>
                    <a:stretch>
                      <a:fillRect/>
                    </a:stretch>
                  </pic:blipFill>
                  <pic:spPr>
                    <a:xfrm>
                      <a:off x="0" y="0"/>
                      <a:ext cx="2340000" cy="2522812"/>
                    </a:xfrm>
                    <a:prstGeom prst="rect"/>
                  </pic:spPr>
                </pic:pic>
              </a:graphicData>
            </a:graphic>
          </wp:inline>
        </w:drawing>
      </w:r>
    </w:p>
    <w:p>
      <w:pPr>
        <w:spacing w:line="360" w:lineRule="auto" w:after="120"/>
        <w:jc w:val="left"/>
      </w:pPr>
      <w:r>
        <w:rPr>
          <w:rFonts w:ascii="Arial" w:hAnsi="Arial" w:cs="Arial" w:eastAsia="Arial"/>
          <w:i/>
          <w:sz w:val="22"/>
        </w:rPr>
        <w:t xml:space="preserve">Nota. </w:t>
      </w:r>
      <w:r>
        <w:rPr>
          <w:rFonts w:ascii="Arial" w:hAnsi="Arial" w:cs="Arial" w:eastAsia="Arial"/>
          <w:sz w:val="22"/>
        </w:rPr>
        <w:t>El usuario ingresa el número cifrado y la ventana muestra el número original. Elaboración propia.</w:t>
      </w:r>
    </w:p>
    <w:p>
      <w:pPr>
        <w:spacing w:line="360" w:lineRule="auto" w:after="0"/>
        <w:ind w:firstLine="720"/>
        <w:jc w:val="left"/>
      </w:pPr>
      <w:r>
        <w:rPr>
          <w:rFonts w:ascii="Arial" w:hAnsi="Arial" w:cs="Arial" w:eastAsia="Arial"/>
          <w:sz w:val="22"/>
        </w:rPr>
        <w:t>Antes de cifrar o descifrar, la aplicación valida que la entrada tenga exactamente seis dígitos. Si el usuario escribe letras u otra cantidad de dígitos, se muestra un cuadro de diálogo y no se realiza ninguna operación.</w:t>
      </w:r>
    </w:p>
    <w:p>
      <w:pPr>
        <w:keepNext/>
        <w:spacing w:line="360" w:lineRule="auto" w:after="0"/>
        <w:jc w:val="left"/>
      </w:pPr>
      <w:r>
        <w:rPr>
          <w:rFonts w:ascii="Arial" w:hAnsi="Arial" w:cs="Arial" w:eastAsia="Arial"/>
          <w:b/>
          <w:sz w:val="22"/>
        </w:rPr>
        <w:t>Figura 4</w:t>
      </w:r>
    </w:p>
    <w:p>
      <w:pPr>
        <w:keepNext/>
        <w:spacing w:line="360" w:lineRule="auto" w:after="0"/>
        <w:jc w:val="left"/>
      </w:pPr>
      <w:r>
        <w:rPr>
          <w:rFonts w:ascii="Arial" w:hAnsi="Arial" w:cs="Arial" w:eastAsia="Arial"/>
          <w:i/>
          <w:sz w:val="22"/>
        </w:rPr>
        <w:t>Mensaje ante una entrada inválida</w:t>
      </w:r>
    </w:p>
    <w:p>
      <w:pPr>
        <w:keepNext/>
        <w:spacing w:line="240" w:lineRule="auto" w:after="0"/>
        <w:jc w:val="center"/>
      </w:pPr>
      <w:r>
        <w:drawing>
          <wp:inline xmlns:a="http://schemas.openxmlformats.org/drawingml/2006/main" xmlns:pic="http://schemas.openxmlformats.org/drawingml/2006/picture">
            <wp:extent cx="2340000" cy="2522812"/>
            <wp:docPr id="6" name="Picture 6"/>
            <wp:cNvGraphicFramePr>
              <a:graphicFrameLocks noChangeAspect="1"/>
            </wp:cNvGraphicFramePr>
            <a:graphic>
              <a:graphicData uri="http://schemas.openxmlformats.org/drawingml/2006/picture">
                <pic:pic>
                  <pic:nvPicPr>
                    <pic:cNvPr id="0" name="03_error_entrada_invalida.png"/>
                    <pic:cNvPicPr/>
                  </pic:nvPicPr>
                  <pic:blipFill>
                    <a:blip r:embed="rId16"/>
                    <a:stretch>
                      <a:fillRect/>
                    </a:stretch>
                  </pic:blipFill>
                  <pic:spPr>
                    <a:xfrm>
                      <a:off x="0" y="0"/>
                      <a:ext cx="2340000" cy="2522812"/>
                    </a:xfrm>
                    <a:prstGeom prst="rect"/>
                  </pic:spPr>
                </pic:pic>
              </a:graphicData>
            </a:graphic>
          </wp:inline>
        </w:drawing>
      </w:r>
    </w:p>
    <w:p>
      <w:pPr>
        <w:spacing w:line="360" w:lineRule="auto" w:after="120"/>
        <w:jc w:val="left"/>
      </w:pPr>
      <w:r>
        <w:rPr>
          <w:rFonts w:ascii="Arial" w:hAnsi="Arial" w:cs="Arial" w:eastAsia="Arial"/>
          <w:i/>
          <w:sz w:val="22"/>
        </w:rPr>
        <w:t xml:space="preserve">Nota. </w:t>
      </w:r>
      <w:r>
        <w:rPr>
          <w:rFonts w:ascii="Arial" w:hAnsi="Arial" w:cs="Arial" w:eastAsia="Arial"/>
          <w:sz w:val="22"/>
        </w:rPr>
        <w:t>Se ingresó un texto con letras y la aplicación pidió un número de exactamente 6 dígitos. Elaboración propia.</w:t>
      </w:r>
    </w:p>
    <w:p>
      <w:pPr>
        <w:pStyle w:val="Heading1"/>
        <w:pageBreakBefore/>
      </w:pPr>
      <w:r>
        <w:t>PRUEBAS DE FUNCIONALIDAD</w:t>
      </w:r>
    </w:p>
    <w:p>
      <w:pPr>
        <w:spacing w:line="360" w:lineRule="auto" w:after="0"/>
        <w:ind w:firstLine="720"/>
        <w:jc w:val="left"/>
      </w:pPr>
      <w:r>
        <w:rPr>
          <w:rFonts w:ascii="Arial" w:hAnsi="Arial" w:cs="Arial" w:eastAsia="Arial"/>
          <w:sz w:val="22"/>
        </w:rPr>
        <w:t>Se ejecutaron dos casos de prueba, cada uno en las dos direcciones: cifrar el número original y descifrar el resultado para recuperar el valor inicial. La Tabla 1 resume los pasos intermedios calculados a mano y los resultados mostrados por la aplicación.</w:t>
      </w:r>
    </w:p>
    <w:p>
      <w:pPr>
        <w:keepNext/>
        <w:spacing w:line="360" w:lineRule="auto" w:after="0"/>
        <w:jc w:val="left"/>
      </w:pPr>
      <w:r>
        <w:rPr>
          <w:rFonts w:ascii="Arial" w:hAnsi="Arial" w:cs="Arial" w:eastAsia="Arial"/>
          <w:b/>
          <w:sz w:val="22"/>
        </w:rPr>
        <w:t>Tabla 1</w:t>
      </w:r>
    </w:p>
    <w:tbl>
      <w:tblPr>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907"/>
        <w:gridCol w:w="1134"/>
        <w:gridCol w:w="1927"/>
        <w:gridCol w:w="1814"/>
        <w:gridCol w:w="1701"/>
        <w:gridCol w:w="1474"/>
      </w:tblGrid>
      <w:tr>
        <w:trPr>
          <w:cantSplit/>
        </w:trPr>
        <w:tc>
          <w:tcPr>
            <w:tcW w:type="dxa" w:w="8958"/>
            <w:gridSpan w:val="6"/>
            <w:shd w:val="clear" w:color="auto" w:fill="FFC000"/>
            <w:tcBorders>
              <w:top w:val="single" w:sz="4" w:color="A6A6A6"/>
              <w:left w:val="single" w:sz="4" w:color="A6A6A6"/>
              <w:bottom w:val="single" w:sz="4" w:color="A6A6A6"/>
              <w:right w:val="single" w:sz="4" w:color="A6A6A6"/>
            </w:tcBorders>
            <w:vAlign w:val="top"/>
            <w:tcBorders>
              <w:top w:val="single" w:sz="4" w:color="A6A6A6"/>
              <w:left w:val="single" w:sz="4" w:color="A6A6A6"/>
              <w:bottom w:val="single" w:sz="4" w:color="A6A6A6"/>
              <w:right w:val="single" w:sz="4" w:color="A6A6A6"/>
            </w:tcBorders>
            <w:tcBorders>
              <w:top w:val="single" w:sz="4" w:color="A6A6A6"/>
              <w:left w:val="single" w:sz="4" w:color="A6A6A6"/>
              <w:bottom w:val="single" w:sz="4" w:color="A6A6A6"/>
              <w:right w:val="single" w:sz="4" w:color="A6A6A6"/>
            </w:tcBorders>
            <w:tcBorders>
              <w:top w:val="single" w:sz="4" w:color="A6A6A6"/>
              <w:left w:val="single" w:sz="4" w:color="A6A6A6"/>
              <w:bottom w:val="single" w:sz="4" w:color="A6A6A6"/>
              <w:right w:val="single" w:sz="4" w:color="A6A6A6"/>
            </w:tcBorders>
            <w:tcBorders>
              <w:top w:val="single" w:sz="4" w:color="A6A6A6"/>
              <w:left w:val="single" w:sz="4" w:color="A6A6A6"/>
              <w:bottom w:val="single" w:sz="4" w:color="A6A6A6"/>
              <w:right w:val="single" w:sz="4" w:color="A6A6A6"/>
            </w:tcBorders>
            <w:tcBorders>
              <w:top w:val="single" w:sz="4" w:color="A6A6A6"/>
              <w:left w:val="single" w:sz="4" w:color="A6A6A6"/>
              <w:bottom w:val="single" w:sz="4" w:color="A6A6A6"/>
              <w:right w:val="single" w:sz="4" w:color="A6A6A6"/>
            </w:tcBorders>
          </w:tcPr>
          <w:p>
            <w:pPr>
              <w:spacing w:line="240" w:lineRule="auto"/>
              <w:jc w:val="center"/>
            </w:pPr>
            <w:r>
              <w:rPr>
                <w:rFonts w:ascii="Arial" w:hAnsi="Arial" w:cs="Arial" w:eastAsia="Arial"/>
                <w:b/>
                <w:color w:val="000000"/>
                <w:sz w:val="22"/>
              </w:rPr>
              <w:t>Resumen de los casos de prueba</w:t>
            </w:r>
          </w:p>
        </w:tc>
      </w:tr>
      <w:tr>
        <w:trPr>
          <w:cantSplit/>
        </w:trPr>
        <w:tc>
          <w:tcPr>
            <w:tcW w:type="dxa" w:w="907"/>
            <w:shd w:val="clear" w:color="auto" w:fill="1F497D"/>
            <w:tcBorders>
              <w:top w:val="single" w:sz="4" w:color="A6A6A6"/>
              <w:left w:val="single" w:sz="4" w:color="A6A6A6"/>
              <w:bottom w:val="single" w:sz="4" w:color="A6A6A6"/>
              <w:right w:val="single" w:sz="4" w:color="A6A6A6"/>
            </w:tcBorders>
            <w:vAlign w:val="top"/>
          </w:tcPr>
          <w:p>
            <w:pPr>
              <w:spacing w:line="240" w:lineRule="auto"/>
              <w:jc w:val="center"/>
            </w:pPr>
            <w:r>
              <w:rPr>
                <w:rFonts w:ascii="Arial" w:hAnsi="Arial" w:cs="Arial" w:eastAsia="Arial"/>
                <w:b/>
                <w:color w:val="FFFFFF"/>
                <w:sz w:val="22"/>
              </w:rPr>
              <w:t>Caso</w:t>
            </w:r>
          </w:p>
        </w:tc>
        <w:tc>
          <w:tcPr>
            <w:tcW w:type="dxa" w:w="1134"/>
            <w:shd w:val="clear" w:color="auto" w:fill="1F497D"/>
            <w:tcBorders>
              <w:top w:val="single" w:sz="4" w:color="A6A6A6"/>
              <w:left w:val="single" w:sz="4" w:color="A6A6A6"/>
              <w:bottom w:val="single" w:sz="4" w:color="A6A6A6"/>
              <w:right w:val="single" w:sz="4" w:color="A6A6A6"/>
            </w:tcBorders>
            <w:vAlign w:val="top"/>
          </w:tcPr>
          <w:p>
            <w:pPr>
              <w:spacing w:line="240" w:lineRule="auto"/>
              <w:jc w:val="center"/>
            </w:pPr>
            <w:r>
              <w:rPr>
                <w:rFonts w:ascii="Arial" w:hAnsi="Arial" w:cs="Arial" w:eastAsia="Arial"/>
                <w:b/>
                <w:color w:val="FFFFFF"/>
                <w:sz w:val="22"/>
              </w:rPr>
              <w:t>Entrada</w:t>
            </w:r>
          </w:p>
        </w:tc>
        <w:tc>
          <w:tcPr>
            <w:tcW w:type="dxa" w:w="1928"/>
            <w:shd w:val="clear" w:color="auto" w:fill="1F497D"/>
            <w:tcBorders>
              <w:top w:val="single" w:sz="4" w:color="A6A6A6"/>
              <w:left w:val="single" w:sz="4" w:color="A6A6A6"/>
              <w:bottom w:val="single" w:sz="4" w:color="A6A6A6"/>
              <w:right w:val="single" w:sz="4" w:color="A6A6A6"/>
            </w:tcBorders>
            <w:vAlign w:val="top"/>
          </w:tcPr>
          <w:p>
            <w:pPr>
              <w:spacing w:line="240" w:lineRule="auto"/>
              <w:jc w:val="center"/>
            </w:pPr>
            <w:r>
              <w:rPr>
                <w:rFonts w:ascii="Arial" w:hAnsi="Arial" w:cs="Arial" w:eastAsia="Arial"/>
                <w:b/>
                <w:color w:val="FFFFFF"/>
                <w:sz w:val="22"/>
              </w:rPr>
              <w:t>Tras sumar 7 (mod 10)</w:t>
            </w:r>
          </w:p>
        </w:tc>
        <w:tc>
          <w:tcPr>
            <w:tcW w:type="dxa" w:w="1814"/>
            <w:shd w:val="clear" w:color="auto" w:fill="1F497D"/>
            <w:tcBorders>
              <w:top w:val="single" w:sz="4" w:color="A6A6A6"/>
              <w:left w:val="single" w:sz="4" w:color="A6A6A6"/>
              <w:bottom w:val="single" w:sz="4" w:color="A6A6A6"/>
              <w:right w:val="single" w:sz="4" w:color="A6A6A6"/>
            </w:tcBorders>
            <w:vAlign w:val="top"/>
          </w:tcPr>
          <w:p>
            <w:pPr>
              <w:spacing w:line="240" w:lineRule="auto"/>
              <w:jc w:val="center"/>
            </w:pPr>
            <w:r>
              <w:rPr>
                <w:rFonts w:ascii="Arial" w:hAnsi="Arial" w:cs="Arial" w:eastAsia="Arial"/>
                <w:b/>
                <w:color w:val="FFFFFF"/>
                <w:sz w:val="22"/>
              </w:rPr>
              <w:t>Tras intercambiar</w:t>
            </w:r>
          </w:p>
        </w:tc>
        <w:tc>
          <w:tcPr>
            <w:tcW w:type="dxa" w:w="1701"/>
            <w:shd w:val="clear" w:color="auto" w:fill="1F497D"/>
            <w:tcBorders>
              <w:top w:val="single" w:sz="4" w:color="A6A6A6"/>
              <w:left w:val="single" w:sz="4" w:color="A6A6A6"/>
              <w:bottom w:val="single" w:sz="4" w:color="A6A6A6"/>
              <w:right w:val="single" w:sz="4" w:color="A6A6A6"/>
            </w:tcBorders>
            <w:vAlign w:val="top"/>
          </w:tcPr>
          <w:p>
            <w:pPr>
              <w:spacing w:line="240" w:lineRule="auto"/>
              <w:jc w:val="center"/>
            </w:pPr>
            <w:r>
              <w:rPr>
                <w:rFonts w:ascii="Arial" w:hAnsi="Arial" w:cs="Arial" w:eastAsia="Arial"/>
                <w:b/>
                <w:color w:val="FFFFFF"/>
                <w:sz w:val="22"/>
              </w:rPr>
              <w:t>Salida cifrada</w:t>
            </w:r>
          </w:p>
        </w:tc>
        <w:tc>
          <w:tcPr>
            <w:tcW w:type="dxa" w:w="1474"/>
            <w:shd w:val="clear" w:color="auto" w:fill="1F497D"/>
            <w:tcBorders>
              <w:top w:val="single" w:sz="4" w:color="A6A6A6"/>
              <w:left w:val="single" w:sz="4" w:color="A6A6A6"/>
              <w:bottom w:val="single" w:sz="4" w:color="A6A6A6"/>
              <w:right w:val="single" w:sz="4" w:color="A6A6A6"/>
            </w:tcBorders>
            <w:vAlign w:val="top"/>
          </w:tcPr>
          <w:p>
            <w:pPr>
              <w:spacing w:line="240" w:lineRule="auto"/>
              <w:jc w:val="center"/>
            </w:pPr>
            <w:r>
              <w:rPr>
                <w:rFonts w:ascii="Arial" w:hAnsi="Arial" w:cs="Arial" w:eastAsia="Arial"/>
                <w:b/>
                <w:color w:val="FFFFFF"/>
                <w:sz w:val="22"/>
              </w:rPr>
              <w:t>Descifrado</w:t>
            </w:r>
          </w:p>
        </w:tc>
      </w:tr>
      <w:tr>
        <w:trPr>
          <w:cantSplit/>
        </w:trPr>
        <w:tc>
          <w:tcPr>
            <w:tcW w:type="dxa" w:w="907"/>
            <w:shd w:val="clear" w:color="auto" w:fill="1F497D"/>
            <w:tcBorders>
              <w:top w:val="single" w:sz="4" w:color="A6A6A6"/>
              <w:left w:val="single" w:sz="4" w:color="A6A6A6"/>
              <w:bottom w:val="single" w:sz="4" w:color="A6A6A6"/>
              <w:right w:val="single" w:sz="4" w:color="A6A6A6"/>
            </w:tcBorders>
            <w:vAlign w:val="top"/>
          </w:tcPr>
          <w:p>
            <w:pPr>
              <w:spacing w:line="240" w:lineRule="auto"/>
              <w:jc w:val="center"/>
            </w:pPr>
            <w:r>
              <w:rPr>
                <w:rFonts w:ascii="Arial" w:hAnsi="Arial" w:cs="Arial" w:eastAsia="Arial"/>
                <w:b/>
                <w:color w:val="FFFFFF"/>
                <w:sz w:val="22"/>
              </w:rPr>
              <w:t>1</w:t>
            </w:r>
          </w:p>
        </w:tc>
        <w:tc>
          <w:tcPr>
            <w:tcW w:type="dxa" w:w="1134"/>
            <w:shd w:val="clear" w:color="auto" w:fill="D9D9D9"/>
            <w:tcBorders>
              <w:top w:val="single" w:sz="4" w:color="A6A6A6"/>
              <w:left w:val="single" w:sz="4" w:color="A6A6A6"/>
              <w:bottom w:val="single" w:sz="4" w:color="A6A6A6"/>
              <w:right w:val="single" w:sz="4" w:color="A6A6A6"/>
            </w:tcBorders>
            <w:vAlign w:val="top"/>
          </w:tcPr>
          <w:p>
            <w:pPr>
              <w:spacing w:line="240" w:lineRule="auto"/>
              <w:jc w:val="left"/>
            </w:pPr>
            <w:r>
              <w:rPr>
                <w:rFonts w:ascii="Arial" w:hAnsi="Arial" w:cs="Arial" w:eastAsia="Arial"/>
                <w:sz w:val="22"/>
              </w:rPr>
              <w:t>123456</w:t>
            </w:r>
          </w:p>
        </w:tc>
        <w:tc>
          <w:tcPr>
            <w:tcW w:type="dxa" w:w="1928"/>
            <w:shd w:val="clear" w:color="auto" w:fill="FFFFFF"/>
            <w:tcBorders>
              <w:top w:val="single" w:sz="4" w:color="A6A6A6"/>
              <w:left w:val="single" w:sz="4" w:color="A6A6A6"/>
              <w:bottom w:val="single" w:sz="4" w:color="A6A6A6"/>
              <w:right w:val="single" w:sz="4" w:color="A6A6A6"/>
            </w:tcBorders>
            <w:vAlign w:val="top"/>
          </w:tcPr>
          <w:p>
            <w:pPr>
              <w:spacing w:line="240" w:lineRule="auto"/>
              <w:jc w:val="left"/>
            </w:pPr>
            <w:r>
              <w:rPr>
                <w:rFonts w:ascii="Arial" w:hAnsi="Arial" w:cs="Arial" w:eastAsia="Arial"/>
                <w:sz w:val="22"/>
              </w:rPr>
              <w:t>8 9 0 1 2 3</w:t>
            </w:r>
          </w:p>
        </w:tc>
        <w:tc>
          <w:tcPr>
            <w:tcW w:type="dxa" w:w="1814"/>
            <w:shd w:val="clear" w:color="auto" w:fill="D9D9D9"/>
            <w:tcBorders>
              <w:top w:val="single" w:sz="4" w:color="A6A6A6"/>
              <w:left w:val="single" w:sz="4" w:color="A6A6A6"/>
              <w:bottom w:val="single" w:sz="4" w:color="A6A6A6"/>
              <w:right w:val="single" w:sz="4" w:color="A6A6A6"/>
            </w:tcBorders>
            <w:vAlign w:val="top"/>
          </w:tcPr>
          <w:p>
            <w:pPr>
              <w:spacing w:line="240" w:lineRule="auto"/>
              <w:jc w:val="left"/>
            </w:pPr>
            <w:r>
              <w:rPr>
                <w:rFonts w:ascii="Arial" w:hAnsi="Arial" w:cs="Arial" w:eastAsia="Arial"/>
                <w:sz w:val="22"/>
              </w:rPr>
              <w:t>0 1 8 9 3 2</w:t>
            </w:r>
          </w:p>
        </w:tc>
        <w:tc>
          <w:tcPr>
            <w:tcW w:type="dxa" w:w="1701"/>
            <w:shd w:val="clear" w:color="auto" w:fill="FFFFFF"/>
            <w:tcBorders>
              <w:top w:val="single" w:sz="4" w:color="A6A6A6"/>
              <w:left w:val="single" w:sz="4" w:color="A6A6A6"/>
              <w:bottom w:val="single" w:sz="4" w:color="A6A6A6"/>
              <w:right w:val="single" w:sz="4" w:color="A6A6A6"/>
            </w:tcBorders>
            <w:vAlign w:val="top"/>
          </w:tcPr>
          <w:p>
            <w:pPr>
              <w:spacing w:line="240" w:lineRule="auto"/>
              <w:jc w:val="left"/>
            </w:pPr>
            <w:r>
              <w:rPr>
                <w:rFonts w:ascii="Arial" w:hAnsi="Arial" w:cs="Arial" w:eastAsia="Arial"/>
                <w:sz w:val="22"/>
              </w:rPr>
              <w:t>018932</w:t>
            </w:r>
          </w:p>
        </w:tc>
        <w:tc>
          <w:tcPr>
            <w:tcW w:type="dxa" w:w="1474"/>
            <w:shd w:val="clear" w:color="auto" w:fill="D9D9D9"/>
            <w:tcBorders>
              <w:top w:val="single" w:sz="4" w:color="A6A6A6"/>
              <w:left w:val="single" w:sz="4" w:color="A6A6A6"/>
              <w:bottom w:val="single" w:sz="4" w:color="A6A6A6"/>
              <w:right w:val="single" w:sz="4" w:color="A6A6A6"/>
            </w:tcBorders>
            <w:vAlign w:val="top"/>
          </w:tcPr>
          <w:p>
            <w:pPr>
              <w:spacing w:line="240" w:lineRule="auto"/>
              <w:jc w:val="left"/>
            </w:pPr>
            <w:r>
              <w:rPr>
                <w:rFonts w:ascii="Arial" w:hAnsi="Arial" w:cs="Arial" w:eastAsia="Arial"/>
                <w:sz w:val="22"/>
              </w:rPr>
              <w:t>123456</w:t>
            </w:r>
          </w:p>
        </w:tc>
      </w:tr>
      <w:tr>
        <w:trPr>
          <w:cantSplit/>
        </w:trPr>
        <w:tc>
          <w:tcPr>
            <w:tcW w:type="dxa" w:w="907"/>
            <w:shd w:val="clear" w:color="auto" w:fill="1F497D"/>
            <w:tcBorders>
              <w:top w:val="single" w:sz="4" w:color="A6A6A6"/>
              <w:left w:val="single" w:sz="4" w:color="A6A6A6"/>
              <w:bottom w:val="single" w:sz="4" w:color="A6A6A6"/>
              <w:right w:val="single" w:sz="4" w:color="A6A6A6"/>
            </w:tcBorders>
            <w:vAlign w:val="top"/>
          </w:tcPr>
          <w:p>
            <w:pPr>
              <w:spacing w:line="240" w:lineRule="auto"/>
              <w:jc w:val="center"/>
            </w:pPr>
            <w:r>
              <w:rPr>
                <w:rFonts w:ascii="Arial" w:hAnsi="Arial" w:cs="Arial" w:eastAsia="Arial"/>
                <w:b/>
                <w:color w:val="FFFFFF"/>
                <w:sz w:val="22"/>
              </w:rPr>
              <w:t>2</w:t>
            </w:r>
          </w:p>
        </w:tc>
        <w:tc>
          <w:tcPr>
            <w:tcW w:type="dxa" w:w="1134"/>
            <w:shd w:val="clear" w:color="auto" w:fill="D9D9D9"/>
            <w:tcBorders>
              <w:top w:val="single" w:sz="4" w:color="A6A6A6"/>
              <w:left w:val="single" w:sz="4" w:color="A6A6A6"/>
              <w:bottom w:val="single" w:sz="4" w:color="A6A6A6"/>
              <w:right w:val="single" w:sz="4" w:color="A6A6A6"/>
            </w:tcBorders>
            <w:vAlign w:val="top"/>
          </w:tcPr>
          <w:p>
            <w:pPr>
              <w:spacing w:line="240" w:lineRule="auto"/>
              <w:jc w:val="left"/>
            </w:pPr>
            <w:r>
              <w:rPr>
                <w:rFonts w:ascii="Arial" w:hAnsi="Arial" w:cs="Arial" w:eastAsia="Arial"/>
                <w:sz w:val="22"/>
              </w:rPr>
              <w:t>791658</w:t>
            </w:r>
          </w:p>
        </w:tc>
        <w:tc>
          <w:tcPr>
            <w:tcW w:type="dxa" w:w="1928"/>
            <w:shd w:val="clear" w:color="auto" w:fill="FFFFFF"/>
            <w:tcBorders>
              <w:top w:val="single" w:sz="4" w:color="A6A6A6"/>
              <w:left w:val="single" w:sz="4" w:color="A6A6A6"/>
              <w:bottom w:val="single" w:sz="4" w:color="A6A6A6"/>
              <w:right w:val="single" w:sz="4" w:color="A6A6A6"/>
            </w:tcBorders>
            <w:vAlign w:val="top"/>
          </w:tcPr>
          <w:p>
            <w:pPr>
              <w:spacing w:line="240" w:lineRule="auto"/>
              <w:jc w:val="left"/>
            </w:pPr>
            <w:r>
              <w:rPr>
                <w:rFonts w:ascii="Arial" w:hAnsi="Arial" w:cs="Arial" w:eastAsia="Arial"/>
                <w:sz w:val="22"/>
              </w:rPr>
              <w:t>4 6 8 3 2 5</w:t>
            </w:r>
          </w:p>
        </w:tc>
        <w:tc>
          <w:tcPr>
            <w:tcW w:type="dxa" w:w="1814"/>
            <w:shd w:val="clear" w:color="auto" w:fill="D9D9D9"/>
            <w:tcBorders>
              <w:top w:val="single" w:sz="4" w:color="A6A6A6"/>
              <w:left w:val="single" w:sz="4" w:color="A6A6A6"/>
              <w:bottom w:val="single" w:sz="4" w:color="A6A6A6"/>
              <w:right w:val="single" w:sz="4" w:color="A6A6A6"/>
            </w:tcBorders>
            <w:vAlign w:val="top"/>
          </w:tcPr>
          <w:p>
            <w:pPr>
              <w:spacing w:line="240" w:lineRule="auto"/>
              <w:jc w:val="left"/>
            </w:pPr>
            <w:r>
              <w:rPr>
                <w:rFonts w:ascii="Arial" w:hAnsi="Arial" w:cs="Arial" w:eastAsia="Arial"/>
                <w:sz w:val="22"/>
              </w:rPr>
              <w:t>8 3 4 6 5 2</w:t>
            </w:r>
          </w:p>
        </w:tc>
        <w:tc>
          <w:tcPr>
            <w:tcW w:type="dxa" w:w="1701"/>
            <w:shd w:val="clear" w:color="auto" w:fill="FFFFFF"/>
            <w:tcBorders>
              <w:top w:val="single" w:sz="4" w:color="A6A6A6"/>
              <w:left w:val="single" w:sz="4" w:color="A6A6A6"/>
              <w:bottom w:val="single" w:sz="4" w:color="A6A6A6"/>
              <w:right w:val="single" w:sz="4" w:color="A6A6A6"/>
            </w:tcBorders>
            <w:vAlign w:val="top"/>
          </w:tcPr>
          <w:p>
            <w:pPr>
              <w:spacing w:line="240" w:lineRule="auto"/>
              <w:jc w:val="left"/>
            </w:pPr>
            <w:r>
              <w:rPr>
                <w:rFonts w:ascii="Arial" w:hAnsi="Arial" w:cs="Arial" w:eastAsia="Arial"/>
                <w:sz w:val="22"/>
              </w:rPr>
              <w:t>834652</w:t>
            </w:r>
          </w:p>
        </w:tc>
        <w:tc>
          <w:tcPr>
            <w:tcW w:type="dxa" w:w="1474"/>
            <w:shd w:val="clear" w:color="auto" w:fill="D9D9D9"/>
            <w:tcBorders>
              <w:top w:val="single" w:sz="4" w:color="A6A6A6"/>
              <w:left w:val="single" w:sz="4" w:color="A6A6A6"/>
              <w:bottom w:val="single" w:sz="4" w:color="A6A6A6"/>
              <w:right w:val="single" w:sz="4" w:color="A6A6A6"/>
            </w:tcBorders>
            <w:vAlign w:val="top"/>
          </w:tcPr>
          <w:p>
            <w:pPr>
              <w:spacing w:line="240" w:lineRule="auto"/>
              <w:jc w:val="left"/>
            </w:pPr>
            <w:r>
              <w:rPr>
                <w:rFonts w:ascii="Arial" w:hAnsi="Arial" w:cs="Arial" w:eastAsia="Arial"/>
                <w:sz w:val="22"/>
              </w:rPr>
              <w:t>791658</w:t>
            </w:r>
          </w:p>
        </w:tc>
      </w:tr>
    </w:tbl>
    <w:p>
      <w:pPr>
        <w:spacing w:line="360" w:lineRule="auto" w:after="120" w:before="120"/>
        <w:jc w:val="left"/>
      </w:pPr>
      <w:r>
        <w:rPr>
          <w:rFonts w:ascii="Arial" w:hAnsi="Arial" w:cs="Arial" w:eastAsia="Arial"/>
          <w:i/>
          <w:sz w:val="22"/>
        </w:rPr>
        <w:t xml:space="preserve">Nota. </w:t>
      </w:r>
      <w:r>
        <w:rPr>
          <w:rFonts w:ascii="Arial" w:hAnsi="Arial" w:cs="Arial" w:eastAsia="Arial"/>
          <w:sz w:val="22"/>
        </w:rPr>
        <w:t>Los pasos intermedios se calcularon manualmente y coinciden con la salida de la aplicación. Elaboración propia.</w:t>
      </w:r>
    </w:p>
    <w:p>
      <w:pPr>
        <w:pStyle w:val="Heading2"/>
      </w:pPr>
      <w:r>
        <w:t>Caso 1: número 123456</w:t>
      </w:r>
    </w:p>
    <w:p>
      <w:pPr>
        <w:spacing w:line="360" w:lineRule="auto" w:after="0"/>
        <w:ind w:firstLine="720"/>
        <w:jc w:val="left"/>
      </w:pPr>
      <w:r>
        <w:rPr>
          <w:rFonts w:ascii="Arial" w:hAnsi="Arial" w:cs="Arial" w:eastAsia="Arial"/>
          <w:sz w:val="22"/>
        </w:rPr>
        <w:t>Al sumar 7 a cada dígito y tomar el residuo entre 10 se obtiene 8, 9, 0, 1, 2, 3. Al intercambiar el primero con el tercero queda 0, 9, 8, 1, 2, 3; el segundo con el cuarto, 0, 1, 8, 9, 2, 3; y el quinto con el sexto, 0, 1, 8, 9, 3, 2. El número cifrado es 018932, igual al que muestra la aplicación. Al descifrarlo se recupera 123456.</w:t>
      </w:r>
    </w:p>
    <w:p>
      <w:pPr>
        <w:keepNext/>
        <w:spacing w:line="360" w:lineRule="auto" w:after="0"/>
        <w:jc w:val="left"/>
      </w:pPr>
      <w:r>
        <w:rPr>
          <w:rFonts w:ascii="Arial" w:hAnsi="Arial" w:cs="Arial" w:eastAsia="Arial"/>
          <w:b/>
          <w:sz w:val="22"/>
        </w:rPr>
        <w:t>Figura 5</w:t>
      </w:r>
    </w:p>
    <w:p>
      <w:pPr>
        <w:keepNext/>
        <w:spacing w:line="360" w:lineRule="auto" w:after="0"/>
        <w:jc w:val="left"/>
      </w:pPr>
      <w:r>
        <w:rPr>
          <w:rFonts w:ascii="Arial" w:hAnsi="Arial" w:cs="Arial" w:eastAsia="Arial"/>
          <w:i/>
          <w:sz w:val="22"/>
        </w:rPr>
        <w:t>Caso 1: cifrado de 123456</w:t>
      </w:r>
    </w:p>
    <w:p>
      <w:pPr>
        <w:keepNext/>
        <w:spacing w:line="240" w:lineRule="auto" w:after="0"/>
        <w:jc w:val="center"/>
      </w:pPr>
      <w:r>
        <w:drawing>
          <wp:inline xmlns:a="http://schemas.openxmlformats.org/drawingml/2006/main" xmlns:pic="http://schemas.openxmlformats.org/drawingml/2006/picture">
            <wp:extent cx="2340000" cy="2522812"/>
            <wp:docPr id="7" name="Picture 7"/>
            <wp:cNvGraphicFramePr>
              <a:graphicFrameLocks noChangeAspect="1"/>
            </wp:cNvGraphicFramePr>
            <a:graphic>
              <a:graphicData uri="http://schemas.openxmlformats.org/drawingml/2006/picture">
                <pic:pic>
                  <pic:nvPicPr>
                    <pic:cNvPr id="0" name="02_cifrado_123456.png"/>
                    <pic:cNvPicPr/>
                  </pic:nvPicPr>
                  <pic:blipFill>
                    <a:blip r:embed="rId14"/>
                    <a:stretch>
                      <a:fillRect/>
                    </a:stretch>
                  </pic:blipFill>
                  <pic:spPr>
                    <a:xfrm>
                      <a:off x="0" y="0"/>
                      <a:ext cx="2340000" cy="2522812"/>
                    </a:xfrm>
                    <a:prstGeom prst="rect"/>
                  </pic:spPr>
                </pic:pic>
              </a:graphicData>
            </a:graphic>
          </wp:inline>
        </w:drawing>
      </w:r>
    </w:p>
    <w:p>
      <w:pPr>
        <w:spacing w:line="360" w:lineRule="auto" w:after="120"/>
        <w:jc w:val="left"/>
      </w:pPr>
      <w:r>
        <w:rPr>
          <w:rFonts w:ascii="Arial" w:hAnsi="Arial" w:cs="Arial" w:eastAsia="Arial"/>
          <w:i/>
          <w:sz w:val="22"/>
        </w:rPr>
        <w:t xml:space="preserve">Nota. </w:t>
      </w:r>
      <w:r>
        <w:rPr>
          <w:rFonts w:ascii="Arial" w:hAnsi="Arial" w:cs="Arial" w:eastAsia="Arial"/>
          <w:sz w:val="22"/>
        </w:rPr>
        <w:t>Entrada 123456; salida 018932. Elaboración propia.</w:t>
      </w:r>
    </w:p>
    <w:p>
      <w:pPr>
        <w:keepNext/>
        <w:spacing w:line="360" w:lineRule="auto" w:after="0"/>
        <w:jc w:val="left"/>
      </w:pPr>
      <w:r>
        <w:rPr>
          <w:rFonts w:ascii="Arial" w:hAnsi="Arial" w:cs="Arial" w:eastAsia="Arial"/>
          <w:b/>
          <w:sz w:val="22"/>
        </w:rPr>
        <w:t>Figura 6</w:t>
      </w:r>
    </w:p>
    <w:p>
      <w:pPr>
        <w:keepNext/>
        <w:spacing w:line="360" w:lineRule="auto" w:after="0"/>
        <w:jc w:val="left"/>
      </w:pPr>
      <w:r>
        <w:rPr>
          <w:rFonts w:ascii="Arial" w:hAnsi="Arial" w:cs="Arial" w:eastAsia="Arial"/>
          <w:i/>
          <w:sz w:val="22"/>
        </w:rPr>
        <w:t>Caso 1: descifrado de 018932</w:t>
      </w:r>
    </w:p>
    <w:p>
      <w:pPr>
        <w:keepNext/>
        <w:spacing w:line="240" w:lineRule="auto" w:after="0"/>
        <w:jc w:val="center"/>
      </w:pPr>
      <w:r>
        <w:drawing>
          <wp:inline xmlns:a="http://schemas.openxmlformats.org/drawingml/2006/main" xmlns:pic="http://schemas.openxmlformats.org/drawingml/2006/picture">
            <wp:extent cx="2340000" cy="2522812"/>
            <wp:docPr id="8" name="Picture 8"/>
            <wp:cNvGraphicFramePr>
              <a:graphicFrameLocks noChangeAspect="1"/>
            </wp:cNvGraphicFramePr>
            <a:graphic>
              <a:graphicData uri="http://schemas.openxmlformats.org/drawingml/2006/picture">
                <pic:pic>
                  <pic:nvPicPr>
                    <pic:cNvPr id="0" name="04_descifrado_018932.png"/>
                    <pic:cNvPicPr/>
                  </pic:nvPicPr>
                  <pic:blipFill>
                    <a:blip r:embed="rId15"/>
                    <a:stretch>
                      <a:fillRect/>
                    </a:stretch>
                  </pic:blipFill>
                  <pic:spPr>
                    <a:xfrm>
                      <a:off x="0" y="0"/>
                      <a:ext cx="2340000" cy="2522812"/>
                    </a:xfrm>
                    <a:prstGeom prst="rect"/>
                  </pic:spPr>
                </pic:pic>
              </a:graphicData>
            </a:graphic>
          </wp:inline>
        </w:drawing>
      </w:r>
    </w:p>
    <w:p>
      <w:pPr>
        <w:spacing w:line="360" w:lineRule="auto" w:after="120"/>
        <w:jc w:val="left"/>
      </w:pPr>
      <w:r>
        <w:rPr>
          <w:rFonts w:ascii="Arial" w:hAnsi="Arial" w:cs="Arial" w:eastAsia="Arial"/>
          <w:i/>
          <w:sz w:val="22"/>
        </w:rPr>
        <w:t xml:space="preserve">Nota. </w:t>
      </w:r>
      <w:r>
        <w:rPr>
          <w:rFonts w:ascii="Arial" w:hAnsi="Arial" w:cs="Arial" w:eastAsia="Arial"/>
          <w:sz w:val="22"/>
        </w:rPr>
        <w:t>Entrada 018932; salida 123456. Elaboración propia.</w:t>
      </w:r>
    </w:p>
    <w:p>
      <w:pPr>
        <w:pStyle w:val="Heading2"/>
      </w:pPr>
      <w:r>
        <w:t>Caso 2: número 791658</w:t>
      </w:r>
    </w:p>
    <w:p>
      <w:pPr>
        <w:spacing w:line="360" w:lineRule="auto" w:after="0"/>
        <w:ind w:firstLine="720"/>
        <w:jc w:val="left"/>
      </w:pPr>
      <w:r>
        <w:rPr>
          <w:rFonts w:ascii="Arial" w:hAnsi="Arial" w:cs="Arial" w:eastAsia="Arial"/>
          <w:sz w:val="22"/>
        </w:rPr>
        <w:t>Al sumar 7 a cada dígito se obtiene 4, 6, 8, 3, 2, 5. Tras los tres intercambios queda 8, 3, 4, 6, 5, 2. El número cifrado es 834652, igual al que muestra la aplicación. Al descifrarlo se recupera 791658.</w:t>
      </w:r>
    </w:p>
    <w:p>
      <w:pPr>
        <w:keepNext/>
        <w:spacing w:line="360" w:lineRule="auto" w:after="0"/>
        <w:jc w:val="left"/>
      </w:pPr>
      <w:r>
        <w:rPr>
          <w:rFonts w:ascii="Arial" w:hAnsi="Arial" w:cs="Arial" w:eastAsia="Arial"/>
          <w:b/>
          <w:sz w:val="22"/>
        </w:rPr>
        <w:t>Figura 7</w:t>
      </w:r>
    </w:p>
    <w:p>
      <w:pPr>
        <w:keepNext/>
        <w:spacing w:line="360" w:lineRule="auto" w:after="0"/>
        <w:jc w:val="left"/>
      </w:pPr>
      <w:r>
        <w:rPr>
          <w:rFonts w:ascii="Arial" w:hAnsi="Arial" w:cs="Arial" w:eastAsia="Arial"/>
          <w:i/>
          <w:sz w:val="22"/>
        </w:rPr>
        <w:t>Caso 2: cifrado de 791658</w:t>
      </w:r>
    </w:p>
    <w:p>
      <w:pPr>
        <w:keepNext/>
        <w:spacing w:line="240" w:lineRule="auto" w:after="0"/>
        <w:jc w:val="center"/>
      </w:pPr>
      <w:r>
        <w:drawing>
          <wp:inline xmlns:a="http://schemas.openxmlformats.org/drawingml/2006/main" xmlns:pic="http://schemas.openxmlformats.org/drawingml/2006/picture">
            <wp:extent cx="2340000" cy="2194146"/>
            <wp:docPr id="9" name="Picture 9"/>
            <wp:cNvGraphicFramePr>
              <a:graphicFrameLocks noChangeAspect="1"/>
            </wp:cNvGraphicFramePr>
            <a:graphic>
              <a:graphicData uri="http://schemas.openxmlformats.org/drawingml/2006/picture">
                <pic:pic>
                  <pic:nvPicPr>
                    <pic:cNvPr id="0" name="05_cifrado_791658.png"/>
                    <pic:cNvPicPr/>
                  </pic:nvPicPr>
                  <pic:blipFill>
                    <a:blip r:embed="rId17"/>
                    <a:stretch>
                      <a:fillRect/>
                    </a:stretch>
                  </pic:blipFill>
                  <pic:spPr>
                    <a:xfrm>
                      <a:off x="0" y="0"/>
                      <a:ext cx="2340000" cy="2194146"/>
                    </a:xfrm>
                    <a:prstGeom prst="rect"/>
                  </pic:spPr>
                </pic:pic>
              </a:graphicData>
            </a:graphic>
          </wp:inline>
        </w:drawing>
      </w:r>
    </w:p>
    <w:p>
      <w:pPr>
        <w:spacing w:line="360" w:lineRule="auto" w:after="120"/>
        <w:jc w:val="left"/>
      </w:pPr>
      <w:r>
        <w:rPr>
          <w:rFonts w:ascii="Arial" w:hAnsi="Arial" w:cs="Arial" w:eastAsia="Arial"/>
          <w:i/>
          <w:sz w:val="22"/>
        </w:rPr>
        <w:t xml:space="preserve">Nota. </w:t>
      </w:r>
      <w:r>
        <w:rPr>
          <w:rFonts w:ascii="Arial" w:hAnsi="Arial" w:cs="Arial" w:eastAsia="Arial"/>
          <w:sz w:val="22"/>
        </w:rPr>
        <w:t>Entrada 791658; salida 834652. Elaboración propia.</w:t>
      </w:r>
    </w:p>
    <w:p>
      <w:pPr>
        <w:keepNext/>
        <w:spacing w:line="360" w:lineRule="auto" w:after="0"/>
        <w:jc w:val="left"/>
      </w:pPr>
      <w:r>
        <w:rPr>
          <w:rFonts w:ascii="Arial" w:hAnsi="Arial" w:cs="Arial" w:eastAsia="Arial"/>
          <w:b/>
          <w:sz w:val="22"/>
        </w:rPr>
        <w:t>Figura 8</w:t>
      </w:r>
    </w:p>
    <w:p>
      <w:pPr>
        <w:keepNext/>
        <w:spacing w:line="360" w:lineRule="auto" w:after="0"/>
        <w:jc w:val="left"/>
      </w:pPr>
      <w:r>
        <w:rPr>
          <w:rFonts w:ascii="Arial" w:hAnsi="Arial" w:cs="Arial" w:eastAsia="Arial"/>
          <w:i/>
          <w:sz w:val="22"/>
        </w:rPr>
        <w:t>Caso 2: descifrado de 834652</w:t>
      </w:r>
    </w:p>
    <w:p>
      <w:pPr>
        <w:keepNext/>
        <w:spacing w:line="240" w:lineRule="auto" w:after="0"/>
        <w:jc w:val="center"/>
      </w:pPr>
      <w:r>
        <w:drawing>
          <wp:inline xmlns:a="http://schemas.openxmlformats.org/drawingml/2006/main" xmlns:pic="http://schemas.openxmlformats.org/drawingml/2006/picture">
            <wp:extent cx="2340000" cy="2194146"/>
            <wp:docPr id="10" name="Picture 10"/>
            <wp:cNvGraphicFramePr>
              <a:graphicFrameLocks noChangeAspect="1"/>
            </wp:cNvGraphicFramePr>
            <a:graphic>
              <a:graphicData uri="http://schemas.openxmlformats.org/drawingml/2006/picture">
                <pic:pic>
                  <pic:nvPicPr>
                    <pic:cNvPr id="0" name="06_descifrado_834652.png"/>
                    <pic:cNvPicPr/>
                  </pic:nvPicPr>
                  <pic:blipFill>
                    <a:blip r:embed="rId18"/>
                    <a:stretch>
                      <a:fillRect/>
                    </a:stretch>
                  </pic:blipFill>
                  <pic:spPr>
                    <a:xfrm>
                      <a:off x="0" y="0"/>
                      <a:ext cx="2340000" cy="2194146"/>
                    </a:xfrm>
                    <a:prstGeom prst="rect"/>
                  </pic:spPr>
                </pic:pic>
              </a:graphicData>
            </a:graphic>
          </wp:inline>
        </w:drawing>
      </w:r>
    </w:p>
    <w:p>
      <w:pPr>
        <w:spacing w:line="360" w:lineRule="auto" w:after="120"/>
        <w:jc w:val="left"/>
      </w:pPr>
      <w:r>
        <w:rPr>
          <w:rFonts w:ascii="Arial" w:hAnsi="Arial" w:cs="Arial" w:eastAsia="Arial"/>
          <w:i/>
          <w:sz w:val="22"/>
        </w:rPr>
        <w:t xml:space="preserve">Nota. </w:t>
      </w:r>
      <w:r>
        <w:rPr>
          <w:rFonts w:ascii="Arial" w:hAnsi="Arial" w:cs="Arial" w:eastAsia="Arial"/>
          <w:sz w:val="22"/>
        </w:rPr>
        <w:t>Entrada 834652; salida 791658. Elaboración propia.</w:t>
      </w:r>
    </w:p>
    <w:p>
      <w:pPr>
        <w:pStyle w:val="Heading2"/>
      </w:pPr>
      <w:r>
        <w:t>Pruebas automáticas</w:t>
      </w:r>
    </w:p>
    <w:p>
      <w:pPr>
        <w:spacing w:line="360" w:lineRule="auto" w:after="0"/>
        <w:ind w:firstLine="720"/>
        <w:jc w:val="left"/>
      </w:pPr>
      <w:r>
        <w:rPr>
          <w:rFonts w:ascii="Arial" w:hAnsi="Arial" w:cs="Arial" w:eastAsia="Arial"/>
          <w:sz w:val="22"/>
        </w:rPr>
        <w:t>Además de las pruebas manuales en la interfaz, se escribieron cinco pruebas unitarias sobre la lógica: los dos casos anteriores, la conservación de ceros a la izquierda (000123), la ida y vuelta (descifrar(cifrar(n)) = n) sobre una muestra de números de todo el rango de 000000 a 999999 y el rechazo de entradas inválidas (vacías, de longitud incorrecta, con letras, espacios, signo o dígitos no ASCII). Todas se ejecutaron con éxito.</w:t>
      </w:r>
    </w:p>
    <w:p>
      <w:pPr>
        <w:pStyle w:val="Heading1"/>
        <w:pageBreakBefore/>
      </w:pPr>
      <w:r>
        <w:t>CONCLUSIONES</w:t>
      </w:r>
    </w:p>
    <w:p>
      <w:pPr>
        <w:spacing w:line="360" w:lineRule="auto" w:after="0"/>
        <w:ind w:firstLine="720"/>
        <w:jc w:val="left"/>
      </w:pPr>
      <w:r>
        <w:rPr>
          <w:rFonts w:ascii="Arial" w:hAnsi="Arial" w:cs="Arial" w:eastAsia="Arial"/>
          <w:sz w:val="22"/>
        </w:rPr>
        <w:t>La aplicación cumple los requerimientos del caso práctico. Cifra y descifra correctamente los dos números de prueba, conserva los ceros a la izquierda y rechaza las entradas que no son de seis dígitos. Las tres ventanas se comunican entre sí y la navegación funciona como se esperaba.</w:t>
      </w:r>
    </w:p>
    <w:p>
      <w:pPr>
        <w:spacing w:line="360" w:lineRule="auto" w:after="0"/>
        <w:ind w:firstLine="720"/>
        <w:jc w:val="left"/>
      </w:pPr>
      <w:r>
        <w:rPr>
          <w:rFonts w:ascii="Arial" w:hAnsi="Arial" w:cs="Arial" w:eastAsia="Arial"/>
          <w:sz w:val="22"/>
        </w:rPr>
        <w:t>Separar la lógica de la interfaz fue la decisión de diseño más útil: permitió probar el algoritmo sin abrir ventanas, reutilizar la función de intercambio de posiciones en ambos sentidos y mantener cada archivo con una sola responsabilidad. También se confirmó la importancia de validar los datos en el punto de entrada y de tratar el número como texto cuando los ceros iniciales son significativos.</w:t>
      </w:r>
    </w:p>
    <w:p>
      <w:pPr>
        <w:spacing w:line="360" w:lineRule="auto" w:after="0"/>
        <w:ind w:firstLine="720"/>
        <w:jc w:val="left"/>
      </w:pPr>
      <w:r>
        <w:rPr>
          <w:rFonts w:ascii="Arial" w:hAnsi="Arial" w:cs="Arial" w:eastAsia="Arial"/>
          <w:sz w:val="22"/>
        </w:rPr>
        <w:t>Como limitación, el cifrado es una transformación sencilla (suma modular y permutación fija) sin clave secreta, por lo que sirve para fines didácticos y no ofrece la seguridad de algoritmos estándar como AES. Una mejora futura sería aceptar longitudes variables y usar una clave configurable.</w:t>
      </w:r>
    </w:p>
    <w:p>
      <w:pPr>
        <w:pStyle w:val="Heading1"/>
        <w:pageBreakBefore/>
      </w:pPr>
      <w:r>
        <w:t>REFERENCIAS</w:t>
      </w:r>
    </w:p>
    <w:p>
      <w:pPr>
        <w:spacing w:line="360" w:lineRule="auto"/>
        <w:ind w:left="720" w:hanging="720"/>
        <w:jc w:val="left"/>
      </w:pPr>
      <w:r>
        <w:rPr>
          <w:rFonts w:ascii="Arial" w:hAnsi="Arial" w:cs="Arial" w:eastAsia="Arial"/>
          <w:sz w:val="22"/>
        </w:rPr>
        <w:t xml:space="preserve">Bermúdez Quintero, C. D. (s. f.). </w:t>
      </w:r>
      <w:r>
        <w:rPr>
          <w:rFonts w:ascii="Arial" w:hAnsi="Arial" w:cs="Arial" w:eastAsia="Arial"/>
          <w:i/>
          <w:sz w:val="22"/>
        </w:rPr>
        <w:t>RED 6. Unidad 2.5. Creación de interfaces gráficas de usuario (GUI) en Python</w:t>
      </w:r>
      <w:r>
        <w:rPr>
          <w:rFonts w:ascii="Arial" w:hAnsi="Arial" w:cs="Arial" w:eastAsia="Arial"/>
          <w:sz w:val="22"/>
        </w:rPr>
        <w:t xml:space="preserve"> [Recurso educativo digital]. Universidad de La Salle.</w:t>
      </w:r>
    </w:p>
    <w:p>
      <w:pPr>
        <w:spacing w:line="360" w:lineRule="auto"/>
        <w:ind w:left="720" w:hanging="720"/>
        <w:jc w:val="left"/>
      </w:pPr>
      <w:r>
        <w:rPr>
          <w:rFonts w:ascii="Arial" w:hAnsi="Arial" w:cs="Arial" w:eastAsia="Arial"/>
          <w:sz w:val="22"/>
        </w:rPr>
        <w:t xml:space="preserve">Python Software Foundation. (s. f.-a). </w:t>
      </w:r>
      <w:r>
        <w:rPr>
          <w:rFonts w:ascii="Arial" w:hAnsi="Arial" w:cs="Arial" w:eastAsia="Arial"/>
          <w:i/>
          <w:sz w:val="22"/>
        </w:rPr>
        <w:t>tkinter: Python interface to Tcl/Tk</w:t>
      </w:r>
      <w:r>
        <w:rPr>
          <w:rFonts w:ascii="Arial" w:hAnsi="Arial" w:cs="Arial" w:eastAsia="Arial"/>
          <w:sz w:val="22"/>
        </w:rPr>
        <w:t xml:space="preserve">. Python 3 documentation. </w:t>
      </w:r>
      <w:r>
        <w:rPr>
          <w:rFonts w:ascii="Arial" w:hAnsi="Arial" w:cs="Arial" w:eastAsia="Arial"/>
          <w:sz w:val="22"/>
        </w:rPr>
        <w:t>https://docs.python.org/3/library/tkinter.html</w:t>
      </w:r>
    </w:p>
    <w:p>
      <w:pPr>
        <w:spacing w:line="360" w:lineRule="auto"/>
        <w:ind w:left="720" w:hanging="720"/>
        <w:jc w:val="left"/>
      </w:pPr>
      <w:r>
        <w:rPr>
          <w:rFonts w:ascii="Arial" w:hAnsi="Arial" w:cs="Arial" w:eastAsia="Arial"/>
          <w:sz w:val="22"/>
        </w:rPr>
        <w:t xml:space="preserve">Python Software Foundation. (s. f.-b). </w:t>
      </w:r>
      <w:r>
        <w:rPr>
          <w:rFonts w:ascii="Arial" w:hAnsi="Arial" w:cs="Arial" w:eastAsia="Arial"/>
          <w:i/>
          <w:sz w:val="22"/>
        </w:rPr>
        <w:t>unittest: Unit testing framework</w:t>
      </w:r>
      <w:r>
        <w:rPr>
          <w:rFonts w:ascii="Arial" w:hAnsi="Arial" w:cs="Arial" w:eastAsia="Arial"/>
          <w:sz w:val="22"/>
        </w:rPr>
        <w:t xml:space="preserve">. Python 3 documentation. </w:t>
      </w:r>
      <w:r>
        <w:rPr>
          <w:rFonts w:ascii="Arial" w:hAnsi="Arial" w:cs="Arial" w:eastAsia="Arial"/>
          <w:sz w:val="22"/>
        </w:rPr>
        <w:t>https://docs.python.org/3/library/unittest.html</w:t>
      </w:r>
    </w:p>
    <w:sectPr w:rsidR="00FC693F" w:rsidRPr="0006063C" w:rsidSect="00034616">
      <w:headerReference w:type="default" r:id="rId11"/>
      <w:footerReference w:type="default" r:id="rId12"/>
      <w:pgSz w:w="12240" w:h="15840"/>
      <w:pgMar w:top="1701" w:right="1417" w:bottom="1417" w:left="1417" w:header="34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nil"/>
        <w:left w:val="nil"/>
        <w:bottom w:val="nil"/>
        <w:right w:val="nil"/>
        <w:insideH w:val="nil"/>
        <w:insideV w:val="nil"/>
      </w:tblBorders>
      <w:tblLayout w:type="fixed"/>
      <w:tblCellMar>
        <w:top w:w="40" w:type="dxa"/>
        <w:left w:w="100" w:type="dxa"/>
        <w:bottom w:w="40" w:type="dxa"/>
        <w:right w:w="100" w:type="dxa"/>
      </w:tblCellMar>
      <w:tblLayout w:type="fixed"/>
    </w:tblPr>
    <w:tblGrid>
      <w:gridCol w:w="1134"/>
      <w:gridCol w:w="7138"/>
      <w:gridCol w:w="1134"/>
    </w:tblGrid>
    <w:tr>
      <w:tc>
        <w:tcPr>
          <w:tcW w:type="dxa" w:w="1134"/>
          <w:shd w:val="clear" w:color="auto" w:fill="1F497D"/>
          <w:vAlign w:val="center"/>
        </w:tcPr>
        <w:p>
          <w:pPr>
            <w:spacing w:line="240" w:lineRule="auto"/>
          </w:pPr>
        </w:p>
      </w:tc>
      <w:tc>
        <w:tcPr>
          <w:tcW w:type="dxa" w:w="7138"/>
          <w:shd w:val="clear" w:color="auto" w:fill="1F497D"/>
          <w:vAlign w:val="center"/>
        </w:tcPr>
        <w:p>
          <w:pPr>
            <w:spacing w:line="240" w:lineRule="auto"/>
            <w:jc w:val="center"/>
          </w:pPr>
          <w:r>
            <w:rPr>
              <w:rFonts w:ascii="Arial" w:hAnsi="Arial" w:cs="Arial" w:eastAsia="Arial"/>
              <w:b/>
              <w:color w:val="FFFFFF"/>
              <w:sz w:val="20"/>
            </w:rPr>
            <w:t>www.unisalle.edu.co</w:t>
          </w:r>
        </w:p>
      </w:tc>
      <w:tc>
        <w:tcPr>
          <w:tcW w:type="dxa" w:w="1134"/>
          <w:shd w:val="clear" w:color="auto" w:fill="1F497D"/>
          <w:vAlign w:val="center"/>
        </w:tcPr>
        <w:p>
          <w:pPr>
            <w:spacing w:line="240" w:lineRule="auto"/>
            <w:jc w:val="right"/>
          </w:pPr>
          <w:r>
            <w:rPr>
              <w:rFonts w:ascii="Arial" w:hAnsi="Arial" w:cs="Arial" w:eastAsia="Arial"/>
              <w:b/>
              <w:color w:val="FFFFFF"/>
              <w:sz w:val="20"/>
            </w:rPr>
            <w:fldChar w:fldCharType="begin"/>
          </w:r>
          <w:r>
            <w:rPr>
              <w:rFonts w:ascii="Arial" w:hAnsi="Arial" w:cs="Arial" w:eastAsia="Arial"/>
              <w:b/>
              <w:color w:val="FFFFFF"/>
              <w:sz w:val="20"/>
            </w:rPr>
            <w:instrText xml:space="preserve"> PAGE </w:instrText>
          </w:r>
          <w:r>
            <w:rPr>
              <w:rFonts w:ascii="Arial" w:hAnsi="Arial" w:cs="Arial" w:eastAsia="Arial"/>
              <w:b/>
              <w:color w:val="FFFFFF"/>
              <w:sz w:val="20"/>
            </w:rPr>
            <w:fldChar w:fldCharType="separate"/>
          </w:r>
          <w:r>
            <w:rPr>
              <w:rFonts w:ascii="Arial" w:hAnsi="Arial" w:cs="Arial" w:eastAsia="Arial"/>
              <w:b/>
              <w:color w:val="FFFFFF"/>
              <w:sz w:val="20"/>
            </w:rPr>
            <w:t>1</w:t>
          </w:r>
          <w:r>
            <w:rPr>
              <w:rFonts w:ascii="Arial" w:hAnsi="Arial" w:cs="Arial" w:eastAsia="Arial"/>
              <w:b/>
              <w:color w:val="FFFFFF"/>
              <w:sz w:val="20"/>
            </w:rPr>
            <w:fldChar w:fldCharType="end"/>
          </w:r>
        </w:p>
      </w:tc>
    </w:tr>
  </w:tbl>
  <w:p>
    <w:pPr>
      <w:spacing w:line="240" w:lineRule="auto"/>
    </w:pPr>
    <w:r>
      <w:rPr>
        <w:rFonts w:ascii="Arial" w:hAnsi="Arial" w:cs="Arial" w:eastAsia="Arial"/>
        <w:sz w:val="4"/>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nil"/>
        <w:left w:val="nil"/>
        <w:bottom w:val="nil"/>
        <w:right w:val="nil"/>
        <w:insideH w:val="nil"/>
        <w:insideV w:val="nil"/>
      </w:tblBorders>
      <w:tblLayout w:type="fixed"/>
      <w:tblCellMar>
        <w:top w:w="0" w:type="dxa"/>
        <w:left w:w="60" w:type="dxa"/>
        <w:bottom w:w="0" w:type="dxa"/>
        <w:right w:w="60" w:type="dxa"/>
      </w:tblCellMar>
      <w:tblLayout w:type="fixed"/>
    </w:tblPr>
    <w:tblGrid>
      <w:gridCol w:w="2041"/>
      <w:gridCol w:w="7365"/>
    </w:tblGrid>
    <w:tr>
      <w:tc>
        <w:tcPr>
          <w:tcW w:type="dxa" w:w="2041"/>
          <w:tcBorders>
            <w:right w:val="single" w:sz="12" w:color="1F497D"/>
          </w:tcBorders>
        </w:tcPr>
        <w:p>
          <w:pPr>
            <w:spacing w:line="240" w:lineRule="auto"/>
          </w:pPr>
          <w:r>
            <w:drawing>
              <wp:inline xmlns:a="http://schemas.openxmlformats.org/drawingml/2006/main" xmlns:pic="http://schemas.openxmlformats.org/drawingml/2006/picture">
                <wp:extent cx="864000" cy="45393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64000" cy="453938"/>
                        </a:xfrm>
                        <a:prstGeom prst="rect"/>
                      </pic:spPr>
                    </pic:pic>
                  </a:graphicData>
                </a:graphic>
              </wp:inline>
            </w:drawing>
          </w:r>
        </w:p>
      </w:tc>
      <w:tc>
        <w:tcPr>
          <w:tcW w:type="dxa" w:w="7364"/>
        </w:tcPr>
        <w:p>
          <w:pPr>
            <w:spacing w:line="240" w:lineRule="auto"/>
            <w:ind w:left="227"/>
          </w:pPr>
          <w:r>
            <w:rPr>
              <w:rFonts w:ascii="Arial" w:hAnsi="Arial" w:cs="Arial" w:eastAsia="Arial"/>
              <w:b/>
              <w:color w:val="000000"/>
              <w:sz w:val="20"/>
            </w:rPr>
            <w:t xml:space="preserve">Unidad 2: </w:t>
          </w:r>
          <w:r>
            <w:rPr>
              <w:rFonts w:ascii="Arial" w:hAnsi="Arial" w:cs="Arial" w:eastAsia="Arial"/>
              <w:b w:val="0"/>
              <w:color w:val="000000"/>
              <w:sz w:val="20"/>
            </w:rPr>
            <w:t>Creación de interfaces gráficas de usuario (GUI) en Python</w:t>
          </w:r>
        </w:p>
        <w:p>
          <w:pPr>
            <w:spacing w:line="240" w:lineRule="auto"/>
            <w:ind w:left="227"/>
          </w:pPr>
          <w:r>
            <w:rPr>
              <w:rFonts w:ascii="Arial" w:hAnsi="Arial" w:cs="Arial" w:eastAsia="Arial"/>
              <w:b w:val="0"/>
              <w:color w:val="7F7F7F"/>
              <w:sz w:val="20"/>
            </w:rPr>
            <w:t>Aplicaciones</w:t>
          </w:r>
        </w:p>
      </w:tc>
    </w:tr>
  </w:tbl>
  <w:p>
    <w:pPr>
      <w:spacing w:line="240" w:lineRule="auto"/>
      <w:pBdr>
        <w:bottom w:val="single" w:sz="12" w:space="1" w:color="1F497D"/>
      </w:pBdr>
    </w:pPr>
    <w:r>
      <w:rPr>
        <w:rFonts w:ascii="Arial" w:hAnsi="Arial" w:cs="Arial" w:eastAsia="Arial"/>
        <w:sz w:val="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left"/>
    </w:pPr>
    <w:rPr>
      <w:rFonts w:ascii="Arial" w:hAnsi="Arial" w:cs="Arial" w:eastAsia="Arial"/>
      <w:sz w:val="22"/>
      <w:lang w:val="es-CO" w:eastAsia="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jc w:val="left"/>
      <w:outlineLvl w:val="0"/>
      <w:pBdr>
        <w:bottom w:val="single" w:sz="8" w:space="1" w:color="1F497D"/>
      </w:pBdr>
    </w:pPr>
    <w:rPr>
      <w:rFonts w:ascii="Arial" w:hAnsi="Arial" w:cs="Arial" w:eastAsia="Arial"/>
      <w:b/>
      <w:bCs/>
      <w:color w:val="595959"/>
      <w:sz w:val="22"/>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jc w:val="left"/>
      <w:outlineLvl w:val="1"/>
    </w:pPr>
    <w:rPr>
      <w:rFonts w:ascii="Arial" w:hAnsi="Arial" w:cs="Arial" w:eastAsia="Arial"/>
      <w:b/>
      <w:bCs/>
      <w:color w:val="40404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de funcionalidad: aplicación de escritorio para cifrar y descifrar datos con Python y Tkinter</dc:title>
  <dc:subject/>
  <dc:creator>Andres Felipe Cabeza Serrano</dc:creator>
  <cp:keywords/>
  <dc:description>generated by python-docx</dc:description>
  <cp:lastModifiedBy/>
  <cp:revision>1</cp:revision>
  <dcterms:created xsi:type="dcterms:W3CDTF">2013-12-23T23:15:00Z</dcterms:created>
  <dcterms:modified xsi:type="dcterms:W3CDTF">2013-12-23T23:15:00Z</dcterms:modified>
  <cp:category/>
  <dc:language>es-CO</dc:language>
</cp:coreProperties>
</file>