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FFC5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EE0000"/>
          <w:kern w:val="36"/>
          <w:sz w:val="48"/>
          <w:szCs w:val="48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36"/>
          <w:sz w:val="48"/>
          <w:szCs w:val="48"/>
          <w:lang w:eastAsia="es-CO"/>
          <w14:ligatures w14:val="none"/>
        </w:rPr>
        <w:t>PROYECTO FORMATIVO</w:t>
      </w:r>
    </w:p>
    <w:p w14:paraId="30A5E9C1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36"/>
          <w:sz w:val="48"/>
          <w:szCs w:val="48"/>
          <w:lang w:eastAsia="es-CO"/>
          <w14:ligatures w14:val="none"/>
        </w:rPr>
        <w:t>Sistema de Gestión de Contratación y</w:t>
      </w:r>
      <w:r w:rsidRPr="000374D3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es-CO"/>
          <w14:ligatures w14:val="none"/>
        </w:rPr>
        <w:t xml:space="preserve"> </w:t>
      </w: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36"/>
          <w:sz w:val="48"/>
          <w:szCs w:val="48"/>
          <w:lang w:eastAsia="es-CO"/>
          <w14:ligatures w14:val="none"/>
        </w:rPr>
        <w:t>Recursos Humanos</w:t>
      </w:r>
    </w:p>
    <w:p w14:paraId="68056C00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D5B36D1">
          <v:rect id="_x0000_i1025" style="width:0;height:1.5pt" o:hralign="center" o:hrstd="t" o:hr="t" fillcolor="#a0a0a0" stroked="f"/>
        </w:pict>
      </w:r>
    </w:p>
    <w:p w14:paraId="330D2281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 Introducción</w:t>
      </w:r>
    </w:p>
    <w:p w14:paraId="219BABBE" w14:textId="77777777" w:rsidR="001B157A" w:rsidRDefault="001B157A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157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 presente proyecto formativo tiene como propósito diseñar un sistema estructurado para la gestión de contratación y recursos humanos dentro de una empresa, con el objetivo de optimizar cada una de las etapas relacionadas con la selección, vinculación y administración del talento humano. Este sistema busca organizar de manera eficiente los procesos internos, permitiendo que las organizaciones identifiquen y vinculen trabajadores idóneos, alineados con los perfiles y necesidades reales del entorno laboral.</w:t>
      </w:r>
    </w:p>
    <w:p w14:paraId="7E4B5A2E" w14:textId="4BF2624C" w:rsidR="001B157A" w:rsidRDefault="001B157A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1B157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La adecuada gestión del personal constituye un pilar esencial para el crecimiento y la sostenibilidad empresarial. Una administración eficiente del talento humano no solo facilita la elección de candidatos competentes, sino que también contribuye a disminuir la rotación laboral, mejorar el clima organizacional y aumentar la productividad general de la empresa. En este sentido, contar con herramientas tecnológicas que respalden estos procesos se convierte en una necesidad estratégica.</w:t>
      </w:r>
    </w:p>
    <w:p w14:paraId="17587A3A" w14:textId="60BF2FDA" w:rsidR="005264B5" w:rsidRPr="000374D3" w:rsidRDefault="005264B5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5264B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 desarrollo de un sistema informático orientado a la gestión de contratación y recursos humanos representa una solución estratégica para las organizaciones en Colombia, al integrar tecnología y cumplimiento normativo en un solo entorno digital. Este proyecto formativo no solo fortalece los procesos administrativos y legales de la empresa, sino que también demuestra la importancia de la innovación tecnológica en la optimización del talento humano. En conclusión, la implementación de esta herramienta contribuye significativamente a la eficiencia, organización y competitividad empresarial, consolidándose como una propuesta viable y de alto impacto en el ámbito laboral colombiano.</w:t>
      </w:r>
    </w:p>
    <w:p w14:paraId="50149311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F52BFA7">
          <v:rect id="_x0000_i1026" style="width:0;height:1.5pt" o:hralign="center" o:hrstd="t" o:hr="t" fillcolor="#a0a0a0" stroked="f"/>
        </w:pict>
      </w:r>
    </w:p>
    <w:p w14:paraId="405AD196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1.1 Planteamiento del problema</w:t>
      </w:r>
    </w:p>
    <w:p w14:paraId="77273C3C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Muchas empresas presentan dificultades en sus procesos de contratación debido a la falta de organización, ausencia de criterios claros de selección y desconocimiento de los tipos de contrato.</w:t>
      </w:r>
    </w:p>
    <w:p w14:paraId="373EB459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Esto genera:</w:t>
      </w:r>
    </w:p>
    <w:p w14:paraId="7B997932" w14:textId="77777777" w:rsidR="000374D3" w:rsidRPr="000374D3" w:rsidRDefault="000374D3" w:rsidP="0003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Alta rotación de personal</w:t>
      </w:r>
    </w:p>
    <w:p w14:paraId="49CB5C37" w14:textId="77777777" w:rsidR="000374D3" w:rsidRPr="000374D3" w:rsidRDefault="000374D3" w:rsidP="0003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Bajo rendimiento laboral</w:t>
      </w:r>
    </w:p>
    <w:p w14:paraId="199D76EF" w14:textId="77777777" w:rsidR="000374D3" w:rsidRPr="000374D3" w:rsidRDefault="000374D3" w:rsidP="0003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Problemas legales por contratación inadecuada</w:t>
      </w:r>
    </w:p>
    <w:p w14:paraId="48E87734" w14:textId="77777777" w:rsidR="000374D3" w:rsidRPr="000374D3" w:rsidRDefault="000374D3" w:rsidP="000374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Desorganización en el área de recursos humanos</w:t>
      </w:r>
    </w:p>
    <w:p w14:paraId="1931F191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Por ello surge la necesidad de diseñar un sistema que estructure correctamente estos procesos.</w:t>
      </w:r>
    </w:p>
    <w:p w14:paraId="2C0CFBD4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448F2756">
          <v:rect id="_x0000_i1027" style="width:0;height:1.5pt" o:hralign="center" o:hrstd="t" o:hr="t" fillcolor="#a0a0a0" stroked="f"/>
        </w:pict>
      </w:r>
    </w:p>
    <w:p w14:paraId="0925B7AE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1.2 Propósito</w:t>
      </w:r>
    </w:p>
    <w:p w14:paraId="07044284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Desarrollar un modelo de gestión que permita organizar el proceso de contratación y administración del talento humano dentro de una empresa, garantizando cumplimiento legal y eficiencia organizacional.</w:t>
      </w:r>
    </w:p>
    <w:p w14:paraId="49786D30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pict w14:anchorId="42E4D486">
          <v:rect id="_x0000_i1028" style="width:0;height:1.5pt" o:hralign="center" o:hrstd="t" o:hr="t" fillcolor="#a0a0a0" stroked="f"/>
        </w:pict>
      </w:r>
    </w:p>
    <w:p w14:paraId="2C019CDC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1.3 Justificación</w:t>
      </w:r>
    </w:p>
    <w:p w14:paraId="54EB7644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 área de Recursos Humanos es fundamental para cualquier organización, ya que gestiona el activo más importante: el talento humano.</w:t>
      </w:r>
    </w:p>
    <w:p w14:paraId="68250071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Este proyecto es importante porque:</w:t>
      </w:r>
    </w:p>
    <w:p w14:paraId="6E8EE4E9" w14:textId="77777777" w:rsidR="000374D3" w:rsidRPr="000374D3" w:rsidRDefault="000374D3" w:rsidP="0003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Permite aplicar conocimientos administrativos y legales.</w:t>
      </w:r>
    </w:p>
    <w:p w14:paraId="7AF0B421" w14:textId="77777777" w:rsidR="000374D3" w:rsidRPr="000374D3" w:rsidRDefault="000374D3" w:rsidP="0003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Mejora los procesos internos de la empresa.</w:t>
      </w:r>
    </w:p>
    <w:p w14:paraId="7F3B4EFE" w14:textId="77777777" w:rsidR="000374D3" w:rsidRPr="000374D3" w:rsidRDefault="000374D3" w:rsidP="0003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Reduce riesgos jurídicos.</w:t>
      </w:r>
    </w:p>
    <w:p w14:paraId="215273F7" w14:textId="77777777" w:rsidR="000374D3" w:rsidRPr="000374D3" w:rsidRDefault="000374D3" w:rsidP="000374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Optimiza la selección y evaluación del personal.</w:t>
      </w:r>
    </w:p>
    <w:p w14:paraId="733790C9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Además, fortalece las competencias en análisis organizacional y diseño de procesos.</w:t>
      </w:r>
    </w:p>
    <w:p w14:paraId="35BA68DB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FBA010E">
          <v:rect id="_x0000_i1029" style="width:0;height:1.5pt" o:hralign="center" o:hrstd="t" o:hr="t" fillcolor="#a0a0a0" stroked="f"/>
        </w:pict>
      </w:r>
    </w:p>
    <w:p w14:paraId="4B555A85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1.4 Objetivo General</w:t>
      </w:r>
    </w:p>
    <w:p w14:paraId="247E8CAA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Diseñar un sistema estructurado de contratación y gestión de recursos humanos que optimice los procesos de selección, vinculación y evaluación del personal en una empresa.</w:t>
      </w:r>
    </w:p>
    <w:p w14:paraId="25E72243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DC750E5">
          <v:rect id="_x0000_i1030" style="width:0;height:1.5pt" o:hralign="center" o:hrstd="t" o:hr="t" fillcolor="#a0a0a0" stroked="f"/>
        </w:pict>
      </w:r>
    </w:p>
    <w:p w14:paraId="2F1A2946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lastRenderedPageBreak/>
        <w:t>1.4.1 Objetivos Específicos</w:t>
      </w:r>
    </w:p>
    <w:p w14:paraId="19AE4078" w14:textId="77777777" w:rsidR="000374D3" w:rsidRPr="000374D3" w:rsidRDefault="000374D3" w:rsidP="0003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Identificar los tipos de contratación laboral vigentes.</w:t>
      </w:r>
    </w:p>
    <w:p w14:paraId="4CEBED7F" w14:textId="77777777" w:rsidR="000374D3" w:rsidRPr="000374D3" w:rsidRDefault="000374D3" w:rsidP="0003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Analizar las funciones principales del área de recursos humanos.</w:t>
      </w:r>
    </w:p>
    <w:p w14:paraId="1202F9EE" w14:textId="77777777" w:rsidR="000374D3" w:rsidRPr="000374D3" w:rsidRDefault="000374D3" w:rsidP="0003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Diseñar el proceso de reclutamiento y selección.</w:t>
      </w:r>
    </w:p>
    <w:p w14:paraId="173ADC4E" w14:textId="77777777" w:rsidR="000374D3" w:rsidRPr="000374D3" w:rsidRDefault="000374D3" w:rsidP="0003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Establecer un procedimiento de evaluación del desempeño.</w:t>
      </w:r>
    </w:p>
    <w:p w14:paraId="482262B2" w14:textId="77777777" w:rsidR="000374D3" w:rsidRPr="000374D3" w:rsidRDefault="000374D3" w:rsidP="000374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Proponer herramientas digitales para la gestión del talento humano.</w:t>
      </w:r>
    </w:p>
    <w:p w14:paraId="6A310FA4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2776716">
          <v:rect id="_x0000_i1031" style="width:0;height:1.5pt" o:hralign="center" o:hrstd="t" o:hr="t" fillcolor="#a0a0a0" stroked="f"/>
        </w:pict>
      </w:r>
    </w:p>
    <w:p w14:paraId="773203A1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1.5 Alcances</w:t>
      </w:r>
    </w:p>
    <w:p w14:paraId="54C23DC2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 proyecto abarca:</w:t>
      </w:r>
    </w:p>
    <w:p w14:paraId="3AC8287F" w14:textId="77777777" w:rsidR="000374D3" w:rsidRPr="000374D3" w:rsidRDefault="000374D3" w:rsidP="0003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Diseño del proceso de contratación.</w:t>
      </w:r>
    </w:p>
    <w:p w14:paraId="2BC674FE" w14:textId="77777777" w:rsidR="000374D3" w:rsidRPr="000374D3" w:rsidRDefault="000374D3" w:rsidP="0003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Clasificación de tipos de contratos.</w:t>
      </w:r>
    </w:p>
    <w:p w14:paraId="7782FA7A" w14:textId="77777777" w:rsidR="000374D3" w:rsidRPr="000374D3" w:rsidRDefault="000374D3" w:rsidP="0003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Elaboración de formatos básicos (entrevista, hoja de vida, evaluación).</w:t>
      </w:r>
    </w:p>
    <w:p w14:paraId="76D02216" w14:textId="77777777" w:rsidR="000374D3" w:rsidRPr="000374D3" w:rsidRDefault="000374D3" w:rsidP="000374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Propuesta de sistema digital básico para gestión de personal.</w:t>
      </w:r>
    </w:p>
    <w:p w14:paraId="29B8AB4B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 incluye:</w:t>
      </w:r>
    </w:p>
    <w:p w14:paraId="2C90151E" w14:textId="77777777" w:rsidR="000374D3" w:rsidRPr="000374D3" w:rsidRDefault="000374D3" w:rsidP="0003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Implementación real en una empresa.</w:t>
      </w:r>
    </w:p>
    <w:p w14:paraId="2E86F492" w14:textId="77777777" w:rsidR="000374D3" w:rsidRPr="000374D3" w:rsidRDefault="000374D3" w:rsidP="00037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Asesoría legal especializada.</w:t>
      </w:r>
    </w:p>
    <w:p w14:paraId="0A614242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pict w14:anchorId="19BAA79D">
          <v:rect id="_x0000_i1032" style="width:0;height:1.5pt" o:hralign="center" o:hrstd="t" o:hr="t" fillcolor="#a0a0a0" stroked="f"/>
        </w:pict>
      </w:r>
    </w:p>
    <w:p w14:paraId="5037A0D0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1.6 Personal involucrado</w:t>
      </w:r>
    </w:p>
    <w:p w14:paraId="0121264E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Gerente o administrador</w:t>
      </w:r>
    </w:p>
    <w:p w14:paraId="6FC73089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Área de Recursos Humanos</w:t>
      </w:r>
    </w:p>
    <w:p w14:paraId="479DEC6F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Psicólogo organizacional (si aplica)</w:t>
      </w:r>
    </w:p>
    <w:p w14:paraId="10843CAA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Contador</w:t>
      </w:r>
    </w:p>
    <w:p w14:paraId="3C17ED2C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Aspirantes a los cargos</w:t>
      </w:r>
    </w:p>
    <w:p w14:paraId="7CF27949" w14:textId="77777777" w:rsidR="000374D3" w:rsidRPr="000374D3" w:rsidRDefault="000374D3" w:rsidP="000374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Equipo de desarrollo del proyecto</w:t>
      </w:r>
    </w:p>
    <w:p w14:paraId="7D23F095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8BCE5BD">
          <v:rect id="_x0000_i1033" style="width:0;height:1.5pt" o:hralign="center" o:hrstd="t" o:hr="t" fillcolor="#a0a0a0" stroked="f"/>
        </w:pict>
      </w:r>
    </w:p>
    <w:p w14:paraId="66D18920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1.7 Definiciones, acrónimos y abreviaturas</w:t>
      </w:r>
    </w:p>
    <w:p w14:paraId="0F867A5A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RRHH: Recursos Humanos.</w:t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Contrato laboral: Acuerdo entre empleador y trabajador.</w:t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Reclutamiento: Proceso de búsqueda de candidatos.</w:t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Selección: Evaluación y elección del candidato adecuado.</w:t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Inducción: Proceso de adaptación del trabajador a la empresa.</w:t>
      </w: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Evaluación de desempeño: Medición del rendimiento del trabajador.</w:t>
      </w:r>
    </w:p>
    <w:p w14:paraId="35108D7C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1C643DF">
          <v:rect id="_x0000_i1034" style="width:0;height:1.5pt" o:hralign="center" o:hrstd="t" o:hr="t" fillcolor="#a0a0a0" stroked="f"/>
        </w:pict>
      </w:r>
    </w:p>
    <w:p w14:paraId="5710B020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1.8 Referencias</w:t>
      </w:r>
    </w:p>
    <w:p w14:paraId="3641B2E9" w14:textId="77777777" w:rsidR="000374D3" w:rsidRPr="000374D3" w:rsidRDefault="000374D3" w:rsidP="00037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Código Sustantivo del Trabajo (Colombia).</w:t>
      </w:r>
    </w:p>
    <w:p w14:paraId="11797515" w14:textId="77777777" w:rsidR="000374D3" w:rsidRPr="000374D3" w:rsidRDefault="000374D3" w:rsidP="00037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Ley laboral colombiana vigente.</w:t>
      </w:r>
    </w:p>
    <w:p w14:paraId="7B8D5156" w14:textId="77777777" w:rsidR="000374D3" w:rsidRPr="000374D3" w:rsidRDefault="000374D3" w:rsidP="00037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Libros de Administración de Recursos Humanos.</w:t>
      </w:r>
    </w:p>
    <w:p w14:paraId="77763E9C" w14:textId="77777777" w:rsidR="000374D3" w:rsidRPr="000374D3" w:rsidRDefault="000374D3" w:rsidP="000374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Material académico técnico en Gestión Empresarial.</w:t>
      </w:r>
    </w:p>
    <w:p w14:paraId="0E4CD5F2" w14:textId="77777777" w:rsidR="000374D3" w:rsidRPr="000374D3" w:rsidRDefault="00000000" w:rsidP="000374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E26B566">
          <v:rect id="_x0000_i1035" style="width:0;height:1.5pt" o:hralign="center" o:hrstd="t" o:hr="t" fillcolor="#a0a0a0" stroked="f"/>
        </w:pict>
      </w:r>
    </w:p>
    <w:p w14:paraId="34B84E5A" w14:textId="77777777" w:rsidR="000374D3" w:rsidRPr="000374D3" w:rsidRDefault="000374D3" w:rsidP="000374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36"/>
          <w:szCs w:val="36"/>
          <w:lang w:eastAsia="es-CO"/>
          <w14:ligatures w14:val="none"/>
        </w:rPr>
        <w:t>1.9 Resumen</w:t>
      </w:r>
    </w:p>
    <w:p w14:paraId="1DA29755" w14:textId="77777777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El proyecto propone el diseño de un sistema organizado para la contratación y gestión del talento humano, estructurando cada etapa del proceso: reclutamiento, selección, contratación, inducción y evaluación del desempeño.</w:t>
      </w:r>
    </w:p>
    <w:p w14:paraId="01945A0B" w14:textId="148D9878" w:rsidR="000374D3" w:rsidRPr="000374D3" w:rsidRDefault="000374D3" w:rsidP="000374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0374D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Su finalidad es mejorar la eficiencia empresarial, garantizar cumplimiento legal y optimizar el rendimiento organizacional.</w:t>
      </w:r>
    </w:p>
    <w:p w14:paraId="45CE5CA3" w14:textId="77777777" w:rsidR="000374D3" w:rsidRDefault="000374D3"/>
    <w:sectPr w:rsidR="000374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284"/>
    <w:multiLevelType w:val="multilevel"/>
    <w:tmpl w:val="3E8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37BF"/>
    <w:multiLevelType w:val="multilevel"/>
    <w:tmpl w:val="971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022"/>
    <w:multiLevelType w:val="multilevel"/>
    <w:tmpl w:val="55B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B1A18"/>
    <w:multiLevelType w:val="multilevel"/>
    <w:tmpl w:val="A1B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41400"/>
    <w:multiLevelType w:val="multilevel"/>
    <w:tmpl w:val="E0F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27AA2"/>
    <w:multiLevelType w:val="multilevel"/>
    <w:tmpl w:val="C70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716B"/>
    <w:multiLevelType w:val="multilevel"/>
    <w:tmpl w:val="ACD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50347"/>
    <w:multiLevelType w:val="multilevel"/>
    <w:tmpl w:val="E64A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A396F"/>
    <w:multiLevelType w:val="multilevel"/>
    <w:tmpl w:val="3FD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36E01"/>
    <w:multiLevelType w:val="multilevel"/>
    <w:tmpl w:val="EAC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E1C29"/>
    <w:multiLevelType w:val="multilevel"/>
    <w:tmpl w:val="17B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6202E"/>
    <w:multiLevelType w:val="multilevel"/>
    <w:tmpl w:val="751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84211"/>
    <w:multiLevelType w:val="multilevel"/>
    <w:tmpl w:val="9AE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F7F42"/>
    <w:multiLevelType w:val="multilevel"/>
    <w:tmpl w:val="D1F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13323">
    <w:abstractNumId w:val="1"/>
  </w:num>
  <w:num w:numId="2" w16cid:durableId="956563605">
    <w:abstractNumId w:val="13"/>
  </w:num>
  <w:num w:numId="3" w16cid:durableId="1151479367">
    <w:abstractNumId w:val="11"/>
  </w:num>
  <w:num w:numId="4" w16cid:durableId="199981736">
    <w:abstractNumId w:val="0"/>
  </w:num>
  <w:num w:numId="5" w16cid:durableId="107355143">
    <w:abstractNumId w:val="8"/>
  </w:num>
  <w:num w:numId="6" w16cid:durableId="1241066186">
    <w:abstractNumId w:val="9"/>
  </w:num>
  <w:num w:numId="7" w16cid:durableId="236549293">
    <w:abstractNumId w:val="6"/>
  </w:num>
  <w:num w:numId="8" w16cid:durableId="1841189008">
    <w:abstractNumId w:val="12"/>
  </w:num>
  <w:num w:numId="9" w16cid:durableId="237176078">
    <w:abstractNumId w:val="7"/>
  </w:num>
  <w:num w:numId="10" w16cid:durableId="1541361871">
    <w:abstractNumId w:val="3"/>
  </w:num>
  <w:num w:numId="11" w16cid:durableId="988678865">
    <w:abstractNumId w:val="10"/>
  </w:num>
  <w:num w:numId="12" w16cid:durableId="1774088504">
    <w:abstractNumId w:val="2"/>
  </w:num>
  <w:num w:numId="13" w16cid:durableId="2017338638">
    <w:abstractNumId w:val="4"/>
  </w:num>
  <w:num w:numId="14" w16cid:durableId="1470976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D3"/>
    <w:rsid w:val="000374D3"/>
    <w:rsid w:val="001B157A"/>
    <w:rsid w:val="00293BBF"/>
    <w:rsid w:val="00486137"/>
    <w:rsid w:val="005264B5"/>
    <w:rsid w:val="00581A55"/>
    <w:rsid w:val="00D0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D8744"/>
  <w15:chartTrackingRefBased/>
  <w15:docId w15:val="{45E5ECCB-FE1C-4DE6-9CFD-BF0A7CDA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4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4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4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649</Words>
  <Characters>4205</Characters>
  <Application>Microsoft Office Word</Application>
  <DocSecurity>0</DocSecurity>
  <Lines>120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TANJINITSU KAMADO</dc:creator>
  <cp:keywords/>
  <dc:description/>
  <cp:lastModifiedBy>TANJINITSU KAMADO</cp:lastModifiedBy>
  <cp:revision>2</cp:revision>
  <dcterms:created xsi:type="dcterms:W3CDTF">2026-02-19T02:20:00Z</dcterms:created>
  <dcterms:modified xsi:type="dcterms:W3CDTF">2026-02-19T03:15:00Z</dcterms:modified>
</cp:coreProperties>
</file>