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E29B" w14:textId="77777777" w:rsidR="006044F5" w:rsidRDefault="006044F5" w:rsidP="00F1449D">
      <w:pPr>
        <w:jc w:val="both"/>
      </w:pPr>
      <w:r>
        <w:t>Felipe Cornejo I. 20.427.782-6 | Redes de computadores | Control 4 | 2021-2</w:t>
      </w:r>
    </w:p>
    <w:p w14:paraId="4E7F57A6" w14:textId="77777777" w:rsidR="006044F5" w:rsidRDefault="006044F5" w:rsidP="00F1449D">
      <w:pPr>
        <w:jc w:val="both"/>
      </w:pPr>
    </w:p>
    <w:p w14:paraId="6892EA6C" w14:textId="77777777" w:rsidR="006044F5" w:rsidRDefault="006044F5" w:rsidP="00F1449D">
      <w:pPr>
        <w:jc w:val="both"/>
      </w:pPr>
      <w:r w:rsidRPr="006044F5">
        <w:drawing>
          <wp:inline distT="0" distB="0" distL="0" distR="0" wp14:anchorId="66117B97" wp14:editId="41ED6360">
            <wp:extent cx="5612130" cy="402209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8707" w14:textId="77777777" w:rsidR="006044F5" w:rsidRDefault="006044F5" w:rsidP="00F1449D">
      <w:pPr>
        <w:jc w:val="both"/>
      </w:pPr>
      <w:r>
        <w:t>a)</w:t>
      </w:r>
    </w:p>
    <w:p w14:paraId="24460272" w14:textId="08078955" w:rsidR="00210723" w:rsidRDefault="006044F5" w:rsidP="00F1449D">
      <w:pPr>
        <w:jc w:val="both"/>
      </w:pPr>
      <w:r>
        <w:t>Al hacer que la señal m(t) pase por (a), y se le añade la señal portadora, obteniendo así una señal de salida de m(t)cos</w:t>
      </w:r>
      <w:r>
        <w:rPr>
          <w:vertAlign w:val="superscript"/>
        </w:rPr>
        <w:t>3</w:t>
      </w:r>
      <w:r>
        <w:t>(</w:t>
      </w:r>
      <w:proofErr w:type="spellStart"/>
      <w:r>
        <w:t>w</w:t>
      </w:r>
      <w:r>
        <w:rPr>
          <w:vertAlign w:val="subscript"/>
        </w:rPr>
        <w:t>c</w:t>
      </w:r>
      <w:r>
        <w:t>t</w:t>
      </w:r>
      <w:proofErr w:type="spellEnd"/>
      <w:r>
        <w:t xml:space="preserve">) será necesario hacer que pase a través de un filtro </w:t>
      </w:r>
      <w:proofErr w:type="spellStart"/>
      <w:r>
        <w:t>pasabajos</w:t>
      </w:r>
      <w:proofErr w:type="spellEnd"/>
      <w:r w:rsidR="00210723">
        <w:t xml:space="preserve">, debido a que las </w:t>
      </w:r>
      <w:proofErr w:type="spellStart"/>
      <w:r w:rsidR="00210723">
        <w:t>tranformadas</w:t>
      </w:r>
      <w:proofErr w:type="spellEnd"/>
      <w:r w:rsidR="00210723">
        <w:t xml:space="preserve"> de Fourier de Cos(t) * k y Cos</w:t>
      </w:r>
      <w:r w:rsidR="00210723">
        <w:rPr>
          <w:vertAlign w:val="superscript"/>
        </w:rPr>
        <w:t>3</w:t>
      </w:r>
      <w:r w:rsidR="00210723">
        <w:t>(t), los impulsos calzan cuando k = ¾ en [-1, 1]</w:t>
      </w:r>
    </w:p>
    <w:p w14:paraId="5AE328D4" w14:textId="193E750B" w:rsidR="00210723" w:rsidRDefault="00210723" w:rsidP="00F1449D">
      <w:pPr>
        <w:jc w:val="both"/>
      </w:pPr>
      <w:r>
        <w:t xml:space="preserve">Para este proceso se obtuvieron las transformadas de Fourier con </w:t>
      </w:r>
      <w:proofErr w:type="spellStart"/>
      <w:r>
        <w:t>WolframAlpha</w:t>
      </w:r>
      <w:proofErr w:type="spellEnd"/>
      <w:r>
        <w:t xml:space="preserve"> y se </w:t>
      </w:r>
      <w:proofErr w:type="spellStart"/>
      <w:r>
        <w:t>analizarón</w:t>
      </w:r>
      <w:proofErr w:type="spellEnd"/>
      <w:r>
        <w:t xml:space="preserve"> los resultados donde se puede ver los impulsos multiplicados por unas constantes, lo cual ambos calzan con -1 y +1</w:t>
      </w:r>
    </w:p>
    <w:p w14:paraId="06A1C43B" w14:textId="78A87B35" w:rsidR="00210723" w:rsidRDefault="00210723" w:rsidP="00F1449D">
      <w:pPr>
        <w:jc w:val="both"/>
      </w:pPr>
      <w:r w:rsidRPr="00210723">
        <w:lastRenderedPageBreak/>
        <w:drawing>
          <wp:inline distT="0" distB="0" distL="0" distR="0" wp14:anchorId="4D78B759" wp14:editId="687FA5AB">
            <wp:extent cx="5612130" cy="220980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9E6E" w14:textId="4E53F404" w:rsidR="00210723" w:rsidRDefault="00210723" w:rsidP="00F1449D">
      <w:pPr>
        <w:jc w:val="both"/>
      </w:pPr>
    </w:p>
    <w:p w14:paraId="05C518F2" w14:textId="67C31B09" w:rsidR="00210723" w:rsidRDefault="00210723" w:rsidP="00F1449D">
      <w:pPr>
        <w:jc w:val="both"/>
      </w:pPr>
      <w:r w:rsidRPr="00210723">
        <w:drawing>
          <wp:inline distT="0" distB="0" distL="0" distR="0" wp14:anchorId="01FC82F4" wp14:editId="60EFBA18">
            <wp:extent cx="5612130" cy="1941195"/>
            <wp:effectExtent l="0" t="0" r="7620" b="19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CD3" w14:textId="64489952" w:rsidR="00210723" w:rsidRDefault="00210723" w:rsidP="00F1449D">
      <w:pPr>
        <w:jc w:val="both"/>
      </w:pPr>
    </w:p>
    <w:p w14:paraId="2402DCF9" w14:textId="07CD95E6" w:rsidR="002C3F81" w:rsidRDefault="00210723" w:rsidP="00F1449D">
      <w:pPr>
        <w:jc w:val="both"/>
      </w:pPr>
      <w:r>
        <w:t xml:space="preserve">Como se puede ver la transformada de Fourier calza para los impulsos de -1 y +1, pero para cos^3 </w:t>
      </w:r>
      <w:r w:rsidR="002C3F81">
        <w:t xml:space="preserve">solo </w:t>
      </w:r>
      <w:r w:rsidR="00027599">
        <w:t>para cuando el cos(t) es multiplicado por una constante k</w:t>
      </w:r>
    </w:p>
    <w:p w14:paraId="4D287D4F" w14:textId="56741F28" w:rsidR="00027599" w:rsidRDefault="00210723" w:rsidP="00F1449D">
      <w:pPr>
        <w:jc w:val="both"/>
      </w:pPr>
      <w:r>
        <w:t>Por ende, el filtro reducirá la expresión a k * m(t) cos(</w:t>
      </w:r>
      <w:proofErr w:type="spellStart"/>
      <w:r>
        <w:t>w</w:t>
      </w:r>
      <w:r>
        <w:rPr>
          <w:vertAlign w:val="subscript"/>
        </w:rPr>
        <w:t>c</w:t>
      </w:r>
      <w:r>
        <w:t>t</w:t>
      </w:r>
      <w:proofErr w:type="spellEnd"/>
      <w:r>
        <w:t>)</w:t>
      </w:r>
      <w:r w:rsidR="00027599">
        <w:t xml:space="preserve">, en </w:t>
      </w:r>
      <w:proofErr w:type="spellStart"/>
      <w:r w:rsidR="00027599">
        <w:t>especifico</w:t>
      </w:r>
      <w:proofErr w:type="spellEnd"/>
      <w:r w:rsidR="00027599">
        <w:t xml:space="preserve">: </w:t>
      </w:r>
      <w:r w:rsidR="00027599">
        <w:t xml:space="preserve"> </w:t>
      </w:r>
      <w:r w:rsidR="00027599">
        <w:t>3/4</w:t>
      </w:r>
      <w:r w:rsidR="00027599">
        <w:t xml:space="preserve"> * m(t) cos(</w:t>
      </w:r>
      <w:proofErr w:type="spellStart"/>
      <w:r w:rsidR="00027599">
        <w:t>w</w:t>
      </w:r>
      <w:r w:rsidR="00027599">
        <w:rPr>
          <w:vertAlign w:val="subscript"/>
        </w:rPr>
        <w:t>c</w:t>
      </w:r>
      <w:r w:rsidR="00027599">
        <w:t>t</w:t>
      </w:r>
      <w:proofErr w:type="spellEnd"/>
      <w:r w:rsidR="00027599">
        <w:t>)</w:t>
      </w:r>
    </w:p>
    <w:p w14:paraId="64DE224C" w14:textId="119838C0" w:rsidR="00F1449D" w:rsidRDefault="00027599" w:rsidP="00F1449D">
      <w:pPr>
        <w:jc w:val="both"/>
      </w:pPr>
      <w:r>
        <w:t xml:space="preserve">Se puede ver también que las frecuencias que no se necesitan </w:t>
      </w:r>
      <w:r w:rsidR="00F1449D">
        <w:t>son las tales que con k</w:t>
      </w:r>
      <w:r w:rsidR="00F1449D">
        <w:t>*m(t)cos(</w:t>
      </w:r>
      <w:r w:rsidR="00993339">
        <w:t>3</w:t>
      </w:r>
      <w:r w:rsidR="00F1449D">
        <w:t>w</w:t>
      </w:r>
      <w:r w:rsidR="00F1449D">
        <w:rPr>
          <w:vertAlign w:val="subscript"/>
        </w:rPr>
        <w:t>c</w:t>
      </w:r>
      <w:r w:rsidR="00F1449D">
        <w:t>t)</w:t>
      </w:r>
      <w:r w:rsidR="00F1449D">
        <w:t xml:space="preserve"> sea k = ¼ ya que son frecuencias las cuales no se requieren.</w:t>
      </w:r>
    </w:p>
    <w:p w14:paraId="17A36E15" w14:textId="73C2E488" w:rsidR="002C3F81" w:rsidRDefault="002C3F81" w:rsidP="00F1449D">
      <w:pPr>
        <w:jc w:val="both"/>
      </w:pPr>
    </w:p>
    <w:p w14:paraId="16C62B7F" w14:textId="4B7F64CD" w:rsidR="002C3F81" w:rsidRDefault="002C3F81" w:rsidP="00F1449D">
      <w:pPr>
        <w:jc w:val="both"/>
      </w:pPr>
    </w:p>
    <w:p w14:paraId="714AF91E" w14:textId="6443DC46" w:rsidR="002C3F81" w:rsidRDefault="002C3F81" w:rsidP="00F1449D">
      <w:pPr>
        <w:jc w:val="both"/>
      </w:pPr>
    </w:p>
    <w:p w14:paraId="1A664452" w14:textId="6057BDED" w:rsidR="002C3F81" w:rsidRDefault="002C3F81" w:rsidP="00F1449D">
      <w:pPr>
        <w:jc w:val="both"/>
      </w:pPr>
    </w:p>
    <w:p w14:paraId="211E1985" w14:textId="1AC5D6CA" w:rsidR="002C3F81" w:rsidRDefault="002C3F81" w:rsidP="00F1449D">
      <w:pPr>
        <w:jc w:val="both"/>
      </w:pPr>
    </w:p>
    <w:p w14:paraId="32CDC432" w14:textId="1AEC9094" w:rsidR="002C3F81" w:rsidRDefault="002C3F81" w:rsidP="00F1449D">
      <w:pPr>
        <w:jc w:val="both"/>
      </w:pPr>
    </w:p>
    <w:p w14:paraId="00732C27" w14:textId="5D7171FD" w:rsidR="002C3F81" w:rsidRDefault="002C3F81" w:rsidP="00F1449D">
      <w:pPr>
        <w:jc w:val="both"/>
      </w:pPr>
    </w:p>
    <w:p w14:paraId="642EDBFD" w14:textId="74BA5F7C" w:rsidR="002C3F81" w:rsidRDefault="002C3F81" w:rsidP="00F1449D">
      <w:pPr>
        <w:jc w:val="both"/>
      </w:pPr>
    </w:p>
    <w:p w14:paraId="2CEE0B70" w14:textId="43399709" w:rsidR="002C3F81" w:rsidRDefault="002C3F81" w:rsidP="00F1449D">
      <w:pPr>
        <w:jc w:val="both"/>
      </w:pPr>
    </w:p>
    <w:p w14:paraId="2A6E0B37" w14:textId="487C7EA4" w:rsidR="00210723" w:rsidRDefault="002C3F81" w:rsidP="00F1449D">
      <w:pPr>
        <w:jc w:val="both"/>
      </w:pPr>
      <w:r>
        <w:t xml:space="preserve">b) Como ya se mencionó se requiere un filtro de </w:t>
      </w:r>
      <w:proofErr w:type="spellStart"/>
      <w:r>
        <w:t>pasabajos</w:t>
      </w:r>
      <w:proofErr w:type="spellEnd"/>
      <w:r>
        <w:t xml:space="preserve"> para obtener las frecuencias que calzan, denotadas en la transformada de Fourier ([-1,1])</w:t>
      </w:r>
      <w:r w:rsidR="00F1449D">
        <w:t>, tales que al aplicar el filtro se puedan eliminar las frecuencias tales en k = 1/</w:t>
      </w:r>
      <w:proofErr w:type="gramStart"/>
      <w:r w:rsidR="00F1449D">
        <w:t>4 ,</w:t>
      </w:r>
      <w:proofErr w:type="gramEnd"/>
      <w:r w:rsidR="00F1449D">
        <w:t xml:space="preserve"> o las que existan en -3 y 3.</w:t>
      </w:r>
    </w:p>
    <w:p w14:paraId="19AA9CCA" w14:textId="35F870C2" w:rsidR="00993339" w:rsidRDefault="00F1449D" w:rsidP="00F1449D">
      <w:pPr>
        <w:jc w:val="both"/>
      </w:pPr>
      <w:r>
        <w:t xml:space="preserve">Es por ello, considerando que se tiene un ancho de banda limitado a B, cabe recordar que </w:t>
      </w:r>
      <w:proofErr w:type="spellStart"/>
      <w:r>
        <w:t>w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r>
        <w:t>&gt; B</w:t>
      </w:r>
      <w:r w:rsidR="00993339">
        <w:t xml:space="preserve"> lo cual con ello se puede suponer que este filtro es un filtro ideal el cual por </w:t>
      </w:r>
      <w:proofErr w:type="spellStart"/>
      <w:r w:rsidR="00993339">
        <w:t>pasabajos</w:t>
      </w:r>
      <w:proofErr w:type="spellEnd"/>
      <w:r w:rsidR="00993339">
        <w:t xml:space="preserve"> dejará pasar las frecuencias menores, estrictamente es necesario que dejara pasar el espectro de señal                             ¾ m(t)cos(</w:t>
      </w:r>
      <w:proofErr w:type="spellStart"/>
      <w:r w:rsidR="00993339">
        <w:t>wct</w:t>
      </w:r>
      <w:proofErr w:type="spellEnd"/>
      <w:r w:rsidR="00993339">
        <w:t xml:space="preserve">). </w:t>
      </w:r>
    </w:p>
    <w:p w14:paraId="170A9E1E" w14:textId="02CA0D1A" w:rsidR="00993339" w:rsidRDefault="00993339" w:rsidP="00F1449D">
      <w:pPr>
        <w:jc w:val="both"/>
      </w:pPr>
      <w:r>
        <w:t>Con la siguiente regla:</w:t>
      </w:r>
    </w:p>
    <w:p w14:paraId="1C655093" w14:textId="6C715545" w:rsidR="00993339" w:rsidRDefault="00993339" w:rsidP="00F1449D">
      <w:pPr>
        <w:jc w:val="both"/>
      </w:pPr>
      <w:r>
        <w:t>-</w:t>
      </w:r>
      <w:proofErr w:type="spellStart"/>
      <w:r>
        <w:t>w</w:t>
      </w:r>
      <w:r>
        <w:rPr>
          <w:vertAlign w:val="subscript"/>
        </w:rPr>
        <w:t>c</w:t>
      </w:r>
      <w:proofErr w:type="spellEnd"/>
      <w:r w:rsidR="00FF71E8">
        <w:t xml:space="preserve">-B &lt; Frecuencia señal necesitada &lt; </w:t>
      </w:r>
      <w:proofErr w:type="spellStart"/>
      <w:r w:rsidR="00FF71E8">
        <w:t>w</w:t>
      </w:r>
      <w:r w:rsidR="00FF71E8">
        <w:rPr>
          <w:vertAlign w:val="subscript"/>
        </w:rPr>
        <w:t>c</w:t>
      </w:r>
      <w:r w:rsidR="00FF71E8">
        <w:t>+B</w:t>
      </w:r>
      <w:proofErr w:type="spellEnd"/>
    </w:p>
    <w:p w14:paraId="0F7F9E73" w14:textId="2DEE5ED8" w:rsidR="00FF71E8" w:rsidRDefault="00FF71E8" w:rsidP="00F1449D">
      <w:pPr>
        <w:jc w:val="both"/>
      </w:pPr>
    </w:p>
    <w:p w14:paraId="652AC7D2" w14:textId="1F8DCA45" w:rsidR="00FF71E8" w:rsidRPr="00FF71E8" w:rsidRDefault="00FF71E8" w:rsidP="00F1449D">
      <w:pPr>
        <w:jc w:val="both"/>
      </w:pPr>
      <w:r>
        <w:t>c)</w:t>
      </w:r>
    </w:p>
    <w:sectPr w:rsidR="00FF71E8" w:rsidRPr="00FF7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F5"/>
    <w:rsid w:val="00027599"/>
    <w:rsid w:val="00210723"/>
    <w:rsid w:val="002C3F81"/>
    <w:rsid w:val="006044F5"/>
    <w:rsid w:val="008B7C17"/>
    <w:rsid w:val="00993339"/>
    <w:rsid w:val="00C04E36"/>
    <w:rsid w:val="00F1449D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9602"/>
  <w15:chartTrackingRefBased/>
  <w15:docId w15:val="{83CE4C67-BD99-4717-8C5B-06C50358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Cornejo Ilabaca</dc:creator>
  <cp:keywords/>
  <dc:description/>
  <cp:lastModifiedBy>Felipe Cornejo Ilabaca</cp:lastModifiedBy>
  <cp:revision>1</cp:revision>
  <dcterms:created xsi:type="dcterms:W3CDTF">2021-12-30T03:42:00Z</dcterms:created>
  <dcterms:modified xsi:type="dcterms:W3CDTF">2021-12-30T04:27:00Z</dcterms:modified>
</cp:coreProperties>
</file>