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0D128" w14:textId="77777777" w:rsidR="00A5311C" w:rsidRDefault="00E14EB5">
      <w:pPr>
        <w:spacing w:line="360" w:lineRule="auto"/>
        <w:jc w:val="center"/>
      </w:pPr>
      <w:r>
        <w:rPr>
          <w:b/>
          <w:bCs/>
        </w:rPr>
        <w:t>FACULDADE DE TECNOLOGIA</w:t>
      </w:r>
    </w:p>
    <w:p w14:paraId="0644D436" w14:textId="77777777" w:rsidR="00A5311C" w:rsidRDefault="00A5311C">
      <w:pPr>
        <w:spacing w:line="360" w:lineRule="auto"/>
      </w:pPr>
    </w:p>
    <w:p w14:paraId="198DC5A8" w14:textId="77777777" w:rsidR="00A5311C" w:rsidRDefault="00E14EB5">
      <w:pPr>
        <w:spacing w:line="360" w:lineRule="auto"/>
        <w:jc w:val="center"/>
      </w:pPr>
      <w:r>
        <w:t>Programação Multiplataforma</w:t>
      </w:r>
    </w:p>
    <w:p w14:paraId="6EE46DAF" w14:textId="77777777" w:rsidR="00A5311C" w:rsidRDefault="00A5311C">
      <w:pPr>
        <w:spacing w:line="360" w:lineRule="auto"/>
      </w:pPr>
    </w:p>
    <w:p w14:paraId="4C50C07E" w14:textId="77777777" w:rsidR="00A5311C" w:rsidRDefault="00A5311C">
      <w:pPr>
        <w:spacing w:line="360" w:lineRule="auto"/>
      </w:pPr>
    </w:p>
    <w:p w14:paraId="50F58D98" w14:textId="77777777" w:rsidR="00A5311C" w:rsidRDefault="00A5311C">
      <w:pPr>
        <w:spacing w:line="360" w:lineRule="auto"/>
      </w:pPr>
    </w:p>
    <w:p w14:paraId="7745E8AA" w14:textId="77777777" w:rsidR="00A5311C" w:rsidRDefault="00A5311C">
      <w:pPr>
        <w:spacing w:line="360" w:lineRule="auto"/>
      </w:pPr>
    </w:p>
    <w:p w14:paraId="4FFBC9E7" w14:textId="77777777" w:rsidR="00A5311C" w:rsidRDefault="00A5311C">
      <w:pPr>
        <w:spacing w:line="360" w:lineRule="auto"/>
      </w:pPr>
    </w:p>
    <w:p w14:paraId="097D7E69" w14:textId="77777777" w:rsidR="00A5311C" w:rsidRDefault="00A5311C">
      <w:pPr>
        <w:spacing w:line="360" w:lineRule="auto"/>
      </w:pPr>
    </w:p>
    <w:p w14:paraId="2E672D4E" w14:textId="77777777" w:rsidR="00A5311C" w:rsidRDefault="00A5311C">
      <w:pPr>
        <w:spacing w:line="360" w:lineRule="auto"/>
      </w:pPr>
    </w:p>
    <w:p w14:paraId="4741D4CA" w14:textId="77777777" w:rsidR="00A5311C" w:rsidRDefault="00A5311C">
      <w:pPr>
        <w:spacing w:line="360" w:lineRule="auto"/>
      </w:pPr>
    </w:p>
    <w:p w14:paraId="438D1FDA" w14:textId="77777777" w:rsidR="00A5311C" w:rsidRDefault="00E14EB5">
      <w:pPr>
        <w:spacing w:line="360" w:lineRule="auto"/>
        <w:jc w:val="center"/>
      </w:pPr>
      <w:r>
        <w:t xml:space="preserve">Arthur </w:t>
      </w:r>
      <w:proofErr w:type="spellStart"/>
      <w:r>
        <w:t>Gaspare</w:t>
      </w:r>
      <w:proofErr w:type="spellEnd"/>
      <w:r>
        <w:t xml:space="preserve"> </w:t>
      </w:r>
      <w:proofErr w:type="spellStart"/>
      <w:r>
        <w:t>Camzano</w:t>
      </w:r>
      <w:proofErr w:type="spellEnd"/>
    </w:p>
    <w:p w14:paraId="180BB934" w14:textId="77777777" w:rsidR="00A5311C" w:rsidRDefault="00E14EB5">
      <w:pPr>
        <w:spacing w:line="360" w:lineRule="auto"/>
        <w:jc w:val="center"/>
      </w:pPr>
      <w:r>
        <w:t>Felipe Ferreira De Souza</w:t>
      </w:r>
    </w:p>
    <w:p w14:paraId="14CCAC8D" w14:textId="77777777" w:rsidR="00A5311C" w:rsidRDefault="00E14EB5">
      <w:pPr>
        <w:spacing w:line="360" w:lineRule="auto"/>
        <w:jc w:val="center"/>
      </w:pPr>
      <w:r>
        <w:t>Pedro Henrique Cardozo Dias</w:t>
      </w:r>
    </w:p>
    <w:p w14:paraId="0B045A98" w14:textId="77777777" w:rsidR="00A5311C" w:rsidRDefault="00A5311C">
      <w:pPr>
        <w:spacing w:line="360" w:lineRule="auto"/>
      </w:pPr>
    </w:p>
    <w:p w14:paraId="411423A1" w14:textId="77777777" w:rsidR="00A5311C" w:rsidRDefault="00A5311C">
      <w:pPr>
        <w:spacing w:line="360" w:lineRule="auto"/>
      </w:pPr>
    </w:p>
    <w:p w14:paraId="3CA7A9FC" w14:textId="77777777" w:rsidR="00A5311C" w:rsidRDefault="00A5311C">
      <w:pPr>
        <w:spacing w:line="360" w:lineRule="auto"/>
      </w:pPr>
    </w:p>
    <w:p w14:paraId="073101DD" w14:textId="77777777" w:rsidR="00A5311C" w:rsidRDefault="00A5311C">
      <w:pPr>
        <w:spacing w:line="360" w:lineRule="auto"/>
      </w:pPr>
    </w:p>
    <w:p w14:paraId="7E21428A" w14:textId="77777777" w:rsidR="00A5311C" w:rsidRDefault="00A5311C">
      <w:pPr>
        <w:spacing w:line="360" w:lineRule="auto"/>
      </w:pPr>
    </w:p>
    <w:p w14:paraId="5D029E5E" w14:textId="77777777" w:rsidR="00A5311C" w:rsidRDefault="00A5311C">
      <w:pPr>
        <w:spacing w:line="360" w:lineRule="auto"/>
      </w:pPr>
    </w:p>
    <w:p w14:paraId="48826E44" w14:textId="77777777" w:rsidR="00A5311C" w:rsidRDefault="00E14EB5">
      <w:pPr>
        <w:spacing w:line="360" w:lineRule="auto"/>
        <w:jc w:val="center"/>
      </w:pPr>
      <w:r>
        <w:rPr>
          <w:b/>
          <w:bCs/>
        </w:rPr>
        <w:t xml:space="preserve">MONITORAMENTO DE TEMPERATURA COM </w:t>
      </w:r>
      <w:proofErr w:type="spellStart"/>
      <w:r>
        <w:rPr>
          <w:b/>
          <w:bCs/>
        </w:rPr>
        <w:t>IoT</w:t>
      </w:r>
      <w:proofErr w:type="spellEnd"/>
    </w:p>
    <w:p w14:paraId="4ECCF2AE" w14:textId="77777777" w:rsidR="00A5311C" w:rsidRDefault="00E14EB5">
      <w:pPr>
        <w:spacing w:line="360" w:lineRule="auto"/>
        <w:jc w:val="center"/>
      </w:pPr>
      <w:r>
        <w:t>Pipeline de Dados: Do Dispositivo à Inteligência</w:t>
      </w:r>
    </w:p>
    <w:p w14:paraId="2786DE18" w14:textId="77777777" w:rsidR="00A5311C" w:rsidRDefault="00A5311C">
      <w:pPr>
        <w:spacing w:line="360" w:lineRule="auto"/>
      </w:pPr>
    </w:p>
    <w:p w14:paraId="7C03133C" w14:textId="77777777" w:rsidR="00A5311C" w:rsidRDefault="00A5311C">
      <w:pPr>
        <w:spacing w:line="360" w:lineRule="auto"/>
      </w:pPr>
    </w:p>
    <w:p w14:paraId="1D05E0CE" w14:textId="77777777" w:rsidR="00A5311C" w:rsidRDefault="00A5311C">
      <w:pPr>
        <w:spacing w:line="360" w:lineRule="auto"/>
      </w:pPr>
    </w:p>
    <w:p w14:paraId="058E09FE" w14:textId="77777777" w:rsidR="00A5311C" w:rsidRDefault="00A5311C">
      <w:pPr>
        <w:spacing w:line="360" w:lineRule="auto"/>
      </w:pPr>
    </w:p>
    <w:p w14:paraId="35220FDE" w14:textId="77777777" w:rsidR="00A5311C" w:rsidRDefault="00A5311C">
      <w:pPr>
        <w:spacing w:line="360" w:lineRule="auto"/>
      </w:pPr>
    </w:p>
    <w:p w14:paraId="76C79322" w14:textId="77777777" w:rsidR="00A5311C" w:rsidRDefault="00A5311C">
      <w:pPr>
        <w:spacing w:line="360" w:lineRule="auto"/>
      </w:pPr>
    </w:p>
    <w:p w14:paraId="6164773C" w14:textId="77777777" w:rsidR="00A5311C" w:rsidRDefault="00A5311C">
      <w:pPr>
        <w:spacing w:line="360" w:lineRule="auto"/>
      </w:pPr>
    </w:p>
    <w:p w14:paraId="663F2A9C" w14:textId="77777777" w:rsidR="00A5311C" w:rsidRDefault="00A5311C">
      <w:pPr>
        <w:spacing w:line="360" w:lineRule="auto"/>
      </w:pPr>
    </w:p>
    <w:p w14:paraId="20529F81" w14:textId="77777777" w:rsidR="00A5311C" w:rsidRDefault="00A5311C">
      <w:pPr>
        <w:spacing w:line="360" w:lineRule="auto"/>
      </w:pPr>
    </w:p>
    <w:p w14:paraId="313F50DA" w14:textId="77777777" w:rsidR="00A5311C" w:rsidRDefault="00A5311C">
      <w:pPr>
        <w:spacing w:line="360" w:lineRule="auto"/>
      </w:pPr>
    </w:p>
    <w:p w14:paraId="650D8BF7" w14:textId="48A13ADA" w:rsidR="00A5311C" w:rsidRDefault="008516B3">
      <w:pPr>
        <w:spacing w:line="360" w:lineRule="auto"/>
        <w:jc w:val="center"/>
      </w:pPr>
      <w:r>
        <w:t>Sorocaba</w:t>
      </w:r>
    </w:p>
    <w:p w14:paraId="53BF7B97" w14:textId="1EC54B97" w:rsidR="00A5311C" w:rsidRDefault="00E14EB5">
      <w:pPr>
        <w:spacing w:line="360" w:lineRule="auto"/>
        <w:jc w:val="center"/>
      </w:pPr>
      <w:r>
        <w:t>202</w:t>
      </w:r>
      <w:r w:rsidR="008516B3">
        <w:t>6</w:t>
      </w:r>
    </w:p>
    <w:p w14:paraId="73F5292B" w14:textId="77777777" w:rsidR="00A5311C" w:rsidRDefault="00A5311C">
      <w:pPr>
        <w:sectPr w:rsidR="00A5311C">
          <w:headerReference w:type="default" r:id="rId7"/>
          <w:type w:val="continuous"/>
          <w:pgSz w:w="11906" w:h="16838"/>
          <w:pgMar w:top="1700" w:right="1133" w:bottom="1133" w:left="1700" w:header="708" w:footer="708" w:gutter="0"/>
          <w:cols w:space="720"/>
          <w:docGrid w:linePitch="360"/>
        </w:sectPr>
      </w:pPr>
    </w:p>
    <w:p w14:paraId="1F39443E" w14:textId="77777777" w:rsidR="00A5311C" w:rsidRDefault="00E14EB5">
      <w:pPr>
        <w:spacing w:line="360" w:lineRule="auto"/>
        <w:jc w:val="center"/>
      </w:pPr>
      <w:r>
        <w:lastRenderedPageBreak/>
        <w:t xml:space="preserve">Arthur </w:t>
      </w:r>
      <w:proofErr w:type="spellStart"/>
      <w:r>
        <w:t>Gaspare</w:t>
      </w:r>
      <w:proofErr w:type="spellEnd"/>
      <w:r>
        <w:t xml:space="preserve"> </w:t>
      </w:r>
      <w:proofErr w:type="spellStart"/>
      <w:r>
        <w:t>Camzano</w:t>
      </w:r>
      <w:proofErr w:type="spellEnd"/>
    </w:p>
    <w:p w14:paraId="72FBCE78" w14:textId="77777777" w:rsidR="00A5311C" w:rsidRDefault="00E14EB5">
      <w:pPr>
        <w:spacing w:line="360" w:lineRule="auto"/>
        <w:jc w:val="center"/>
      </w:pPr>
      <w:r>
        <w:t>Felipe Ferreira De Souza</w:t>
      </w:r>
    </w:p>
    <w:p w14:paraId="412CCA87" w14:textId="77777777" w:rsidR="00A5311C" w:rsidRDefault="00E14EB5">
      <w:pPr>
        <w:spacing w:line="360" w:lineRule="auto"/>
        <w:jc w:val="center"/>
      </w:pPr>
      <w:r>
        <w:t>Pedro Henrique Cardozo Dias</w:t>
      </w:r>
    </w:p>
    <w:p w14:paraId="6E627D79" w14:textId="77777777" w:rsidR="00A5311C" w:rsidRDefault="00A5311C">
      <w:pPr>
        <w:spacing w:line="360" w:lineRule="auto"/>
      </w:pPr>
    </w:p>
    <w:p w14:paraId="53748264" w14:textId="77777777" w:rsidR="00A5311C" w:rsidRDefault="00A5311C">
      <w:pPr>
        <w:spacing w:line="360" w:lineRule="auto"/>
      </w:pPr>
    </w:p>
    <w:p w14:paraId="37BB24D9" w14:textId="77777777" w:rsidR="00A5311C" w:rsidRDefault="00A5311C">
      <w:pPr>
        <w:spacing w:line="360" w:lineRule="auto"/>
      </w:pPr>
    </w:p>
    <w:p w14:paraId="21816F9A" w14:textId="77777777" w:rsidR="00A5311C" w:rsidRDefault="00A5311C">
      <w:pPr>
        <w:spacing w:line="360" w:lineRule="auto"/>
      </w:pPr>
    </w:p>
    <w:p w14:paraId="7DA32775" w14:textId="77777777" w:rsidR="00A5311C" w:rsidRDefault="00A5311C">
      <w:pPr>
        <w:spacing w:line="360" w:lineRule="auto"/>
      </w:pPr>
    </w:p>
    <w:p w14:paraId="772D9C67" w14:textId="77777777" w:rsidR="00A5311C" w:rsidRDefault="00A5311C">
      <w:pPr>
        <w:spacing w:line="360" w:lineRule="auto"/>
      </w:pPr>
    </w:p>
    <w:p w14:paraId="2BD600A6" w14:textId="77777777" w:rsidR="00A5311C" w:rsidRDefault="00E14EB5">
      <w:pPr>
        <w:spacing w:line="360" w:lineRule="auto"/>
        <w:jc w:val="center"/>
      </w:pPr>
      <w:r>
        <w:rPr>
          <w:b/>
          <w:bCs/>
        </w:rPr>
        <w:t xml:space="preserve">MONITORAMENTO DE TEMPERATURA COM </w:t>
      </w:r>
      <w:proofErr w:type="spellStart"/>
      <w:r>
        <w:rPr>
          <w:b/>
          <w:bCs/>
        </w:rPr>
        <w:t>IoT</w:t>
      </w:r>
      <w:proofErr w:type="spellEnd"/>
    </w:p>
    <w:p w14:paraId="4BE3A311" w14:textId="77777777" w:rsidR="00A5311C" w:rsidRDefault="00E14EB5">
      <w:pPr>
        <w:spacing w:line="360" w:lineRule="auto"/>
        <w:jc w:val="center"/>
      </w:pPr>
      <w:r>
        <w:t>Pipeline de Dados: Do Dispositivo à Inteligência</w:t>
      </w:r>
    </w:p>
    <w:p w14:paraId="76F396F1" w14:textId="77777777" w:rsidR="00A5311C" w:rsidRDefault="00A5311C">
      <w:pPr>
        <w:spacing w:line="360" w:lineRule="auto"/>
      </w:pPr>
    </w:p>
    <w:p w14:paraId="79F29E99" w14:textId="77777777" w:rsidR="00A5311C" w:rsidRDefault="00A5311C">
      <w:pPr>
        <w:spacing w:line="360" w:lineRule="auto"/>
      </w:pPr>
    </w:p>
    <w:p w14:paraId="6BBB47F1" w14:textId="77777777" w:rsidR="00A5311C" w:rsidRDefault="00A5311C">
      <w:pPr>
        <w:spacing w:line="360" w:lineRule="auto"/>
      </w:pPr>
    </w:p>
    <w:p w14:paraId="0AC3EC34" w14:textId="77777777" w:rsidR="00A5311C" w:rsidRDefault="00A5311C">
      <w:pPr>
        <w:spacing w:line="360" w:lineRule="auto"/>
      </w:pPr>
    </w:p>
    <w:p w14:paraId="19493FEA" w14:textId="77777777" w:rsidR="00A5311C" w:rsidRDefault="00A5311C">
      <w:pPr>
        <w:spacing w:line="360" w:lineRule="auto"/>
      </w:pPr>
    </w:p>
    <w:p w14:paraId="2A25B040" w14:textId="77777777" w:rsidR="00A5311C" w:rsidRDefault="00A5311C">
      <w:pPr>
        <w:spacing w:line="360" w:lineRule="auto"/>
      </w:pPr>
    </w:p>
    <w:p w14:paraId="02E76297" w14:textId="77777777" w:rsidR="00A5311C" w:rsidRDefault="00E14EB5">
      <w:pPr>
        <w:ind w:left="4537"/>
        <w:jc w:val="both"/>
      </w:pPr>
      <w:r>
        <w:rPr>
          <w:sz w:val="22"/>
          <w:szCs w:val="22"/>
        </w:rPr>
        <w:t>Trabalho de conclusão de semestre apresentado como requisito parcial de avaliação na disciplina de Programação Multiplataforma, sob orientação do Prof. André Souza.</w:t>
      </w:r>
    </w:p>
    <w:p w14:paraId="01BDFE72" w14:textId="77777777" w:rsidR="00A5311C" w:rsidRDefault="00A5311C">
      <w:pPr>
        <w:spacing w:line="360" w:lineRule="auto"/>
      </w:pPr>
    </w:p>
    <w:p w14:paraId="70D708BF" w14:textId="77777777" w:rsidR="00A5311C" w:rsidRDefault="00E14EB5">
      <w:pPr>
        <w:ind w:left="4537"/>
        <w:jc w:val="both"/>
      </w:pPr>
      <w:r>
        <w:rPr>
          <w:sz w:val="22"/>
          <w:szCs w:val="22"/>
        </w:rPr>
        <w:t>Repositório: https://github.com/FelipeFDSDev/StackMingWeb</w:t>
      </w:r>
    </w:p>
    <w:p w14:paraId="0477741B" w14:textId="77777777" w:rsidR="00A5311C" w:rsidRDefault="00A5311C">
      <w:pPr>
        <w:spacing w:line="360" w:lineRule="auto"/>
      </w:pPr>
    </w:p>
    <w:p w14:paraId="75ADF138" w14:textId="77777777" w:rsidR="00A5311C" w:rsidRDefault="00A5311C">
      <w:pPr>
        <w:spacing w:line="360" w:lineRule="auto"/>
      </w:pPr>
    </w:p>
    <w:p w14:paraId="2D0BE123" w14:textId="77777777" w:rsidR="00A5311C" w:rsidRDefault="00A5311C">
      <w:pPr>
        <w:spacing w:line="360" w:lineRule="auto"/>
      </w:pPr>
    </w:p>
    <w:p w14:paraId="3BC8D5DB" w14:textId="77777777" w:rsidR="00A5311C" w:rsidRDefault="00A5311C">
      <w:pPr>
        <w:spacing w:line="360" w:lineRule="auto"/>
      </w:pPr>
    </w:p>
    <w:p w14:paraId="22C0F9BE" w14:textId="77777777" w:rsidR="00A5311C" w:rsidRDefault="00A5311C">
      <w:pPr>
        <w:spacing w:line="360" w:lineRule="auto"/>
      </w:pPr>
    </w:p>
    <w:p w14:paraId="6039B6ED" w14:textId="77777777" w:rsidR="00A5311C" w:rsidRDefault="00A5311C">
      <w:pPr>
        <w:spacing w:line="360" w:lineRule="auto"/>
      </w:pPr>
    </w:p>
    <w:p w14:paraId="093AFD18" w14:textId="414F5ED3" w:rsidR="00A5311C" w:rsidRDefault="00A5311C">
      <w:pPr>
        <w:spacing w:line="360" w:lineRule="auto"/>
      </w:pPr>
    </w:p>
    <w:p w14:paraId="1CF59F9E" w14:textId="77777777" w:rsidR="008516B3" w:rsidRDefault="008516B3">
      <w:pPr>
        <w:spacing w:line="360" w:lineRule="auto"/>
      </w:pPr>
    </w:p>
    <w:p w14:paraId="370C43BB" w14:textId="77777777" w:rsidR="00A5311C" w:rsidRDefault="00A5311C">
      <w:pPr>
        <w:spacing w:line="360" w:lineRule="auto"/>
      </w:pPr>
    </w:p>
    <w:p w14:paraId="6C8F37BF" w14:textId="0FE97FFC" w:rsidR="00A5311C" w:rsidRDefault="008516B3">
      <w:pPr>
        <w:spacing w:line="360" w:lineRule="auto"/>
        <w:jc w:val="center"/>
      </w:pPr>
      <w:r>
        <w:t>Sorocaba</w:t>
      </w:r>
    </w:p>
    <w:p w14:paraId="4D5A79EB" w14:textId="736AF02F" w:rsidR="00A5311C" w:rsidRDefault="00E14EB5">
      <w:pPr>
        <w:spacing w:line="360" w:lineRule="auto"/>
        <w:jc w:val="center"/>
      </w:pPr>
      <w:r>
        <w:t>202</w:t>
      </w:r>
      <w:r w:rsidR="008516B3">
        <w:t>6</w:t>
      </w:r>
    </w:p>
    <w:p w14:paraId="23041CFE" w14:textId="77777777" w:rsidR="00A5311C" w:rsidRDefault="00A5311C">
      <w:pPr>
        <w:sectPr w:rsidR="00A5311C">
          <w:headerReference w:type="default" r:id="rId8"/>
          <w:pgSz w:w="11906" w:h="16838"/>
          <w:pgMar w:top="1700" w:right="1133" w:bottom="1133" w:left="1700" w:header="708" w:footer="708" w:gutter="0"/>
          <w:cols w:space="720"/>
          <w:docGrid w:linePitch="360"/>
        </w:sectPr>
      </w:pPr>
    </w:p>
    <w:p w14:paraId="6FD8EFF9" w14:textId="77777777" w:rsidR="00A5311C" w:rsidRDefault="00E14EB5">
      <w:pPr>
        <w:spacing w:line="360" w:lineRule="auto"/>
        <w:jc w:val="center"/>
      </w:pPr>
      <w:r>
        <w:rPr>
          <w:b/>
          <w:bCs/>
        </w:rPr>
        <w:lastRenderedPageBreak/>
        <w:t>SUMÁRIO</w:t>
      </w:r>
    </w:p>
    <w:p w14:paraId="707B0A08" w14:textId="77777777" w:rsidR="00A5311C" w:rsidRDefault="00A5311C">
      <w:pPr>
        <w:spacing w:line="360" w:lineRule="auto"/>
      </w:pPr>
    </w:p>
    <w:p w14:paraId="3B3CC85F" w14:textId="77777777" w:rsidR="00A5311C" w:rsidRDefault="00A5311C">
      <w:pPr>
        <w:spacing w:line="360" w:lineRule="auto"/>
      </w:pPr>
    </w:p>
    <w:sdt>
      <w:sdtPr>
        <w:alias w:val="Sumário"/>
        <w:id w:val="-1943833316"/>
      </w:sdtPr>
      <w:sdtEndPr/>
      <w:sdtContent>
        <w:p w14:paraId="25DFBAE8" w14:textId="77777777" w:rsidR="008516B3" w:rsidRDefault="00E14EB5">
          <w:pPr>
            <w:pStyle w:val="Sumrio1"/>
            <w:tabs>
              <w:tab w:val="right" w:leader="dot" w:pos="9063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331944" w:history="1">
            <w:r w:rsidR="008516B3" w:rsidRPr="00377D1B">
              <w:rPr>
                <w:rStyle w:val="Hyperlink"/>
                <w:noProof/>
              </w:rPr>
              <w:t>1 INTRODUÇÃO</w:t>
            </w:r>
            <w:r w:rsidR="008516B3">
              <w:rPr>
                <w:noProof/>
              </w:rPr>
              <w:tab/>
            </w:r>
            <w:r w:rsidR="008516B3">
              <w:rPr>
                <w:noProof/>
              </w:rPr>
              <w:fldChar w:fldCharType="begin"/>
            </w:r>
            <w:r w:rsidR="008516B3">
              <w:rPr>
                <w:noProof/>
              </w:rPr>
              <w:instrText xml:space="preserve"> PAGEREF _Toc227331944 \h </w:instrText>
            </w:r>
            <w:r w:rsidR="008516B3">
              <w:rPr>
                <w:noProof/>
              </w:rPr>
            </w:r>
            <w:r w:rsidR="008516B3">
              <w:rPr>
                <w:noProof/>
              </w:rPr>
              <w:fldChar w:fldCharType="separate"/>
            </w:r>
            <w:r w:rsidR="008516B3">
              <w:rPr>
                <w:noProof/>
              </w:rPr>
              <w:t>4</w:t>
            </w:r>
            <w:r w:rsidR="008516B3">
              <w:rPr>
                <w:noProof/>
              </w:rPr>
              <w:fldChar w:fldCharType="end"/>
            </w:r>
          </w:hyperlink>
        </w:p>
        <w:p w14:paraId="13121A52" w14:textId="77777777" w:rsidR="008516B3" w:rsidRDefault="008516B3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27331945" w:history="1">
            <w:r w:rsidRPr="00377D1B">
              <w:rPr>
                <w:rStyle w:val="Hyperlink"/>
                <w:noProof/>
              </w:rPr>
              <w:t>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886C91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46" w:history="1">
            <w:r w:rsidRPr="00377D1B">
              <w:rPr>
                <w:rStyle w:val="Hyperlink"/>
                <w:noProof/>
              </w:rPr>
              <w:t>2.1 Objetivo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B9DA07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47" w:history="1">
            <w:r w:rsidRPr="00377D1B">
              <w:rPr>
                <w:rStyle w:val="Hyperlink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EE3933" w14:textId="77777777" w:rsidR="008516B3" w:rsidRDefault="008516B3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27331948" w:history="1">
            <w:r w:rsidRPr="00377D1B">
              <w:rPr>
                <w:rStyle w:val="Hyperlink"/>
                <w:noProof/>
              </w:rPr>
              <w:t>3 REFERENCIAL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1540A0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49" w:history="1">
            <w:r w:rsidRPr="00377D1B">
              <w:rPr>
                <w:rStyle w:val="Hyperlink"/>
                <w:noProof/>
              </w:rPr>
              <w:t>3.1 Stack 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5D37EE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50" w:history="1">
            <w:r w:rsidRPr="00377D1B">
              <w:rPr>
                <w:rStyle w:val="Hyperlink"/>
                <w:noProof/>
              </w:rPr>
              <w:t>3.1.1 MQTT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377E67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51" w:history="1">
            <w:r w:rsidRPr="00377D1B">
              <w:rPr>
                <w:rStyle w:val="Hyperlink"/>
                <w:noProof/>
              </w:rPr>
              <w:t>3.1.2 Node-RED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F90032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52" w:history="1">
            <w:r w:rsidRPr="00377D1B">
              <w:rPr>
                <w:rStyle w:val="Hyperlink"/>
                <w:noProof/>
              </w:rPr>
              <w:t>3.1.3 InfluxDB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8962A4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53" w:history="1">
            <w:r w:rsidRPr="00377D1B">
              <w:rPr>
                <w:rStyle w:val="Hyperlink"/>
                <w:noProof/>
              </w:rPr>
              <w:t>3.1.4 Grafana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9A1DAC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54" w:history="1">
            <w:r w:rsidRPr="00377D1B">
              <w:rPr>
                <w:rStyle w:val="Hyperlink"/>
                <w:noProof/>
              </w:rPr>
              <w:t>3.2 Stack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711F23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55" w:history="1">
            <w:r w:rsidRPr="00377D1B">
              <w:rPr>
                <w:rStyle w:val="Hyperlink"/>
                <w:noProof/>
              </w:rPr>
              <w:t>3.2.1 Node.js —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C43869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56" w:history="1">
            <w:r w:rsidRPr="00377D1B">
              <w:rPr>
                <w:rStyle w:val="Hyperlink"/>
                <w:noProof/>
              </w:rPr>
              <w:t>3.2.2 JavaScript e CSS —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B504EA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57" w:history="1">
            <w:r w:rsidRPr="00377D1B">
              <w:rPr>
                <w:rStyle w:val="Hyperlink"/>
                <w:noProof/>
              </w:rPr>
              <w:t>3.2.3 MySQL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8A46B9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58" w:history="1">
            <w:r w:rsidRPr="00377D1B">
              <w:rPr>
                <w:rStyle w:val="Hyperlink"/>
                <w:noProof/>
              </w:rPr>
              <w:t>3.3 Infraestrutura em Nuvem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C7E625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59" w:history="1">
            <w:r w:rsidRPr="00377D1B">
              <w:rPr>
                <w:rStyle w:val="Hyperlink"/>
                <w:noProof/>
              </w:rPr>
              <w:t>3.3.1 AWS EC2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D50976" w14:textId="77777777" w:rsidR="008516B3" w:rsidRDefault="008516B3">
          <w:pPr>
            <w:pStyle w:val="Sumrio3"/>
            <w:tabs>
              <w:tab w:val="right" w:leader="dot" w:pos="9063"/>
            </w:tabs>
            <w:rPr>
              <w:noProof/>
            </w:rPr>
          </w:pPr>
          <w:hyperlink w:anchor="_Toc227331960" w:history="1">
            <w:r w:rsidRPr="00377D1B">
              <w:rPr>
                <w:rStyle w:val="Hyperlink"/>
                <w:noProof/>
              </w:rPr>
              <w:t>3.3.2 Docker e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D8BC8D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61" w:history="1">
            <w:r w:rsidRPr="00377D1B">
              <w:rPr>
                <w:rStyle w:val="Hyperlink"/>
                <w:noProof/>
              </w:rPr>
              <w:t>3.4 Python e Google Colab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C6280A" w14:textId="77777777" w:rsidR="008516B3" w:rsidRDefault="008516B3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27331962" w:history="1">
            <w:r w:rsidRPr="00377D1B">
              <w:rPr>
                <w:rStyle w:val="Hyperlink"/>
                <w:noProof/>
              </w:rPr>
              <w:t>4 ARQUITETURA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FAF807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63" w:history="1">
            <w:r w:rsidRPr="00377D1B">
              <w:rPr>
                <w:rStyle w:val="Hyperlink"/>
                <w:noProof/>
              </w:rPr>
              <w:t>4.1 Diagrama Completo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0A00C7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64" w:history="1">
            <w:r w:rsidRPr="00377D1B">
              <w:rPr>
                <w:rStyle w:val="Hyperlink"/>
                <w:noProof/>
              </w:rPr>
              <w:t>4.2 Fluxo da Etapa 1 — Stack 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CCC322" w14:textId="77777777" w:rsidR="008516B3" w:rsidRDefault="008516B3">
          <w:pPr>
            <w:pStyle w:val="Sumrio2"/>
            <w:tabs>
              <w:tab w:val="right" w:leader="dot" w:pos="9063"/>
            </w:tabs>
            <w:rPr>
              <w:noProof/>
            </w:rPr>
          </w:pPr>
          <w:hyperlink w:anchor="_Toc227331965" w:history="1">
            <w:r w:rsidRPr="00377D1B">
              <w:rPr>
                <w:rStyle w:val="Hyperlink"/>
                <w:noProof/>
              </w:rPr>
              <w:t>4.3 Fluxo da Etapa 2 — Stack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66DE51" w14:textId="77777777" w:rsidR="008516B3" w:rsidRDefault="008516B3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27331966" w:history="1">
            <w:r w:rsidRPr="00377D1B">
              <w:rPr>
                <w:rStyle w:val="Hyperlink"/>
                <w:noProof/>
              </w:rPr>
              <w:t>5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6BCA13" w14:textId="77777777" w:rsidR="008516B3" w:rsidRDefault="008516B3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27331967" w:history="1">
            <w:r w:rsidRPr="00377D1B">
              <w:rPr>
                <w:rStyle w:val="Hyperlink"/>
                <w:noProof/>
              </w:rPr>
              <w:t>6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343676" w14:textId="77777777" w:rsidR="008516B3" w:rsidRDefault="008516B3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27331968" w:history="1">
            <w:r w:rsidRPr="00377D1B">
              <w:rPr>
                <w:rStyle w:val="Hyperlink"/>
                <w:noProof/>
              </w:rPr>
              <w:t>7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1A1493" w14:textId="77777777" w:rsidR="008516B3" w:rsidRDefault="008516B3">
          <w:pPr>
            <w:pStyle w:val="Sumrio1"/>
            <w:tabs>
              <w:tab w:val="right" w:leader="dot" w:pos="9063"/>
            </w:tabs>
            <w:rPr>
              <w:noProof/>
            </w:rPr>
          </w:pPr>
          <w:hyperlink w:anchor="_Toc227331969" w:history="1">
            <w:r w:rsidRPr="00377D1B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_Toc227331969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941EB9" w14:textId="77777777" w:rsidR="00A5311C" w:rsidRDefault="00E14EB5">
          <w:r>
            <w:fldChar w:fldCharType="end"/>
          </w:r>
        </w:p>
      </w:sdtContent>
    </w:sdt>
    <w:p w14:paraId="266B7873" w14:textId="77777777" w:rsidR="00A5311C" w:rsidRDefault="00A5311C">
      <w:pPr>
        <w:spacing w:line="360" w:lineRule="auto"/>
      </w:pPr>
    </w:p>
    <w:p w14:paraId="03F89412" w14:textId="77777777" w:rsidR="00A5311C" w:rsidRDefault="00A5311C">
      <w:pPr>
        <w:sectPr w:rsidR="00A5311C">
          <w:headerReference w:type="default" r:id="rId9"/>
          <w:pgSz w:w="11906" w:h="16838"/>
          <w:pgMar w:top="1700" w:right="1133" w:bottom="1133" w:left="1700" w:header="708" w:footer="708" w:gutter="0"/>
          <w:cols w:space="720"/>
          <w:docGrid w:linePitch="360"/>
        </w:sectPr>
      </w:pPr>
    </w:p>
    <w:p w14:paraId="7255242B" w14:textId="77777777" w:rsidR="00A5311C" w:rsidRDefault="00E14EB5">
      <w:pPr>
        <w:pStyle w:val="Ttulo1"/>
      </w:pPr>
      <w:bookmarkStart w:id="0" w:name="_Toc227331944"/>
      <w:r>
        <w:lastRenderedPageBreak/>
        <w:t>1 INTRODUÇÃO</w:t>
      </w:r>
      <w:bookmarkEnd w:id="0"/>
    </w:p>
    <w:p w14:paraId="47597736" w14:textId="77777777" w:rsidR="00A5311C" w:rsidRDefault="00E14EB5">
      <w:pPr>
        <w:spacing w:line="360" w:lineRule="auto"/>
        <w:ind w:firstLine="708"/>
        <w:jc w:val="both"/>
      </w:pPr>
      <w:r>
        <w:t>O avanço das tecnologias de Internet das Coisas (</w:t>
      </w:r>
      <w:proofErr w:type="spellStart"/>
      <w:r>
        <w:t>IoT</w:t>
      </w:r>
      <w:proofErr w:type="spellEnd"/>
      <w:r>
        <w:t>) tem possibilitado o desenvolvimento de sistemas capazes de coletar, processar e analisar dados de sensores em tempo real, gerando informações valiosas para tomada de decisão em diferentes domínios. A ca</w:t>
      </w:r>
      <w:r>
        <w:t>pacidade de monitorar variáveis físicas como temperatura de forma contínua e automatizada representa uma evolução significativa nos campos da indústria, saúde, agronegócio e infraestrutura urbana.</w:t>
      </w:r>
    </w:p>
    <w:p w14:paraId="4E3F3A8B" w14:textId="77777777" w:rsidR="00A5311C" w:rsidRDefault="00A5311C">
      <w:pPr>
        <w:spacing w:line="360" w:lineRule="auto"/>
      </w:pPr>
    </w:p>
    <w:p w14:paraId="6AB5BDDC" w14:textId="77777777" w:rsidR="00A5311C" w:rsidRDefault="00E14EB5">
      <w:pPr>
        <w:spacing w:line="360" w:lineRule="auto"/>
        <w:ind w:firstLine="708"/>
        <w:jc w:val="both"/>
      </w:pPr>
      <w:r>
        <w:t>O presente projeto, desenvolvido na disciplina de Programa</w:t>
      </w:r>
      <w:r>
        <w:t xml:space="preserve">ção Multiplataforma sob orientação do Prof. André Souza, propõe a construção de um pipeline completo de dados </w:t>
      </w:r>
      <w:proofErr w:type="spellStart"/>
      <w:r>
        <w:t>IoT</w:t>
      </w:r>
      <w:proofErr w:type="spellEnd"/>
      <w:r>
        <w:t xml:space="preserve"> voltado ao monitoramento de temperatura. A solução é estruturada em duas etapas integradas: a </w:t>
      </w:r>
      <w:proofErr w:type="spellStart"/>
      <w:r>
        <w:t>Stack</w:t>
      </w:r>
      <w:proofErr w:type="spellEnd"/>
      <w:r>
        <w:t xml:space="preserve"> MING (MQTT, Node-RED, </w:t>
      </w:r>
      <w:proofErr w:type="spellStart"/>
      <w:r>
        <w:t>InfluxDB</w:t>
      </w:r>
      <w:proofErr w:type="spellEnd"/>
      <w:r>
        <w:t xml:space="preserve"> e </w:t>
      </w:r>
      <w:proofErr w:type="spellStart"/>
      <w:r>
        <w:t>Grafana</w:t>
      </w:r>
      <w:proofErr w:type="spellEnd"/>
      <w:r>
        <w:t>),</w:t>
      </w:r>
      <w:r>
        <w:t xml:space="preserve"> responsável pela coleta e visualização em tempo real dos dados brutos; e a </w:t>
      </w:r>
      <w:proofErr w:type="spellStart"/>
      <w:r>
        <w:t>Stack</w:t>
      </w:r>
      <w:proofErr w:type="spellEnd"/>
      <w:r>
        <w:t xml:space="preserve"> Web (Node.js, </w:t>
      </w:r>
      <w:proofErr w:type="spellStart"/>
      <w:r>
        <w:t>JavaScript</w:t>
      </w:r>
      <w:proofErr w:type="spellEnd"/>
      <w:r>
        <w:t>, CSS e MySQL), que adiciona uma camada de aplicação com regras de negócio e interface customizada.</w:t>
      </w:r>
    </w:p>
    <w:p w14:paraId="5941992E" w14:textId="77777777" w:rsidR="00A5311C" w:rsidRDefault="00A5311C">
      <w:pPr>
        <w:spacing w:line="360" w:lineRule="auto"/>
      </w:pPr>
    </w:p>
    <w:p w14:paraId="449E6801" w14:textId="77777777" w:rsidR="00A5311C" w:rsidRDefault="00E14EB5">
      <w:pPr>
        <w:spacing w:line="360" w:lineRule="auto"/>
        <w:ind w:firstLine="708"/>
        <w:jc w:val="both"/>
      </w:pPr>
      <w:r>
        <w:t xml:space="preserve">Um dispositivo ESP32 virtualizado na plataforma </w:t>
      </w:r>
      <w:proofErr w:type="spellStart"/>
      <w:r>
        <w:t>W</w:t>
      </w:r>
      <w:r>
        <w:t>okwi</w:t>
      </w:r>
      <w:proofErr w:type="spellEnd"/>
      <w:r>
        <w:t xml:space="preserve"> envia leituras de temperatura via protocolo MQTT. Esses dados trafegam por um broker MQTT, são processados no Node-RED, armazenados no </w:t>
      </w:r>
      <w:proofErr w:type="spellStart"/>
      <w:r>
        <w:t>InfluxDB</w:t>
      </w:r>
      <w:proofErr w:type="spellEnd"/>
      <w:r>
        <w:t xml:space="preserve"> e exibidos em dashboards no </w:t>
      </w:r>
      <w:proofErr w:type="spellStart"/>
      <w:r>
        <w:t>Grafana</w:t>
      </w:r>
      <w:proofErr w:type="spellEnd"/>
      <w:r>
        <w:t xml:space="preserve">. Paralelamente, o </w:t>
      </w:r>
      <w:proofErr w:type="spellStart"/>
      <w:r>
        <w:t>backend</w:t>
      </w:r>
      <w:proofErr w:type="spellEnd"/>
      <w:r>
        <w:t xml:space="preserve"> em Node.js aplica regras de negócio — cálculo</w:t>
      </w:r>
      <w:r>
        <w:t xml:space="preserve"> de médias horárias e classificação de estados —, persistindo os resultados em banco MySQL, consumido pelo </w:t>
      </w:r>
      <w:proofErr w:type="spellStart"/>
      <w:r>
        <w:t>frontend</w:t>
      </w:r>
      <w:proofErr w:type="spellEnd"/>
      <w:r>
        <w:t xml:space="preserve">. A infraestrutura é hospedada na AWS (EC2) com </w:t>
      </w:r>
      <w:proofErr w:type="spellStart"/>
      <w:r>
        <w:t>containerização</w:t>
      </w:r>
      <w:proofErr w:type="spellEnd"/>
      <w:r>
        <w:t xml:space="preserve"> via Docker </w:t>
      </w:r>
      <w:proofErr w:type="spellStart"/>
      <w:r>
        <w:t>Compose</w:t>
      </w:r>
      <w:proofErr w:type="spellEnd"/>
      <w:r>
        <w:t xml:space="preserve">. Análises exploratórias complementares são realizadas com </w:t>
      </w:r>
      <w:r>
        <w:t xml:space="preserve">Python no Google </w:t>
      </w:r>
      <w:proofErr w:type="spellStart"/>
      <w:r>
        <w:t>Colab</w:t>
      </w:r>
      <w:proofErr w:type="spellEnd"/>
      <w:r>
        <w:t>.</w:t>
      </w:r>
    </w:p>
    <w:p w14:paraId="0C08D698" w14:textId="77777777" w:rsidR="00A5311C" w:rsidRDefault="00A5311C">
      <w:pPr>
        <w:spacing w:line="360" w:lineRule="auto"/>
      </w:pPr>
    </w:p>
    <w:p w14:paraId="4A1D2BBB" w14:textId="061E771B" w:rsidR="008516B3" w:rsidRDefault="00E14EB5">
      <w:pPr>
        <w:spacing w:line="360" w:lineRule="auto"/>
        <w:ind w:firstLine="708"/>
        <w:jc w:val="both"/>
      </w:pPr>
      <w:r>
        <w:t>O código-fonte e a documentação estão disponíveis no repositório público: https://github.com/FelipeFDSDev/StackMingWeb.</w:t>
      </w:r>
    </w:p>
    <w:p w14:paraId="59CC0419" w14:textId="77777777" w:rsidR="008516B3" w:rsidRDefault="008516B3">
      <w:r>
        <w:br w:type="page"/>
      </w:r>
    </w:p>
    <w:p w14:paraId="5C238CB5" w14:textId="77777777" w:rsidR="00A5311C" w:rsidRDefault="00E14EB5">
      <w:pPr>
        <w:pStyle w:val="Ttulo1"/>
      </w:pPr>
      <w:bookmarkStart w:id="1" w:name="_Toc227331945"/>
      <w:r>
        <w:lastRenderedPageBreak/>
        <w:t>2 OBJETIVOS</w:t>
      </w:r>
      <w:bookmarkEnd w:id="1"/>
    </w:p>
    <w:p w14:paraId="5AD9EB8C" w14:textId="77777777" w:rsidR="00A5311C" w:rsidRDefault="00E14EB5">
      <w:pPr>
        <w:pStyle w:val="Ttulo2"/>
      </w:pPr>
      <w:bookmarkStart w:id="2" w:name="_Toc227331946"/>
      <w:r>
        <w:t>2.1 Objetivo Geral</w:t>
      </w:r>
      <w:bookmarkEnd w:id="2"/>
    </w:p>
    <w:p w14:paraId="088DAB30" w14:textId="02C62341" w:rsidR="00A5311C" w:rsidRDefault="00E14EB5" w:rsidP="008516B3">
      <w:pPr>
        <w:spacing w:line="360" w:lineRule="auto"/>
        <w:ind w:firstLine="708"/>
        <w:jc w:val="both"/>
      </w:pPr>
      <w:r>
        <w:t xml:space="preserve">Desenvolver um sistema completo de monitoramento de temperatura baseado em </w:t>
      </w:r>
      <w:proofErr w:type="spellStart"/>
      <w:r>
        <w:t>IoT</w:t>
      </w:r>
      <w:proofErr w:type="spellEnd"/>
      <w:r>
        <w:t xml:space="preserve">, </w:t>
      </w:r>
      <w:r>
        <w:t>desde a coleta de dados em dispositivo simulado até a análise e visualização em interface web, utilizando serviços AWS e tecnologias de código aberto.</w:t>
      </w:r>
    </w:p>
    <w:p w14:paraId="3DECF321" w14:textId="77777777" w:rsidR="00A5311C" w:rsidRDefault="00E14EB5">
      <w:pPr>
        <w:pStyle w:val="Ttulo2"/>
      </w:pPr>
      <w:bookmarkStart w:id="3" w:name="_Toc227331947"/>
      <w:r>
        <w:t>2.2 Objetivos Específicos</w:t>
      </w:r>
      <w:bookmarkEnd w:id="3"/>
    </w:p>
    <w:p w14:paraId="463816A6" w14:textId="2B7D4FA1" w:rsidR="00A5311C" w:rsidRDefault="00E14EB5">
      <w:pPr>
        <w:spacing w:line="360" w:lineRule="auto"/>
        <w:ind w:firstLine="708"/>
        <w:jc w:val="both"/>
      </w:pPr>
      <w:r>
        <w:t xml:space="preserve">Configurar dispositivo ESP32 virtualizado no </w:t>
      </w:r>
      <w:proofErr w:type="spellStart"/>
      <w:r>
        <w:t>Wokwi</w:t>
      </w:r>
      <w:proofErr w:type="spellEnd"/>
      <w:r>
        <w:t xml:space="preserve"> para simulação de leitur</w:t>
      </w:r>
      <w:r>
        <w:t>as de temperatura;</w:t>
      </w:r>
    </w:p>
    <w:p w14:paraId="70C9BA17" w14:textId="3E81E3F0" w:rsidR="00A5311C" w:rsidRDefault="008516B3">
      <w:pPr>
        <w:spacing w:line="360" w:lineRule="auto"/>
        <w:ind w:firstLine="708"/>
        <w:jc w:val="both"/>
      </w:pPr>
      <w:r>
        <w:t>I</w:t>
      </w:r>
      <w:r w:rsidR="00E14EB5">
        <w:t xml:space="preserve">mplementar a </w:t>
      </w:r>
      <w:proofErr w:type="spellStart"/>
      <w:r w:rsidR="00E14EB5">
        <w:t>Stack</w:t>
      </w:r>
      <w:proofErr w:type="spellEnd"/>
      <w:r w:rsidR="00E14EB5">
        <w:t xml:space="preserve"> MING completa em ambiente AWS EC2 com Docker </w:t>
      </w:r>
      <w:proofErr w:type="spellStart"/>
      <w:r w:rsidR="00E14EB5">
        <w:t>Compose</w:t>
      </w:r>
      <w:proofErr w:type="spellEnd"/>
      <w:r w:rsidR="00E14EB5">
        <w:t>;</w:t>
      </w:r>
    </w:p>
    <w:p w14:paraId="05F4F1C1" w14:textId="3991FF9D" w:rsidR="00A5311C" w:rsidRDefault="00E14EB5">
      <w:pPr>
        <w:spacing w:line="360" w:lineRule="auto"/>
        <w:ind w:firstLine="708"/>
        <w:jc w:val="both"/>
      </w:pPr>
      <w:r>
        <w:t xml:space="preserve">Desenvolver </w:t>
      </w:r>
      <w:proofErr w:type="spellStart"/>
      <w:r>
        <w:t>backend</w:t>
      </w:r>
      <w:proofErr w:type="spellEnd"/>
      <w:r>
        <w:t xml:space="preserve"> em Node.js com regras de negócio para classificação e consolidação dos dados;</w:t>
      </w:r>
    </w:p>
    <w:p w14:paraId="20EB3416" w14:textId="6F110DF0" w:rsidR="00A5311C" w:rsidRDefault="00E14EB5">
      <w:pPr>
        <w:spacing w:line="360" w:lineRule="auto"/>
        <w:ind w:firstLine="708"/>
        <w:jc w:val="both"/>
      </w:pPr>
      <w:r>
        <w:t xml:space="preserve">Criar </w:t>
      </w:r>
      <w:proofErr w:type="spellStart"/>
      <w:r>
        <w:t>frontend</w:t>
      </w:r>
      <w:proofErr w:type="spellEnd"/>
      <w:r>
        <w:t xml:space="preserve"> em </w:t>
      </w:r>
      <w:proofErr w:type="spellStart"/>
      <w:r>
        <w:t>JavaScript</w:t>
      </w:r>
      <w:proofErr w:type="spellEnd"/>
      <w:r>
        <w:t xml:space="preserve"> e CSS para visualização dos dados processados;</w:t>
      </w:r>
    </w:p>
    <w:p w14:paraId="7A39E197" w14:textId="0AAA694C" w:rsidR="00A5311C" w:rsidRDefault="00E14EB5">
      <w:pPr>
        <w:spacing w:line="360" w:lineRule="auto"/>
        <w:ind w:firstLine="708"/>
        <w:jc w:val="both"/>
      </w:pPr>
      <w:r>
        <w:t xml:space="preserve">Utilizar Python e Google </w:t>
      </w:r>
      <w:proofErr w:type="spellStart"/>
      <w:r>
        <w:t>Colab</w:t>
      </w:r>
      <w:proofErr w:type="spellEnd"/>
      <w:r>
        <w:t xml:space="preserve"> para análise exploratória dos dados coleta</w:t>
      </w:r>
      <w:r>
        <w:t>dos;</w:t>
      </w:r>
    </w:p>
    <w:p w14:paraId="19906780" w14:textId="417824EC" w:rsidR="008516B3" w:rsidRDefault="00E14EB5" w:rsidP="008516B3">
      <w:pPr>
        <w:spacing w:line="360" w:lineRule="auto"/>
        <w:ind w:firstLine="708"/>
        <w:jc w:val="both"/>
      </w:pPr>
      <w:r>
        <w:t>Documentar a arquitetura e o fluxo completo do sistema.</w:t>
      </w:r>
    </w:p>
    <w:p w14:paraId="392D4F2C" w14:textId="77777777" w:rsidR="008516B3" w:rsidRDefault="008516B3">
      <w:r>
        <w:br w:type="page"/>
      </w:r>
    </w:p>
    <w:p w14:paraId="41ADBEA9" w14:textId="77777777" w:rsidR="00A5311C" w:rsidRDefault="00A5311C" w:rsidP="008516B3">
      <w:pPr>
        <w:spacing w:line="360" w:lineRule="auto"/>
        <w:ind w:firstLine="708"/>
        <w:jc w:val="both"/>
      </w:pPr>
    </w:p>
    <w:p w14:paraId="53DF66E6" w14:textId="77777777" w:rsidR="00A5311C" w:rsidRDefault="00E14EB5">
      <w:pPr>
        <w:pStyle w:val="Ttulo1"/>
      </w:pPr>
      <w:bookmarkStart w:id="4" w:name="_Toc227331948"/>
      <w:r>
        <w:t>3 REFERENCIAL TECNOLÓGICO</w:t>
      </w:r>
      <w:bookmarkEnd w:id="4"/>
    </w:p>
    <w:p w14:paraId="3C7B77BF" w14:textId="77777777" w:rsidR="00A5311C" w:rsidRDefault="00E14EB5">
      <w:pPr>
        <w:pStyle w:val="Ttulo2"/>
      </w:pPr>
      <w:bookmarkStart w:id="5" w:name="_Toc227331949"/>
      <w:r>
        <w:t xml:space="preserve">3.1 </w:t>
      </w:r>
      <w:proofErr w:type="spellStart"/>
      <w:r>
        <w:t>Stack</w:t>
      </w:r>
      <w:proofErr w:type="spellEnd"/>
      <w:r>
        <w:t xml:space="preserve"> MING</w:t>
      </w:r>
      <w:bookmarkEnd w:id="5"/>
    </w:p>
    <w:p w14:paraId="67ADAD55" w14:textId="77777777" w:rsidR="00A5311C" w:rsidRDefault="00E14EB5">
      <w:pPr>
        <w:pStyle w:val="Ttulo3"/>
      </w:pPr>
      <w:bookmarkStart w:id="6" w:name="_Toc227331950"/>
      <w:r>
        <w:t>3.1.1 MQTT</w:t>
      </w:r>
      <w:bookmarkEnd w:id="6"/>
    </w:p>
    <w:p w14:paraId="733DD278" w14:textId="6FB78DF6" w:rsidR="00A5311C" w:rsidRDefault="00E14EB5" w:rsidP="008516B3">
      <w:pPr>
        <w:spacing w:line="360" w:lineRule="auto"/>
        <w:ind w:firstLine="708"/>
        <w:jc w:val="both"/>
      </w:pPr>
      <w:r>
        <w:t>O MQTT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Queuing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) é um protocolo de mensageria leve baseado no padrão 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>, amplamente adotado em so</w:t>
      </w:r>
      <w:r>
        <w:t xml:space="preserve">luções </w:t>
      </w:r>
      <w:proofErr w:type="spellStart"/>
      <w:r>
        <w:t>IoT</w:t>
      </w:r>
      <w:proofErr w:type="spellEnd"/>
      <w:r>
        <w:t xml:space="preserve"> em razão do baixo overhead e da eficiência em redes com largura de banda limitada. O broker MQTT recebe as mensagens publicadas pelo ESP32 e as distribui ao Node-RED.</w:t>
      </w:r>
    </w:p>
    <w:p w14:paraId="25C03E15" w14:textId="77777777" w:rsidR="00A5311C" w:rsidRDefault="00E14EB5">
      <w:pPr>
        <w:pStyle w:val="Ttulo3"/>
      </w:pPr>
      <w:bookmarkStart w:id="7" w:name="_Toc227331951"/>
      <w:r>
        <w:t>3.1.2 Node-RED</w:t>
      </w:r>
      <w:bookmarkEnd w:id="7"/>
    </w:p>
    <w:p w14:paraId="1E325B4F" w14:textId="53188BC9" w:rsidR="00A5311C" w:rsidRDefault="00E14EB5" w:rsidP="008516B3">
      <w:pPr>
        <w:spacing w:line="360" w:lineRule="auto"/>
        <w:ind w:firstLine="708"/>
        <w:jc w:val="both"/>
      </w:pPr>
      <w:r>
        <w:t>Node-RED é uma ferramenta de programação visual baseada em flu</w:t>
      </w:r>
      <w:r>
        <w:t xml:space="preserve">xos, desenvolvida pela IBM. Permite criar pipelines de dados de forma intuitiva por meio de nós interconectados que representam diferentes etapas de processamento. No projeto, o Node-RED recebe as mensagens MQTT, realiza o parse do </w:t>
      </w:r>
      <w:proofErr w:type="spellStart"/>
      <w:r>
        <w:t>payload</w:t>
      </w:r>
      <w:proofErr w:type="spellEnd"/>
      <w:r>
        <w:t xml:space="preserve"> JSON e persiste </w:t>
      </w:r>
      <w:r>
        <w:t xml:space="preserve">os dados no </w:t>
      </w:r>
      <w:proofErr w:type="spellStart"/>
      <w:r>
        <w:t>InfluxDB</w:t>
      </w:r>
      <w:proofErr w:type="spellEnd"/>
      <w:r>
        <w:t>.</w:t>
      </w:r>
    </w:p>
    <w:p w14:paraId="0CE5B3B4" w14:textId="77777777" w:rsidR="00A5311C" w:rsidRDefault="00E14EB5">
      <w:pPr>
        <w:pStyle w:val="Ttulo3"/>
      </w:pPr>
      <w:bookmarkStart w:id="8" w:name="_Toc227331952"/>
      <w:r>
        <w:t xml:space="preserve">3.1.3 </w:t>
      </w:r>
      <w:proofErr w:type="spellStart"/>
      <w:r>
        <w:t>InfluxDB</w:t>
      </w:r>
      <w:bookmarkEnd w:id="8"/>
      <w:proofErr w:type="spellEnd"/>
    </w:p>
    <w:p w14:paraId="1F217781" w14:textId="15B16FBE" w:rsidR="00A5311C" w:rsidRDefault="00E14EB5" w:rsidP="008516B3">
      <w:pPr>
        <w:spacing w:line="360" w:lineRule="auto"/>
        <w:ind w:firstLine="708"/>
        <w:jc w:val="both"/>
      </w:pPr>
      <w:proofErr w:type="spellStart"/>
      <w:r>
        <w:t>InfluxDB</w:t>
      </w:r>
      <w:proofErr w:type="spellEnd"/>
      <w:r>
        <w:t xml:space="preserve"> é um banco de dados de séries temporais (Time Series </w:t>
      </w:r>
      <w:proofErr w:type="spellStart"/>
      <w:r>
        <w:t>Database</w:t>
      </w:r>
      <w:proofErr w:type="spellEnd"/>
      <w:r>
        <w:t xml:space="preserve"> — TSDB) otimizado para armazenamento e consulta de dados indexados por tempo. Sua arquitetura é especialmente adequada para dados de telemetria </w:t>
      </w:r>
      <w:proofErr w:type="spellStart"/>
      <w:r>
        <w:t>IoT</w:t>
      </w:r>
      <w:proofErr w:type="spellEnd"/>
      <w:r>
        <w:t>, nos quais a dimensão temporal é central para as análises históricas e em tempo real.</w:t>
      </w:r>
    </w:p>
    <w:p w14:paraId="61F24942" w14:textId="77777777" w:rsidR="00A5311C" w:rsidRDefault="00E14EB5">
      <w:pPr>
        <w:pStyle w:val="Ttulo3"/>
      </w:pPr>
      <w:bookmarkStart w:id="9" w:name="_Toc227331953"/>
      <w:r>
        <w:t xml:space="preserve">3.1.4 </w:t>
      </w:r>
      <w:proofErr w:type="spellStart"/>
      <w:r>
        <w:t>Grafana</w:t>
      </w:r>
      <w:bookmarkEnd w:id="9"/>
      <w:proofErr w:type="spellEnd"/>
    </w:p>
    <w:p w14:paraId="1166548C" w14:textId="45CAF1F7" w:rsidR="00A5311C" w:rsidRDefault="00E14EB5" w:rsidP="008516B3">
      <w:pPr>
        <w:spacing w:line="360" w:lineRule="auto"/>
        <w:ind w:firstLine="708"/>
        <w:jc w:val="both"/>
      </w:pPr>
      <w:proofErr w:type="spellStart"/>
      <w:r>
        <w:t>Grafana</w:t>
      </w:r>
      <w:proofErr w:type="spellEnd"/>
      <w:r>
        <w:t xml:space="preserve"> é uma plataforma open-</w:t>
      </w:r>
      <w:proofErr w:type="spellStart"/>
      <w:r>
        <w:t>source</w:t>
      </w:r>
      <w:proofErr w:type="spellEnd"/>
      <w:r>
        <w:t xml:space="preserve"> de </w:t>
      </w:r>
      <w:proofErr w:type="spellStart"/>
      <w:r>
        <w:t>observabilidade</w:t>
      </w:r>
      <w:proofErr w:type="spellEnd"/>
      <w:r>
        <w:t xml:space="preserve"> e visualização de dados, integrada nativamente ao </w:t>
      </w:r>
      <w:proofErr w:type="spellStart"/>
      <w:r>
        <w:t>InfluxDB</w:t>
      </w:r>
      <w:proofErr w:type="spellEnd"/>
      <w:r>
        <w:t>. Permite a criação de dashboards intera</w:t>
      </w:r>
      <w:r>
        <w:t>tivos com gráficos de linha, métricas em tempo real, alertas e painéis customizáveis, constituindo a camada de visualização primária dos dados brutos de temperatura.</w:t>
      </w:r>
    </w:p>
    <w:p w14:paraId="1DC64452" w14:textId="77777777" w:rsidR="00A5311C" w:rsidRDefault="00E14EB5">
      <w:pPr>
        <w:pStyle w:val="Ttulo2"/>
      </w:pPr>
      <w:bookmarkStart w:id="10" w:name="_Toc227331954"/>
      <w:r>
        <w:t xml:space="preserve">3.2 </w:t>
      </w:r>
      <w:proofErr w:type="spellStart"/>
      <w:r>
        <w:t>Stack</w:t>
      </w:r>
      <w:proofErr w:type="spellEnd"/>
      <w:r>
        <w:t xml:space="preserve"> Web</w:t>
      </w:r>
      <w:bookmarkEnd w:id="10"/>
    </w:p>
    <w:p w14:paraId="5A37BFE0" w14:textId="77777777" w:rsidR="00A5311C" w:rsidRDefault="00E14EB5">
      <w:pPr>
        <w:pStyle w:val="Ttulo3"/>
      </w:pPr>
      <w:bookmarkStart w:id="11" w:name="_Toc227331955"/>
      <w:r>
        <w:lastRenderedPageBreak/>
        <w:t xml:space="preserve">3.2.1 Node.js — </w:t>
      </w:r>
      <w:proofErr w:type="spellStart"/>
      <w:r>
        <w:t>Backend</w:t>
      </w:r>
      <w:bookmarkEnd w:id="11"/>
      <w:proofErr w:type="spellEnd"/>
    </w:p>
    <w:p w14:paraId="27C8D629" w14:textId="77777777" w:rsidR="00A5311C" w:rsidRDefault="00E14EB5">
      <w:pPr>
        <w:spacing w:line="360" w:lineRule="auto"/>
        <w:ind w:firstLine="708"/>
        <w:jc w:val="both"/>
      </w:pPr>
      <w:r>
        <w:t xml:space="preserve">Node.js é um ambiente de execução </w:t>
      </w:r>
      <w:proofErr w:type="spellStart"/>
      <w:r>
        <w:t>JavaScript</w:t>
      </w:r>
      <w:proofErr w:type="spellEnd"/>
      <w:r>
        <w:t xml:space="preserve"> assínc</w:t>
      </w:r>
      <w:r>
        <w:t xml:space="preserve">rono e orientado a eventos. O </w:t>
      </w:r>
      <w:proofErr w:type="spellStart"/>
      <w:r>
        <w:t>backend</w:t>
      </w:r>
      <w:proofErr w:type="spellEnd"/>
      <w:r>
        <w:t xml:space="preserve"> do projeto consome os dados do </w:t>
      </w:r>
      <w:proofErr w:type="spellStart"/>
      <w:r>
        <w:t>InfluxDB</w:t>
      </w:r>
      <w:proofErr w:type="spellEnd"/>
      <w:r>
        <w:t xml:space="preserve">, aplica as regras de negócio, persiste os dados consolidados no MySQL e expõe </w:t>
      </w:r>
      <w:proofErr w:type="spellStart"/>
      <w:r>
        <w:t>endpoints</w:t>
      </w:r>
      <w:proofErr w:type="spellEnd"/>
      <w:r>
        <w:t xml:space="preserve"> REST para o </w:t>
      </w:r>
      <w:proofErr w:type="spellStart"/>
      <w:r>
        <w:t>frontend</w:t>
      </w:r>
      <w:proofErr w:type="spellEnd"/>
      <w:r>
        <w:t>.</w:t>
      </w:r>
    </w:p>
    <w:p w14:paraId="5ECC97F1" w14:textId="77777777" w:rsidR="00A5311C" w:rsidRDefault="00A5311C">
      <w:pPr>
        <w:spacing w:line="360" w:lineRule="auto"/>
      </w:pPr>
    </w:p>
    <w:p w14:paraId="69EDE977" w14:textId="77777777" w:rsidR="00A5311C" w:rsidRDefault="00E14EB5">
      <w:pPr>
        <w:pStyle w:val="Ttulo3"/>
      </w:pPr>
      <w:bookmarkStart w:id="12" w:name="_Toc227331956"/>
      <w:r>
        <w:t xml:space="preserve">3.2.2 </w:t>
      </w:r>
      <w:proofErr w:type="spellStart"/>
      <w:r>
        <w:t>JavaScript</w:t>
      </w:r>
      <w:proofErr w:type="spellEnd"/>
      <w:r>
        <w:t xml:space="preserve"> e CSS — </w:t>
      </w:r>
      <w:proofErr w:type="spellStart"/>
      <w:r>
        <w:t>Frontend</w:t>
      </w:r>
      <w:bookmarkEnd w:id="12"/>
      <w:proofErr w:type="spellEnd"/>
    </w:p>
    <w:p w14:paraId="6722702A" w14:textId="77777777" w:rsidR="00A5311C" w:rsidRDefault="00E14EB5">
      <w:pPr>
        <w:spacing w:line="360" w:lineRule="auto"/>
        <w:ind w:firstLine="708"/>
        <w:jc w:val="both"/>
      </w:pPr>
      <w:r>
        <w:t xml:space="preserve">O </w:t>
      </w:r>
      <w:proofErr w:type="spellStart"/>
      <w:r>
        <w:t>frontend</w:t>
      </w:r>
      <w:proofErr w:type="spellEnd"/>
      <w:r>
        <w:t xml:space="preserve"> foi desenvolvido com </w:t>
      </w:r>
      <w:proofErr w:type="spellStart"/>
      <w:r>
        <w:t>J</w:t>
      </w:r>
      <w:r>
        <w:t>avaScript</w:t>
      </w:r>
      <w:proofErr w:type="spellEnd"/>
      <w:r>
        <w:t xml:space="preserve"> moderno e CSS, proporcionando interface responsiva e intuitiva. Consome a API REST do </w:t>
      </w:r>
      <w:proofErr w:type="spellStart"/>
      <w:r>
        <w:t>backend</w:t>
      </w:r>
      <w:proofErr w:type="spellEnd"/>
      <w:r>
        <w:t xml:space="preserve"> e exibe os dados em cards, gráficos e indicadores de status — com codificação por cores para os estados normal, alerta e crítico.</w:t>
      </w:r>
    </w:p>
    <w:p w14:paraId="2F35F7B7" w14:textId="77777777" w:rsidR="00A5311C" w:rsidRDefault="00A5311C">
      <w:pPr>
        <w:spacing w:line="360" w:lineRule="auto"/>
      </w:pPr>
    </w:p>
    <w:p w14:paraId="446CF601" w14:textId="77777777" w:rsidR="00A5311C" w:rsidRDefault="00E14EB5">
      <w:pPr>
        <w:pStyle w:val="Ttulo3"/>
      </w:pPr>
      <w:bookmarkStart w:id="13" w:name="_Toc227331957"/>
      <w:r>
        <w:t>3.2.3 MySQL</w:t>
      </w:r>
      <w:bookmarkEnd w:id="13"/>
    </w:p>
    <w:p w14:paraId="1409AAC5" w14:textId="6FCDFE71" w:rsidR="00A5311C" w:rsidRDefault="00E14EB5" w:rsidP="008516B3">
      <w:pPr>
        <w:spacing w:line="360" w:lineRule="auto"/>
        <w:ind w:firstLine="708"/>
        <w:jc w:val="both"/>
      </w:pPr>
      <w:r>
        <w:t>MySQL é um sistema de gerenciamento de banco de dados relacional amplamente utilizado na indústria. No projeto, armazena os dados consolidados após a aplicação das regras de negócio, permitindo consultas históricas estruturadas sobre médias e classificaçõe</w:t>
      </w:r>
      <w:r>
        <w:t>s por período.</w:t>
      </w:r>
    </w:p>
    <w:p w14:paraId="51E90395" w14:textId="77777777" w:rsidR="00A5311C" w:rsidRDefault="00E14EB5">
      <w:pPr>
        <w:pStyle w:val="Ttulo2"/>
      </w:pPr>
      <w:bookmarkStart w:id="14" w:name="_Toc227331958"/>
      <w:r>
        <w:t>3.3 Infraestrutura em Nuvem</w:t>
      </w:r>
      <w:bookmarkEnd w:id="14"/>
    </w:p>
    <w:p w14:paraId="733B57EC" w14:textId="77777777" w:rsidR="00A5311C" w:rsidRDefault="00E14EB5">
      <w:pPr>
        <w:pStyle w:val="Ttulo3"/>
      </w:pPr>
      <w:bookmarkStart w:id="15" w:name="_Toc227331959"/>
      <w:r>
        <w:t>3.3.1 AWS EC2</w:t>
      </w:r>
      <w:bookmarkEnd w:id="15"/>
    </w:p>
    <w:p w14:paraId="46A8EF0C" w14:textId="77777777" w:rsidR="00A5311C" w:rsidRDefault="00E14EB5">
      <w:pPr>
        <w:spacing w:line="360" w:lineRule="auto"/>
        <w:ind w:firstLine="708"/>
        <w:jc w:val="both"/>
      </w:pPr>
      <w:r>
        <w:t xml:space="preserve">O </w:t>
      </w:r>
      <w:proofErr w:type="spellStart"/>
      <w:r>
        <w:t>Amazon</w:t>
      </w:r>
      <w:proofErr w:type="spellEnd"/>
      <w:r>
        <w:t xml:space="preserve"> EC2 (</w:t>
      </w:r>
      <w:proofErr w:type="spellStart"/>
      <w:r>
        <w:t>Elastic</w:t>
      </w:r>
      <w:proofErr w:type="spellEnd"/>
      <w:r>
        <w:t xml:space="preserve"> Compute Cloud) é um serviço de computação em nuvem da AWS que provê instâncias de máquinas virtuais escaláveis. Uma instância EC2 hospeda todos os serviços da </w:t>
      </w:r>
      <w:proofErr w:type="spellStart"/>
      <w:r>
        <w:t>Stack</w:t>
      </w:r>
      <w:proofErr w:type="spellEnd"/>
      <w:r>
        <w:t xml:space="preserve"> MING e da </w:t>
      </w:r>
      <w:proofErr w:type="spellStart"/>
      <w:r>
        <w:t>S</w:t>
      </w:r>
      <w:r>
        <w:t>tack</w:t>
      </w:r>
      <w:proofErr w:type="spellEnd"/>
      <w:r>
        <w:t xml:space="preserve"> Web, garantindo disponibilidade e segurança ao sistema.</w:t>
      </w:r>
    </w:p>
    <w:p w14:paraId="59E77201" w14:textId="77777777" w:rsidR="00A5311C" w:rsidRDefault="00A5311C">
      <w:pPr>
        <w:spacing w:line="360" w:lineRule="auto"/>
      </w:pPr>
    </w:p>
    <w:p w14:paraId="1F0D779E" w14:textId="77777777" w:rsidR="00A5311C" w:rsidRDefault="00E14EB5">
      <w:pPr>
        <w:pStyle w:val="Ttulo3"/>
      </w:pPr>
      <w:bookmarkStart w:id="16" w:name="_Toc227331960"/>
      <w:r>
        <w:t xml:space="preserve">3.3.2 Docker e Docker </w:t>
      </w:r>
      <w:proofErr w:type="spellStart"/>
      <w:r>
        <w:t>Compose</w:t>
      </w:r>
      <w:bookmarkEnd w:id="16"/>
      <w:proofErr w:type="spellEnd"/>
    </w:p>
    <w:p w14:paraId="7ACD5E21" w14:textId="1A4311DF" w:rsidR="00A5311C" w:rsidRDefault="00E14EB5" w:rsidP="008516B3">
      <w:pPr>
        <w:spacing w:line="360" w:lineRule="auto"/>
        <w:ind w:firstLine="708"/>
        <w:jc w:val="both"/>
      </w:pPr>
      <w:r>
        <w:t xml:space="preserve">Docker é uma plataforma de </w:t>
      </w:r>
      <w:proofErr w:type="spellStart"/>
      <w:r>
        <w:t>containerização</w:t>
      </w:r>
      <w:proofErr w:type="spellEnd"/>
      <w:r>
        <w:t xml:space="preserve"> que empacota aplicações e dependências em containers isolados e portáveis. O Docker </w:t>
      </w:r>
      <w:proofErr w:type="spellStart"/>
      <w:r>
        <w:t>Compose</w:t>
      </w:r>
      <w:proofErr w:type="spellEnd"/>
      <w:r>
        <w:t xml:space="preserve"> permite definir e orquestrar </w:t>
      </w:r>
      <w:r>
        <w:t>todos os serviços da solução a partir de um único arquivo de configuração (</w:t>
      </w:r>
      <w:proofErr w:type="spellStart"/>
      <w:r>
        <w:t>docker-compose.yml</w:t>
      </w:r>
      <w:proofErr w:type="spellEnd"/>
      <w:r>
        <w:t>), simplificando o provisionamento e a manutenção do ambiente.</w:t>
      </w:r>
    </w:p>
    <w:p w14:paraId="33A102E9" w14:textId="77777777" w:rsidR="00A5311C" w:rsidRDefault="00E14EB5">
      <w:pPr>
        <w:pStyle w:val="Ttulo2"/>
      </w:pPr>
      <w:bookmarkStart w:id="17" w:name="_Toc227331961"/>
      <w:r>
        <w:lastRenderedPageBreak/>
        <w:t xml:space="preserve">3.4 Python e Google </w:t>
      </w:r>
      <w:proofErr w:type="spellStart"/>
      <w:r>
        <w:t>Colab</w:t>
      </w:r>
      <w:bookmarkEnd w:id="17"/>
      <w:proofErr w:type="spellEnd"/>
    </w:p>
    <w:p w14:paraId="42F98647" w14:textId="49BF886C" w:rsidR="008516B3" w:rsidRDefault="00E14EB5">
      <w:pPr>
        <w:spacing w:line="360" w:lineRule="auto"/>
        <w:ind w:firstLine="708"/>
        <w:jc w:val="both"/>
      </w:pPr>
      <w:r>
        <w:t xml:space="preserve">Python foi utilizado como linguagem auxiliar para análise exploratória e </w:t>
      </w:r>
      <w:r>
        <w:t xml:space="preserve">processamento de dados. O Google </w:t>
      </w:r>
      <w:proofErr w:type="spellStart"/>
      <w:r>
        <w:t>Colab</w:t>
      </w:r>
      <w:proofErr w:type="spellEnd"/>
      <w:r>
        <w:t xml:space="preserve"> — plataforma de notebooks </w:t>
      </w:r>
      <w:proofErr w:type="spellStart"/>
      <w:r>
        <w:t>Jupyter</w:t>
      </w:r>
      <w:proofErr w:type="spellEnd"/>
      <w:r>
        <w:t xml:space="preserve"> na nuvem — foi empregado para análises dos dados coletados, geração de visualizações complementares e validação das métricas produzidas pelo pipeline.</w:t>
      </w:r>
    </w:p>
    <w:p w14:paraId="53E16B9A" w14:textId="77777777" w:rsidR="008516B3" w:rsidRDefault="008516B3">
      <w:r>
        <w:br w:type="page"/>
      </w:r>
    </w:p>
    <w:p w14:paraId="79A11F44" w14:textId="77777777" w:rsidR="00A5311C" w:rsidRDefault="00E14EB5">
      <w:pPr>
        <w:pStyle w:val="Ttulo1"/>
      </w:pPr>
      <w:bookmarkStart w:id="18" w:name="_Toc227331962"/>
      <w:r>
        <w:lastRenderedPageBreak/>
        <w:t>4 ARQUITETURA DA SOLUÇÃO</w:t>
      </w:r>
      <w:bookmarkEnd w:id="18"/>
    </w:p>
    <w:p w14:paraId="7712292E" w14:textId="09E9E105" w:rsidR="00A5311C" w:rsidRDefault="00E14EB5" w:rsidP="008516B3">
      <w:pPr>
        <w:spacing w:line="360" w:lineRule="auto"/>
        <w:ind w:firstLine="708"/>
        <w:jc w:val="both"/>
      </w:pPr>
      <w:r>
        <w:t>A arqui</w:t>
      </w:r>
      <w:r>
        <w:t>tetura é composta por duas camadas integradas. A Figura 1 apresenta o diagrama completo da solução, e as Figuras 2 e 3 detalham cada etapa individualmente.</w:t>
      </w:r>
    </w:p>
    <w:p w14:paraId="0EC2D42F" w14:textId="77777777" w:rsidR="00A5311C" w:rsidRDefault="00E14EB5">
      <w:pPr>
        <w:pStyle w:val="Ttulo2"/>
      </w:pPr>
      <w:bookmarkStart w:id="19" w:name="_Toc227331963"/>
      <w:r>
        <w:t>4.1 Diagrama Completo da Solução</w:t>
      </w:r>
      <w:bookmarkEnd w:id="19"/>
    </w:p>
    <w:p w14:paraId="771B829E" w14:textId="7FD4F159" w:rsidR="00A5311C" w:rsidRDefault="00E14EB5" w:rsidP="008516B3">
      <w:pPr>
        <w:spacing w:line="360" w:lineRule="auto"/>
        <w:jc w:val="both"/>
      </w:pPr>
      <w:r>
        <w:t xml:space="preserve">Figura 1 — Arquitetura completa: ESP32 → </w:t>
      </w:r>
      <w:proofErr w:type="spellStart"/>
      <w:r>
        <w:t>Stack</w:t>
      </w:r>
      <w:proofErr w:type="spellEnd"/>
      <w:r>
        <w:t xml:space="preserve"> MING → </w:t>
      </w:r>
      <w:proofErr w:type="spellStart"/>
      <w:r>
        <w:t>Stack</w:t>
      </w:r>
      <w:proofErr w:type="spellEnd"/>
      <w:r>
        <w:t xml:space="preserve"> Web (A</w:t>
      </w:r>
      <w:r>
        <w:t xml:space="preserve">WS EC2 / Docker </w:t>
      </w:r>
      <w:proofErr w:type="spellStart"/>
      <w:r>
        <w:t>Compose</w:t>
      </w:r>
      <w:proofErr w:type="spellEnd"/>
      <w:r>
        <w:t>)</w:t>
      </w:r>
    </w:p>
    <w:p w14:paraId="273BECAD" w14:textId="43883AE1" w:rsidR="008516B3" w:rsidRDefault="008516B3" w:rsidP="008516B3">
      <w:pPr>
        <w:spacing w:line="360" w:lineRule="auto"/>
        <w:jc w:val="both"/>
      </w:pPr>
      <w:r>
        <w:rPr>
          <w:noProof/>
        </w:rPr>
        <w:drawing>
          <wp:inline distT="0" distB="0" distL="0" distR="0" wp14:anchorId="7A5823C3" wp14:editId="2E7BCEA0">
            <wp:extent cx="5759450" cy="57086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B329" w14:textId="77777777" w:rsidR="008516B3" w:rsidRDefault="008516B3">
      <w:r>
        <w:br w:type="page"/>
      </w:r>
    </w:p>
    <w:p w14:paraId="5392D87E" w14:textId="77777777" w:rsidR="008516B3" w:rsidRDefault="008516B3" w:rsidP="008516B3">
      <w:pPr>
        <w:spacing w:line="360" w:lineRule="auto"/>
        <w:jc w:val="both"/>
      </w:pP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3"/>
      </w:tblGrid>
      <w:tr w:rsidR="00A5311C" w14:paraId="2F72E8EE" w14:textId="77777777">
        <w:tblPrEx>
          <w:tblCellMar>
            <w:top w:w="0" w:type="dxa"/>
            <w:bottom w:w="0" w:type="dxa"/>
          </w:tblCellMar>
        </w:tblPrEx>
        <w:tc>
          <w:tcPr>
            <w:tcW w:w="90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EE8F2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flowchart TD</w:t>
            </w:r>
          </w:p>
          <w:p w14:paraId="3AEB8E5D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ESP32[ESP32 -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Wokwi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79C168C3" w14:textId="77777777" w:rsidR="00A5311C" w:rsidRDefault="00A5311C">
            <w:pPr>
              <w:ind w:left="288"/>
            </w:pPr>
          </w:p>
          <w:p w14:paraId="0BDCFF06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subgraph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AWS EC2 - Docker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Compose</w:t>
            </w:r>
            <w:proofErr w:type="spellEnd"/>
          </w:p>
          <w:p w14:paraId="38303829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MQTT[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Broker MQTT]</w:t>
            </w:r>
          </w:p>
          <w:p w14:paraId="2CE75277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NR[Node-RED]</w:t>
            </w:r>
          </w:p>
          <w:p w14:paraId="41536357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IDB[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InfluxDB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3716DEB7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GF[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036AF1B8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BK[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Node.js]</w:t>
            </w:r>
          </w:p>
          <w:p w14:paraId="38C7CE26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MY[MySQL]</w:t>
            </w:r>
          </w:p>
          <w:p w14:paraId="643C6B62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JS/CSS]</w:t>
            </w:r>
          </w:p>
          <w:p w14:paraId="7CF077CC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</w:t>
            </w:r>
            <w:proofErr w:type="spellEnd"/>
          </w:p>
          <w:p w14:paraId="3030CE36" w14:textId="77777777" w:rsidR="00A5311C" w:rsidRDefault="00A5311C">
            <w:pPr>
              <w:ind w:left="288"/>
            </w:pPr>
          </w:p>
          <w:p w14:paraId="5B63C642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COLAB[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Google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Colab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Python]</w:t>
            </w:r>
          </w:p>
          <w:p w14:paraId="1DB9A73F" w14:textId="77777777" w:rsidR="00A5311C" w:rsidRDefault="00A5311C">
            <w:pPr>
              <w:ind w:left="288"/>
            </w:pPr>
          </w:p>
          <w:p w14:paraId="7651EA7C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ESP32 --&gt;|MQTT JSON| MQTT</w:t>
            </w:r>
          </w:p>
          <w:p w14:paraId="3F9D85A4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MQTT --&gt; NR</w:t>
            </w:r>
          </w:p>
          <w:p w14:paraId="191CC251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NR --&gt;|Dados Brutos| IDB</w:t>
            </w:r>
          </w:p>
          <w:p w14:paraId="7F5759D0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IDB --&gt; GF</w:t>
            </w:r>
          </w:p>
          <w:p w14:paraId="551D9033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IDB --&gt;|Consulta| BK</w:t>
            </w:r>
          </w:p>
          <w:p w14:paraId="6A31D64E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BK --&gt;|Regras de Negócio| MY</w:t>
            </w:r>
          </w:p>
          <w:p w14:paraId="14F7701D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BK --&gt; FE</w:t>
            </w:r>
          </w:p>
          <w:p w14:paraId="7394D316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IDB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-.-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&gt;|Análise| 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OLAB</w:t>
            </w:r>
          </w:p>
        </w:tc>
      </w:tr>
    </w:tbl>
    <w:p w14:paraId="665EC8B4" w14:textId="77777777" w:rsidR="00A5311C" w:rsidRDefault="00A5311C">
      <w:pPr>
        <w:spacing w:line="360" w:lineRule="auto"/>
      </w:pPr>
    </w:p>
    <w:p w14:paraId="7456F393" w14:textId="3B89A2AD" w:rsidR="00A5311C" w:rsidRDefault="00E14EB5" w:rsidP="008516B3">
      <w:pPr>
        <w:spacing w:line="360" w:lineRule="auto"/>
        <w:jc w:val="both"/>
      </w:pPr>
      <w:r>
        <w:rPr>
          <w:i/>
          <w:iCs/>
        </w:rPr>
        <w:t>Fonte: elaborado pelos autores (202</w:t>
      </w:r>
      <w:r w:rsidR="008516B3">
        <w:rPr>
          <w:i/>
          <w:iCs/>
        </w:rPr>
        <w:t>6</w:t>
      </w:r>
      <w:r>
        <w:rPr>
          <w:i/>
          <w:iCs/>
        </w:rPr>
        <w:t>).</w:t>
      </w:r>
    </w:p>
    <w:p w14:paraId="46CB575F" w14:textId="77777777" w:rsidR="00A5311C" w:rsidRDefault="00E14EB5">
      <w:pPr>
        <w:pStyle w:val="Ttulo2"/>
      </w:pPr>
      <w:bookmarkStart w:id="20" w:name="_Toc227331964"/>
      <w:r>
        <w:t xml:space="preserve">4.2 Fluxo da Etapa 1 — </w:t>
      </w:r>
      <w:proofErr w:type="spellStart"/>
      <w:r>
        <w:t>Stack</w:t>
      </w:r>
      <w:proofErr w:type="spellEnd"/>
      <w:r>
        <w:t xml:space="preserve"> MING</w:t>
      </w:r>
      <w:bookmarkEnd w:id="20"/>
    </w:p>
    <w:p w14:paraId="01E3B2DA" w14:textId="77777777" w:rsidR="00A5311C" w:rsidRDefault="00E14EB5">
      <w:pPr>
        <w:spacing w:line="360" w:lineRule="auto"/>
        <w:ind w:firstLine="708"/>
        <w:jc w:val="both"/>
      </w:pPr>
      <w:r>
        <w:t xml:space="preserve">O ESP32 virtualizado no </w:t>
      </w:r>
      <w:proofErr w:type="spellStart"/>
      <w:r>
        <w:t>Wokwi</w:t>
      </w:r>
      <w:proofErr w:type="spellEnd"/>
      <w:r>
        <w:t xml:space="preserve"> publica leituras de temperatura em formato JSON via MQTT. O broker recebe as mensagens e as encaminha ao Node-RED, que realiza o parse e persiste os dados no </w:t>
      </w:r>
      <w:proofErr w:type="spellStart"/>
      <w:r>
        <w:t>InfluxDB</w:t>
      </w:r>
      <w:proofErr w:type="spellEnd"/>
      <w:r>
        <w:t xml:space="preserve"> com </w:t>
      </w:r>
      <w:proofErr w:type="spellStart"/>
      <w:r>
        <w:t>timestamp</w:t>
      </w:r>
      <w:proofErr w:type="spellEnd"/>
      <w:r>
        <w:t xml:space="preserve">. O </w:t>
      </w:r>
      <w:proofErr w:type="spellStart"/>
      <w:r>
        <w:t>Grafana</w:t>
      </w:r>
      <w:proofErr w:type="spellEnd"/>
      <w:r>
        <w:t xml:space="preserve"> consulta o </w:t>
      </w:r>
      <w:proofErr w:type="spellStart"/>
      <w:r>
        <w:t>InfluxDB</w:t>
      </w:r>
      <w:proofErr w:type="spellEnd"/>
      <w:r>
        <w:t xml:space="preserve"> e exibe as lei</w:t>
      </w:r>
      <w:r>
        <w:t>turas em dashboards dinâmicos.</w:t>
      </w:r>
    </w:p>
    <w:p w14:paraId="175118C9" w14:textId="77777777" w:rsidR="00A5311C" w:rsidRDefault="00A5311C">
      <w:pPr>
        <w:spacing w:line="360" w:lineRule="auto"/>
      </w:pPr>
    </w:p>
    <w:p w14:paraId="1D30845B" w14:textId="77777777" w:rsidR="00A5311C" w:rsidRDefault="00E14EB5">
      <w:pPr>
        <w:spacing w:line="360" w:lineRule="auto"/>
        <w:jc w:val="both"/>
      </w:pPr>
      <w:r>
        <w:t xml:space="preserve">Figura 2 — Fluxo de dados da </w:t>
      </w:r>
      <w:proofErr w:type="spellStart"/>
      <w:r>
        <w:t>Stack</w:t>
      </w:r>
      <w:proofErr w:type="spellEnd"/>
      <w:r>
        <w:t xml:space="preserve"> MING</w:t>
      </w:r>
    </w:p>
    <w:p w14:paraId="69525D6A" w14:textId="299D7CAA" w:rsidR="008516B3" w:rsidRDefault="008516B3">
      <w:pPr>
        <w:spacing w:line="360" w:lineRule="auto"/>
      </w:pPr>
      <w:r>
        <w:rPr>
          <w:noProof/>
        </w:rPr>
        <w:drawing>
          <wp:inline distT="0" distB="0" distL="0" distR="0" wp14:anchorId="645488A1" wp14:editId="636B9822">
            <wp:extent cx="5797550" cy="7810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41EE" w14:textId="77777777" w:rsidR="008516B3" w:rsidRDefault="008516B3">
      <w:r>
        <w:br w:type="page"/>
      </w:r>
    </w:p>
    <w:p w14:paraId="3A1DF06E" w14:textId="77777777" w:rsidR="00A5311C" w:rsidRDefault="00A5311C">
      <w:pPr>
        <w:spacing w:line="360" w:lineRule="auto"/>
      </w:pP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3"/>
      </w:tblGrid>
      <w:tr w:rsidR="00A5311C" w14:paraId="07B362D5" w14:textId="77777777">
        <w:tblPrEx>
          <w:tblCellMar>
            <w:top w:w="0" w:type="dxa"/>
            <w:bottom w:w="0" w:type="dxa"/>
          </w:tblCellMar>
        </w:tblPrEx>
        <w:tc>
          <w:tcPr>
            <w:tcW w:w="90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69ADB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flowchart LR</w:t>
            </w:r>
          </w:p>
          <w:p w14:paraId="1EFF73E4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ESP32 -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Wokwi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490DAB5F" w14:textId="77777777" w:rsidR="00A5311C" w:rsidRDefault="00A5311C">
            <w:pPr>
              <w:ind w:left="288"/>
            </w:pPr>
          </w:p>
          <w:p w14:paraId="2C744889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subgraph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STACK MING</w:t>
            </w:r>
          </w:p>
          <w:p w14:paraId="040F6E44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Broker MQTT]</w:t>
            </w:r>
          </w:p>
          <w:p w14:paraId="5F05C68C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C[Node-RED]</w:t>
            </w:r>
          </w:p>
          <w:p w14:paraId="7B9ECA43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InfluxDB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15C271A4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5F8E5972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</w:t>
            </w:r>
            <w:proofErr w:type="spellEnd"/>
          </w:p>
          <w:p w14:paraId="730A6572" w14:textId="77777777" w:rsidR="00A5311C" w:rsidRDefault="00A5311C">
            <w:pPr>
              <w:ind w:left="288"/>
            </w:pPr>
          </w:p>
          <w:p w14:paraId="70E2A9FE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 --&gt;|MQTT / JSON| B</w:t>
            </w:r>
          </w:p>
          <w:p w14:paraId="42A05E8C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 --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&gt; C</w:t>
            </w:r>
          </w:p>
          <w:p w14:paraId="1D5802A5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 --&gt;|Parse &amp; Store| D</w:t>
            </w:r>
          </w:p>
          <w:p w14:paraId="546A28FD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 --&gt; E</w:t>
            </w:r>
          </w:p>
        </w:tc>
      </w:tr>
    </w:tbl>
    <w:p w14:paraId="07E32E98" w14:textId="77777777" w:rsidR="00A5311C" w:rsidRDefault="00A5311C">
      <w:pPr>
        <w:spacing w:line="360" w:lineRule="auto"/>
      </w:pPr>
    </w:p>
    <w:p w14:paraId="76EC34CD" w14:textId="65100490" w:rsidR="00A5311C" w:rsidRDefault="00E14EB5" w:rsidP="008516B3">
      <w:pPr>
        <w:spacing w:line="360" w:lineRule="auto"/>
        <w:jc w:val="both"/>
      </w:pPr>
      <w:r>
        <w:rPr>
          <w:i/>
          <w:iCs/>
        </w:rPr>
        <w:t>Fonte: elaborado pelos autores (202</w:t>
      </w:r>
      <w:r w:rsidR="008516B3">
        <w:rPr>
          <w:i/>
          <w:iCs/>
        </w:rPr>
        <w:t>6</w:t>
      </w:r>
      <w:r>
        <w:rPr>
          <w:i/>
          <w:iCs/>
        </w:rPr>
        <w:t>).</w:t>
      </w:r>
    </w:p>
    <w:p w14:paraId="5EB28419" w14:textId="77777777" w:rsidR="00A5311C" w:rsidRDefault="00E14EB5">
      <w:pPr>
        <w:pStyle w:val="Ttulo2"/>
      </w:pPr>
      <w:bookmarkStart w:id="21" w:name="_Toc227331965"/>
      <w:r>
        <w:t xml:space="preserve">4.3 Fluxo da Etapa 2 — </w:t>
      </w:r>
      <w:proofErr w:type="spellStart"/>
      <w:r>
        <w:t>Stack</w:t>
      </w:r>
      <w:proofErr w:type="spellEnd"/>
      <w:r>
        <w:t xml:space="preserve"> Web</w:t>
      </w:r>
      <w:bookmarkEnd w:id="21"/>
    </w:p>
    <w:p w14:paraId="01829504" w14:textId="77777777" w:rsidR="00A5311C" w:rsidRDefault="00E14EB5">
      <w:pPr>
        <w:spacing w:line="360" w:lineRule="auto"/>
        <w:ind w:firstLine="708"/>
        <w:jc w:val="both"/>
      </w:pPr>
      <w:r>
        <w:t xml:space="preserve">O </w:t>
      </w:r>
      <w:proofErr w:type="spellStart"/>
      <w:r>
        <w:t>backend</w:t>
      </w:r>
      <w:proofErr w:type="spellEnd"/>
      <w:r>
        <w:t xml:space="preserve"> Node.js consulta periodicamente o </w:t>
      </w:r>
      <w:proofErr w:type="spellStart"/>
      <w:r>
        <w:t>InfluxDB</w:t>
      </w:r>
      <w:proofErr w:type="spellEnd"/>
      <w:r>
        <w:t xml:space="preserve">, aplica as regras de negócio e persiste os dados consolidados no MySQL. O </w:t>
      </w:r>
      <w:proofErr w:type="spellStart"/>
      <w:r>
        <w:t>frontend</w:t>
      </w:r>
      <w:proofErr w:type="spellEnd"/>
      <w:r>
        <w:t xml:space="preserve"> consome os </w:t>
      </w:r>
      <w:proofErr w:type="spellStart"/>
      <w:r>
        <w:t>endpoints</w:t>
      </w:r>
      <w:proofErr w:type="spellEnd"/>
      <w:r>
        <w:t xml:space="preserve"> REST e apresenta as informações ao usuário com indicadores visuais e histórico de leituras.</w:t>
      </w:r>
    </w:p>
    <w:p w14:paraId="099B7D71" w14:textId="77777777" w:rsidR="00A5311C" w:rsidRDefault="00A5311C">
      <w:pPr>
        <w:spacing w:line="360" w:lineRule="auto"/>
      </w:pPr>
    </w:p>
    <w:p w14:paraId="2D281A5D" w14:textId="77777777" w:rsidR="00A5311C" w:rsidRDefault="00E14EB5">
      <w:pPr>
        <w:spacing w:line="360" w:lineRule="auto"/>
        <w:jc w:val="both"/>
      </w:pPr>
      <w:r>
        <w:t>Figura</w:t>
      </w:r>
      <w:r>
        <w:t xml:space="preserve"> 3 — Fluxo de dados da </w:t>
      </w:r>
      <w:proofErr w:type="spellStart"/>
      <w:r>
        <w:t>Stack</w:t>
      </w:r>
      <w:proofErr w:type="spellEnd"/>
      <w:r>
        <w:t xml:space="preserve"> Web</w:t>
      </w:r>
    </w:p>
    <w:p w14:paraId="76883D9B" w14:textId="044366FA" w:rsidR="00A5311C" w:rsidRDefault="008516B3">
      <w:pPr>
        <w:spacing w:line="360" w:lineRule="auto"/>
      </w:pPr>
      <w:r>
        <w:rPr>
          <w:noProof/>
        </w:rPr>
        <w:drawing>
          <wp:inline distT="0" distB="0" distL="0" distR="0" wp14:anchorId="1FF3976F" wp14:editId="71B33D4B">
            <wp:extent cx="5753100" cy="1219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A387" w14:textId="4BC905C0" w:rsidR="008516B3" w:rsidRDefault="008516B3">
      <w:r>
        <w:br w:type="page"/>
      </w:r>
    </w:p>
    <w:p w14:paraId="79EE80FF" w14:textId="77777777" w:rsidR="008516B3" w:rsidRDefault="008516B3">
      <w:pPr>
        <w:spacing w:line="360" w:lineRule="auto"/>
      </w:pP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3"/>
      </w:tblGrid>
      <w:tr w:rsidR="00A5311C" w14:paraId="290FD6A3" w14:textId="77777777">
        <w:tblPrEx>
          <w:tblCellMar>
            <w:top w:w="0" w:type="dxa"/>
            <w:bottom w:w="0" w:type="dxa"/>
          </w:tblCellMar>
        </w:tblPrEx>
        <w:tc>
          <w:tcPr>
            <w:tcW w:w="90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0675E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flowchart LR</w:t>
            </w:r>
          </w:p>
          <w:p w14:paraId="017A73B8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subgraph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MING</w:t>
            </w:r>
          </w:p>
          <w:p w14:paraId="51B602E7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InfluxDB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Dados Brutos]</w:t>
            </w:r>
          </w:p>
          <w:p w14:paraId="4E9A4670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</w:t>
            </w:r>
            <w:proofErr w:type="spellEnd"/>
          </w:p>
          <w:p w14:paraId="0F8D18EC" w14:textId="77777777" w:rsidR="00A5311C" w:rsidRDefault="00A5311C">
            <w:pPr>
              <w:ind w:left="288"/>
            </w:pPr>
          </w:p>
          <w:p w14:paraId="3301CE3B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subgraph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WEB</w:t>
            </w:r>
          </w:p>
          <w:p w14:paraId="6751859F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Node.js]</w:t>
            </w:r>
          </w:p>
          <w:p w14:paraId="3D801CF2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MySQL - Dados Consolidados]</w:t>
            </w:r>
          </w:p>
          <w:p w14:paraId="76E3573D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JS/CSS]</w:t>
            </w:r>
          </w:p>
          <w:p w14:paraId="0A96AB83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</w:t>
            </w:r>
            <w:proofErr w:type="spellEnd"/>
          </w:p>
          <w:p w14:paraId="513E66E1" w14:textId="77777777" w:rsidR="00A5311C" w:rsidRDefault="00A5311C">
            <w:pPr>
              <w:ind w:left="288"/>
            </w:pPr>
          </w:p>
          <w:p w14:paraId="61FD989B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 --&gt;|Consulta Periódica| B</w:t>
            </w:r>
          </w:p>
          <w:p w14:paraId="58D46E77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 --&gt;|Média / Classificação| C</w:t>
            </w:r>
          </w:p>
          <w:p w14:paraId="689EA43E" w14:textId="77777777" w:rsidR="00A5311C" w:rsidRDefault="00E14EB5">
            <w:pPr>
              <w:ind w:left="28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 --&gt;|REST API| D</w:t>
            </w:r>
          </w:p>
        </w:tc>
      </w:tr>
    </w:tbl>
    <w:p w14:paraId="5FA9E535" w14:textId="77777777" w:rsidR="00A5311C" w:rsidRDefault="00A5311C">
      <w:pPr>
        <w:spacing w:line="360" w:lineRule="auto"/>
      </w:pPr>
    </w:p>
    <w:p w14:paraId="13CB12B9" w14:textId="4683DD2E" w:rsidR="008516B3" w:rsidRDefault="00E14EB5">
      <w:pPr>
        <w:spacing w:line="360" w:lineRule="auto"/>
        <w:jc w:val="both"/>
        <w:rPr>
          <w:i/>
          <w:iCs/>
        </w:rPr>
      </w:pPr>
      <w:r>
        <w:rPr>
          <w:i/>
          <w:iCs/>
        </w:rPr>
        <w:t>Fonte: elaborado pelos autores (202</w:t>
      </w:r>
      <w:r w:rsidR="008516B3">
        <w:rPr>
          <w:i/>
          <w:iCs/>
        </w:rPr>
        <w:t>6</w:t>
      </w:r>
      <w:r>
        <w:rPr>
          <w:i/>
          <w:iCs/>
        </w:rPr>
        <w:t>).</w:t>
      </w:r>
    </w:p>
    <w:p w14:paraId="32CC00CF" w14:textId="77777777" w:rsidR="008516B3" w:rsidRDefault="008516B3">
      <w:pPr>
        <w:rPr>
          <w:i/>
          <w:iCs/>
        </w:rPr>
      </w:pPr>
      <w:r>
        <w:rPr>
          <w:i/>
          <w:iCs/>
        </w:rPr>
        <w:br w:type="page"/>
      </w:r>
    </w:p>
    <w:p w14:paraId="482AF335" w14:textId="77777777" w:rsidR="00A5311C" w:rsidRDefault="00A5311C">
      <w:pPr>
        <w:spacing w:line="360" w:lineRule="auto"/>
        <w:jc w:val="both"/>
      </w:pPr>
    </w:p>
    <w:p w14:paraId="709A0F55" w14:textId="77777777" w:rsidR="00A5311C" w:rsidRDefault="00E14EB5">
      <w:pPr>
        <w:pStyle w:val="Ttulo1"/>
      </w:pPr>
      <w:bookmarkStart w:id="22" w:name="_Toc227331966"/>
      <w:r>
        <w:t>5 REGRAS DE NEGÓCIO</w:t>
      </w:r>
      <w:bookmarkEnd w:id="22"/>
    </w:p>
    <w:p w14:paraId="19E58562" w14:textId="5747C436" w:rsidR="00A5311C" w:rsidRDefault="00E14EB5" w:rsidP="008516B3">
      <w:pPr>
        <w:spacing w:line="360" w:lineRule="auto"/>
        <w:ind w:firstLine="708"/>
        <w:jc w:val="both"/>
      </w:pPr>
      <w:r>
        <w:t>O sistema implementa as seguintes regras de transformação sobre os dados brutos coletados:</w:t>
      </w:r>
    </w:p>
    <w:p w14:paraId="08A24EDD" w14:textId="44C1A2A6" w:rsidR="00A5311C" w:rsidRDefault="00E14EB5" w:rsidP="008516B3">
      <w:pPr>
        <w:spacing w:line="360" w:lineRule="auto"/>
        <w:ind w:firstLine="708"/>
        <w:jc w:val="both"/>
      </w:pPr>
      <w:r>
        <w:t xml:space="preserve">Média por período: o </w:t>
      </w:r>
      <w:proofErr w:type="spellStart"/>
      <w:r>
        <w:t>backend</w:t>
      </w:r>
      <w:proofErr w:type="spellEnd"/>
      <w:r>
        <w:t xml:space="preserve"> calcula a média das leituras de temperatura a cada hora, reduzindo a granularidade e eliminando ruídos pontuais.</w:t>
      </w:r>
    </w:p>
    <w:p w14:paraId="55B82570" w14:textId="6D6560FF" w:rsidR="00A5311C" w:rsidRDefault="00E14EB5" w:rsidP="008516B3">
      <w:pPr>
        <w:spacing w:line="360" w:lineRule="auto"/>
        <w:ind w:firstLine="708"/>
        <w:jc w:val="both"/>
      </w:pPr>
      <w:r>
        <w:t>Classificação d</w:t>
      </w:r>
      <w:r>
        <w:t>e estado, conforme os critérios:</w:t>
      </w:r>
    </w:p>
    <w:p w14:paraId="14811986" w14:textId="77777777" w:rsidR="00A5311C" w:rsidRDefault="00E14EB5">
      <w:pPr>
        <w:spacing w:line="360" w:lineRule="auto"/>
        <w:jc w:val="both"/>
      </w:pPr>
      <w:r>
        <w:t xml:space="preserve">   — Normal: temperatura entre 15 °C e 30 °C;</w:t>
      </w:r>
    </w:p>
    <w:p w14:paraId="37BCE95F" w14:textId="77777777" w:rsidR="00A5311C" w:rsidRDefault="00E14EB5">
      <w:pPr>
        <w:spacing w:line="360" w:lineRule="auto"/>
        <w:jc w:val="both"/>
      </w:pPr>
      <w:r>
        <w:t xml:space="preserve">   — Alerta: temperatura entre 30 °C e 40 °C, ou abaixo de 15 °C;</w:t>
      </w:r>
    </w:p>
    <w:p w14:paraId="08122576" w14:textId="50EAF8DE" w:rsidR="00A5311C" w:rsidRDefault="00E14EB5" w:rsidP="008516B3">
      <w:pPr>
        <w:spacing w:line="360" w:lineRule="auto"/>
        <w:jc w:val="both"/>
      </w:pPr>
      <w:r>
        <w:t xml:space="preserve">   — Crítico: temperatura acima de 40 °C.</w:t>
      </w:r>
    </w:p>
    <w:p w14:paraId="3B33DE6F" w14:textId="3FF5BBE2" w:rsidR="00A5311C" w:rsidRDefault="00E14EB5">
      <w:pPr>
        <w:spacing w:line="360" w:lineRule="auto"/>
        <w:ind w:firstLine="708"/>
        <w:jc w:val="both"/>
      </w:pPr>
      <w:r>
        <w:t>Consolidação de dados: os dados são agrupados no MySQL com campos</w:t>
      </w:r>
      <w:r>
        <w:t xml:space="preserve"> de média, máximo, mínimo e classificação predominante por período, permitindo análises históricas eficientes.</w:t>
      </w:r>
    </w:p>
    <w:p w14:paraId="4FE91580" w14:textId="77777777" w:rsidR="00A5311C" w:rsidRDefault="00E14EB5">
      <w:pPr>
        <w:pStyle w:val="Ttulo1"/>
      </w:pPr>
      <w:bookmarkStart w:id="23" w:name="_Toc227331967"/>
      <w:r>
        <w:t>6 RESULTADOS</w:t>
      </w:r>
      <w:bookmarkEnd w:id="23"/>
    </w:p>
    <w:p w14:paraId="34F37A54" w14:textId="5135A30B" w:rsidR="00A5311C" w:rsidRDefault="00E14EB5" w:rsidP="008516B3">
      <w:pPr>
        <w:spacing w:line="360" w:lineRule="auto"/>
        <w:ind w:firstLine="708"/>
        <w:jc w:val="both"/>
      </w:pPr>
      <w:r>
        <w:t xml:space="preserve">O pipeline de dados </w:t>
      </w:r>
      <w:proofErr w:type="spellStart"/>
      <w:r>
        <w:t>IoT</w:t>
      </w:r>
      <w:proofErr w:type="spellEnd"/>
      <w:r>
        <w:t xml:space="preserve"> foi implementado com sucesso, desde a simulação do ESP32 no </w:t>
      </w:r>
      <w:proofErr w:type="spellStart"/>
      <w:r>
        <w:t>Wokwi</w:t>
      </w:r>
      <w:proofErr w:type="spellEnd"/>
      <w:r>
        <w:t xml:space="preserve"> até a visualização no </w:t>
      </w:r>
      <w:proofErr w:type="spellStart"/>
      <w:r>
        <w:t>Grafana</w:t>
      </w:r>
      <w:proofErr w:type="spellEnd"/>
      <w:r>
        <w:t xml:space="preserve"> e no </w:t>
      </w:r>
      <w:proofErr w:type="spellStart"/>
      <w:r>
        <w:t>fronten</w:t>
      </w:r>
      <w:r>
        <w:t>d</w:t>
      </w:r>
      <w:proofErr w:type="spellEnd"/>
      <w:r>
        <w:t>. O sistema demonstrou estabilidade no fluxo, com latência média inferior a dois segundos desde a publicação MQTT até a atualização dos dashboards.</w:t>
      </w:r>
    </w:p>
    <w:p w14:paraId="1479EBA1" w14:textId="11BCC3F3" w:rsidR="00A5311C" w:rsidRDefault="00E14EB5" w:rsidP="008516B3">
      <w:pPr>
        <w:spacing w:line="360" w:lineRule="auto"/>
        <w:ind w:firstLine="708"/>
        <w:jc w:val="both"/>
      </w:pPr>
      <w:r>
        <w:t xml:space="preserve">Os dashboards do </w:t>
      </w:r>
      <w:proofErr w:type="spellStart"/>
      <w:r>
        <w:t>Grafana</w:t>
      </w:r>
      <w:proofErr w:type="spellEnd"/>
      <w:r>
        <w:t xml:space="preserve"> exibem gráficos de linha com histórico de temperatura, métricas em tempo real e i</w:t>
      </w:r>
      <w:r>
        <w:t xml:space="preserve">ndicadores de estado. O </w:t>
      </w:r>
      <w:proofErr w:type="spellStart"/>
      <w:r>
        <w:t>frontend</w:t>
      </w:r>
      <w:proofErr w:type="spellEnd"/>
      <w:r>
        <w:t xml:space="preserve"> em </w:t>
      </w:r>
      <w:proofErr w:type="spellStart"/>
      <w:r>
        <w:t>JavaScript</w:t>
      </w:r>
      <w:proofErr w:type="spellEnd"/>
      <w:r>
        <w:t xml:space="preserve"> e CSS apresenta os dados consolidados com classificação visual por cores, facilitando a interpretação das informações pelo usuário.</w:t>
      </w:r>
    </w:p>
    <w:p w14:paraId="245142DA" w14:textId="1940D144" w:rsidR="008516B3" w:rsidRDefault="00E14EB5">
      <w:pPr>
        <w:spacing w:line="360" w:lineRule="auto"/>
        <w:ind w:firstLine="708"/>
        <w:jc w:val="both"/>
      </w:pPr>
      <w:r>
        <w:t xml:space="preserve">A utilização do Docker </w:t>
      </w:r>
      <w:proofErr w:type="spellStart"/>
      <w:r>
        <w:t>Compose</w:t>
      </w:r>
      <w:proofErr w:type="spellEnd"/>
      <w:r>
        <w:t xml:space="preserve"> na instância EC2 simplificou o gerenciamento </w:t>
      </w:r>
      <w:r>
        <w:t xml:space="preserve">dos serviços e garantiu reprodutibilidade do ambiente. As análises com Python no Google </w:t>
      </w:r>
      <w:proofErr w:type="spellStart"/>
      <w:r>
        <w:t>Colab</w:t>
      </w:r>
      <w:proofErr w:type="spellEnd"/>
      <w:r>
        <w:t xml:space="preserve"> permitiram a validação das métricas e a identificação de padrões nos dados coletados.</w:t>
      </w:r>
    </w:p>
    <w:p w14:paraId="66A8E6FB" w14:textId="77777777" w:rsidR="008516B3" w:rsidRDefault="008516B3">
      <w:r>
        <w:br w:type="page"/>
      </w:r>
    </w:p>
    <w:p w14:paraId="5C7E63FC" w14:textId="77777777" w:rsidR="00A5311C" w:rsidRDefault="00E14EB5">
      <w:pPr>
        <w:pStyle w:val="Ttulo1"/>
      </w:pPr>
      <w:bookmarkStart w:id="24" w:name="_Toc227331968"/>
      <w:r>
        <w:lastRenderedPageBreak/>
        <w:t>7 CONCLUSÃO</w:t>
      </w:r>
      <w:bookmarkEnd w:id="24"/>
    </w:p>
    <w:p w14:paraId="4C5B9D69" w14:textId="78B21DBF" w:rsidR="00A5311C" w:rsidRDefault="00E14EB5" w:rsidP="008516B3">
      <w:pPr>
        <w:spacing w:line="360" w:lineRule="auto"/>
        <w:ind w:firstLine="708"/>
        <w:jc w:val="both"/>
      </w:pPr>
      <w:r>
        <w:t xml:space="preserve">O projeto demonstrou a viabilidade de pipelines de dados </w:t>
      </w:r>
      <w:proofErr w:type="spellStart"/>
      <w:r>
        <w:t>IoT</w:t>
      </w:r>
      <w:proofErr w:type="spellEnd"/>
      <w:r>
        <w:t xml:space="preserve"> con</w:t>
      </w:r>
      <w:r>
        <w:t>struídos com tecnologias open-</w:t>
      </w:r>
      <w:proofErr w:type="spellStart"/>
      <w:r>
        <w:t>source</w:t>
      </w:r>
      <w:proofErr w:type="spellEnd"/>
      <w:r>
        <w:t xml:space="preserve"> e serviços de computação em nuvem. A integração entre o dispositivo simulado, o broker MQTT, o Node-RED, o </w:t>
      </w:r>
      <w:proofErr w:type="spellStart"/>
      <w:r>
        <w:t>InfluxDB</w:t>
      </w:r>
      <w:proofErr w:type="spellEnd"/>
      <w:r>
        <w:t xml:space="preserve">, o </w:t>
      </w:r>
      <w:proofErr w:type="spellStart"/>
      <w:r>
        <w:t>Grafana</w:t>
      </w:r>
      <w:proofErr w:type="spellEnd"/>
      <w:r>
        <w:t xml:space="preserve">, o </w:t>
      </w:r>
      <w:proofErr w:type="spellStart"/>
      <w:r>
        <w:t>backend</w:t>
      </w:r>
      <w:proofErr w:type="spellEnd"/>
      <w:r>
        <w:t xml:space="preserve"> Node.js, o MySQL e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resultou em um sistema coeso e funcional</w:t>
      </w:r>
      <w:r>
        <w:t xml:space="preserve"> de monitoramento de temperatura.</w:t>
      </w:r>
    </w:p>
    <w:p w14:paraId="6D86EFD6" w14:textId="642C1E2C" w:rsidR="00A5311C" w:rsidRDefault="00E14EB5" w:rsidP="008516B3">
      <w:pPr>
        <w:spacing w:line="360" w:lineRule="auto"/>
        <w:ind w:firstLine="708"/>
        <w:jc w:val="both"/>
      </w:pPr>
      <w:r>
        <w:t xml:space="preserve">A utilização da AWS EC2 com Docker </w:t>
      </w:r>
      <w:proofErr w:type="spellStart"/>
      <w:r>
        <w:t>Compose</w:t>
      </w:r>
      <w:proofErr w:type="spellEnd"/>
      <w:r>
        <w:t xml:space="preserve"> garantiu escalabilidade e portabilidade da solução, enquanto o Python e o Google </w:t>
      </w:r>
      <w:proofErr w:type="spellStart"/>
      <w:r>
        <w:t>Colab</w:t>
      </w:r>
      <w:proofErr w:type="spellEnd"/>
      <w:r>
        <w:t xml:space="preserve"> agregaram capacidade analítica ao projeto. As regras de negócio implementadas transformaram</w:t>
      </w:r>
      <w:r>
        <w:t xml:space="preserve"> os dados brutos em informações acionáveis para identificação de situações de alerta e análise de tendências históricas.</w:t>
      </w:r>
    </w:p>
    <w:p w14:paraId="6CABD342" w14:textId="08C5725E" w:rsidR="008516B3" w:rsidRDefault="00E14EB5">
      <w:pPr>
        <w:spacing w:line="360" w:lineRule="auto"/>
        <w:ind w:firstLine="708"/>
        <w:jc w:val="both"/>
      </w:pPr>
      <w:r>
        <w:t xml:space="preserve">Como trabalhos futuros, sugere-se a integração de alertas automatizados via e-mail ou SMS, a implementação de autenticação no </w:t>
      </w:r>
      <w:proofErr w:type="spellStart"/>
      <w:r>
        <w:t>frontend</w:t>
      </w:r>
      <w:proofErr w:type="spellEnd"/>
      <w:r>
        <w:t xml:space="preserve"> e a inclusão de modelos preditivos com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sobre os dados históricos.</w:t>
      </w:r>
    </w:p>
    <w:p w14:paraId="19C142C3" w14:textId="77777777" w:rsidR="008516B3" w:rsidRDefault="008516B3">
      <w:r>
        <w:br w:type="page"/>
      </w:r>
    </w:p>
    <w:p w14:paraId="16D4882F" w14:textId="77777777" w:rsidR="00A5311C" w:rsidRDefault="00E14EB5">
      <w:pPr>
        <w:pStyle w:val="Ttulo1"/>
      </w:pPr>
      <w:r>
        <w:lastRenderedPageBreak/>
        <w:t xml:space="preserve"> </w:t>
      </w:r>
      <w:bookmarkStart w:id="25" w:name="_Toc227331969"/>
      <w:r>
        <w:t>REFERÊNCIAS</w:t>
      </w:r>
      <w:bookmarkEnd w:id="25"/>
    </w:p>
    <w:p w14:paraId="72793AA1" w14:textId="77777777" w:rsidR="00A5311C" w:rsidRDefault="00E14EB5">
      <w:pPr>
        <w:spacing w:after="240"/>
        <w:jc w:val="both"/>
      </w:pPr>
      <w:r>
        <w:t xml:space="preserve">INFLUXDATA. </w:t>
      </w:r>
      <w:proofErr w:type="spellStart"/>
      <w:r>
        <w:t>InfluxDB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https://docs.influxdata.com. Acesso em: abr. 2025.</w:t>
      </w:r>
    </w:p>
    <w:p w14:paraId="2FCB1E3D" w14:textId="77777777" w:rsidR="00A5311C" w:rsidRDefault="00E14EB5">
      <w:pPr>
        <w:spacing w:after="240"/>
        <w:jc w:val="both"/>
      </w:pPr>
      <w:r>
        <w:t xml:space="preserve">GRAFANA LABS.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https</w:t>
      </w:r>
      <w:r>
        <w:t>://grafana.com/docs. Acesso em: abr. 2025.</w:t>
      </w:r>
    </w:p>
    <w:p w14:paraId="1E53C56E" w14:textId="77777777" w:rsidR="00A5311C" w:rsidRDefault="00E14EB5">
      <w:pPr>
        <w:spacing w:after="240"/>
        <w:jc w:val="both"/>
      </w:pPr>
      <w:r>
        <w:t xml:space="preserve">NODE-RED. Node-RED </w:t>
      </w:r>
      <w:proofErr w:type="spellStart"/>
      <w:r>
        <w:t>Documentation</w:t>
      </w:r>
      <w:proofErr w:type="spellEnd"/>
      <w:r>
        <w:t>. Disponível em: https://nodered.org/docs. Acesso em: abr. 2025.</w:t>
      </w:r>
    </w:p>
    <w:p w14:paraId="0EC9DA71" w14:textId="77777777" w:rsidR="00A5311C" w:rsidRDefault="00E14EB5">
      <w:pPr>
        <w:spacing w:after="240"/>
        <w:jc w:val="both"/>
      </w:pPr>
      <w:r>
        <w:t xml:space="preserve">AMAZON WEB SERVICES. </w:t>
      </w:r>
      <w:proofErr w:type="spellStart"/>
      <w:r>
        <w:t>Amazon</w:t>
      </w:r>
      <w:proofErr w:type="spellEnd"/>
      <w:r>
        <w:t xml:space="preserve"> EC2 </w:t>
      </w:r>
      <w:proofErr w:type="spellStart"/>
      <w:r>
        <w:t>Documentation</w:t>
      </w:r>
      <w:proofErr w:type="spellEnd"/>
      <w:r>
        <w:t>. Disponível em: https://docs.aws.amazon.com/ec2. Acesso em: abr. 2025.</w:t>
      </w:r>
    </w:p>
    <w:p w14:paraId="70CDCD7B" w14:textId="77777777" w:rsidR="00A5311C" w:rsidRDefault="00E14EB5">
      <w:pPr>
        <w:spacing w:after="240"/>
        <w:jc w:val="both"/>
      </w:pPr>
      <w:r>
        <w:t xml:space="preserve">DOCKER INC. Docker </w:t>
      </w:r>
      <w:proofErr w:type="spellStart"/>
      <w:r>
        <w:t>Documentation</w:t>
      </w:r>
      <w:proofErr w:type="spellEnd"/>
      <w:r>
        <w:t>. Disponível em: https://docs.docker.com. Acesso em: abr. 2025.</w:t>
      </w:r>
    </w:p>
    <w:p w14:paraId="2250DCE0" w14:textId="77777777" w:rsidR="00A5311C" w:rsidRDefault="00E14EB5">
      <w:pPr>
        <w:spacing w:after="240"/>
        <w:jc w:val="both"/>
      </w:pPr>
      <w:r>
        <w:t xml:space="preserve">WOKWI. </w:t>
      </w:r>
      <w:proofErr w:type="spellStart"/>
      <w:r>
        <w:t>Wokwi</w:t>
      </w:r>
      <w:proofErr w:type="spellEnd"/>
      <w:r>
        <w:t xml:space="preserve"> — Online Arduino &amp; ESP32 Simul</w:t>
      </w:r>
      <w:r>
        <w:t>ator. Disponível em: https://wokwi.com. Acesso em: abr. 2025.</w:t>
      </w:r>
    </w:p>
    <w:p w14:paraId="13363427" w14:textId="77777777" w:rsidR="00A5311C" w:rsidRDefault="00E14EB5">
      <w:pPr>
        <w:spacing w:after="240"/>
        <w:jc w:val="both"/>
      </w:pPr>
      <w:r>
        <w:t>ASSOCIAÇÃO BRASILEIRA DE NORMAS TÉCNICAS. NBR 14724: Informação e documentação — Trabalhos acadêmicos — Apresentação. 3. ed. Rio de Janeiro: ABNT, 2011.</w:t>
      </w:r>
    </w:p>
    <w:p w14:paraId="217B672E" w14:textId="77777777" w:rsidR="00A5311C" w:rsidRDefault="00E14EB5">
      <w:pPr>
        <w:spacing w:after="240"/>
        <w:jc w:val="both"/>
      </w:pPr>
      <w:r>
        <w:t>ASSOCIAÇÃO BRASILEIRA DE NORMAS TÉCNICAS. NBR 6023: Informação e documentação — Referências — Elaboração. Rio de Janeiro: ABNT, 2018.</w:t>
      </w:r>
    </w:p>
    <w:p w14:paraId="16320D3B" w14:textId="77777777" w:rsidR="00A5311C" w:rsidRDefault="00E14EB5">
      <w:pPr>
        <w:spacing w:after="240"/>
        <w:jc w:val="both"/>
      </w:pPr>
      <w:r>
        <w:t>ASSOCIAÇÃO BRASILEIRA DE NORMAS TÉCNICAS. NBR 6024: Numeração progressiva das seções de um documento escrito. Rio de Janei</w:t>
      </w:r>
      <w:r>
        <w:t>ro: ABNT, 2012.</w:t>
      </w:r>
    </w:p>
    <w:sectPr w:rsidR="00A5311C">
      <w:headerReference w:type="default" r:id="rId13"/>
      <w:pgSz w:w="11906" w:h="16838"/>
      <w:pgMar w:top="1700" w:right="1133" w:bottom="1133" w:left="1700" w:header="708" w:footer="708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96A2F" w14:textId="77777777" w:rsidR="00E14EB5" w:rsidRDefault="00E14EB5">
      <w:r>
        <w:separator/>
      </w:r>
    </w:p>
  </w:endnote>
  <w:endnote w:type="continuationSeparator" w:id="0">
    <w:p w14:paraId="24E3A7FA" w14:textId="77777777" w:rsidR="00E14EB5" w:rsidRDefault="00E14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85208" w14:textId="77777777" w:rsidR="00E14EB5" w:rsidRDefault="00E14EB5">
      <w:r>
        <w:separator/>
      </w:r>
    </w:p>
  </w:footnote>
  <w:footnote w:type="continuationSeparator" w:id="0">
    <w:p w14:paraId="0960162D" w14:textId="77777777" w:rsidR="00E14EB5" w:rsidRDefault="00E14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C4230" w14:textId="77777777" w:rsidR="00A5311C" w:rsidRDefault="00A5311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DA9F5" w14:textId="77777777" w:rsidR="00A5311C" w:rsidRDefault="00A5311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C3863" w14:textId="77777777" w:rsidR="00A5311C" w:rsidRDefault="00A5311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A3D78" w14:textId="77777777" w:rsidR="00A5311C" w:rsidRDefault="00E14EB5">
    <w:pPr>
      <w:jc w:val="right"/>
    </w:pPr>
    <w:r>
      <w:fldChar w:fldCharType="begin"/>
    </w:r>
    <w:r>
      <w:instrText>PAGE</w:instrText>
    </w:r>
    <w:r>
      <w:fldChar w:fldCharType="separate"/>
    </w:r>
    <w:r w:rsidR="008516B3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2638"/>
    <w:multiLevelType w:val="hybridMultilevel"/>
    <w:tmpl w:val="C4568ED8"/>
    <w:lvl w:ilvl="0" w:tplc="78245964">
      <w:start w:val="1"/>
      <w:numFmt w:val="bullet"/>
      <w:lvlText w:val="●"/>
      <w:lvlJc w:val="left"/>
      <w:pPr>
        <w:ind w:left="720" w:hanging="360"/>
      </w:pPr>
    </w:lvl>
    <w:lvl w:ilvl="1" w:tplc="C84EFC8A">
      <w:start w:val="1"/>
      <w:numFmt w:val="bullet"/>
      <w:lvlText w:val="○"/>
      <w:lvlJc w:val="left"/>
      <w:pPr>
        <w:ind w:left="1440" w:hanging="360"/>
      </w:pPr>
    </w:lvl>
    <w:lvl w:ilvl="2" w:tplc="F440C322">
      <w:start w:val="1"/>
      <w:numFmt w:val="bullet"/>
      <w:lvlText w:val="■"/>
      <w:lvlJc w:val="left"/>
      <w:pPr>
        <w:ind w:left="2160" w:hanging="360"/>
      </w:pPr>
    </w:lvl>
    <w:lvl w:ilvl="3" w:tplc="6AD8567C">
      <w:start w:val="1"/>
      <w:numFmt w:val="bullet"/>
      <w:lvlText w:val="●"/>
      <w:lvlJc w:val="left"/>
      <w:pPr>
        <w:ind w:left="2880" w:hanging="360"/>
      </w:pPr>
    </w:lvl>
    <w:lvl w:ilvl="4" w:tplc="4D04E2E6">
      <w:start w:val="1"/>
      <w:numFmt w:val="bullet"/>
      <w:lvlText w:val="○"/>
      <w:lvlJc w:val="left"/>
      <w:pPr>
        <w:ind w:left="3600" w:hanging="360"/>
      </w:pPr>
    </w:lvl>
    <w:lvl w:ilvl="5" w:tplc="1820C30A">
      <w:start w:val="1"/>
      <w:numFmt w:val="bullet"/>
      <w:lvlText w:val="■"/>
      <w:lvlJc w:val="left"/>
      <w:pPr>
        <w:ind w:left="4320" w:hanging="360"/>
      </w:pPr>
    </w:lvl>
    <w:lvl w:ilvl="6" w:tplc="E5185ED8">
      <w:start w:val="1"/>
      <w:numFmt w:val="bullet"/>
      <w:lvlText w:val="●"/>
      <w:lvlJc w:val="left"/>
      <w:pPr>
        <w:ind w:left="5040" w:hanging="360"/>
      </w:pPr>
    </w:lvl>
    <w:lvl w:ilvl="7" w:tplc="0E7023C8">
      <w:start w:val="1"/>
      <w:numFmt w:val="bullet"/>
      <w:lvlText w:val="●"/>
      <w:lvlJc w:val="left"/>
      <w:pPr>
        <w:ind w:left="5760" w:hanging="360"/>
      </w:pPr>
    </w:lvl>
    <w:lvl w:ilvl="8" w:tplc="2FDA25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11C"/>
    <w:rsid w:val="008516B3"/>
    <w:rsid w:val="009C030C"/>
    <w:rsid w:val="00A5311C"/>
    <w:rsid w:val="00E1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AEC2C"/>
  <w15:docId w15:val="{0FE8DAFD-5617-4EA3-AA94-4724CA8D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36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80" w:after="120" w:line="360" w:lineRule="auto"/>
      <w:outlineLvl w:val="2"/>
    </w:pPr>
    <w:rPr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8516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516B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16B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2222</Words>
  <Characters>11999</Characters>
  <Application>Microsoft Office Word</Application>
  <DocSecurity>0</DocSecurity>
  <Lines>99</Lines>
  <Paragraphs>28</Paragraphs>
  <ScaleCrop>false</ScaleCrop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GASPARE CAMZANO</cp:lastModifiedBy>
  <cp:revision>2</cp:revision>
  <dcterms:created xsi:type="dcterms:W3CDTF">2026-04-17T18:40:00Z</dcterms:created>
  <dcterms:modified xsi:type="dcterms:W3CDTF">2026-04-17T18:40:00Z</dcterms:modified>
</cp:coreProperties>
</file>