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79"/>
        </w:tabs>
        <w:jc w:val="righ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PROFORMA DE SERVICIOS</w:t>
      </w:r>
    </w:p>
    <w:p w:rsidR="00000000" w:rsidDel="00000000" w:rsidP="00000000" w:rsidRDefault="00000000" w:rsidRPr="00000000" w14:paraId="00000002">
      <w:pPr>
        <w:tabs>
          <w:tab w:val="left" w:leader="none" w:pos="6679"/>
        </w:tabs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/10/2026</w:t>
      </w:r>
    </w:p>
    <w:p w:rsidR="00000000" w:rsidDel="00000000" w:rsidP="00000000" w:rsidRDefault="00000000" w:rsidRPr="00000000" w14:paraId="00000003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EMPRESA: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PANDORA MARKETING S.A.C.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RUC: 20559862585</w:t>
      </w:r>
    </w:p>
    <w:p w:rsidR="00000000" w:rsidDel="00000000" w:rsidP="00000000" w:rsidRDefault="00000000" w:rsidRPr="00000000" w14:paraId="00000006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Sres.</w:t>
      </w:r>
    </w:p>
    <w:p w:rsidR="00000000" w:rsidDel="00000000" w:rsidP="00000000" w:rsidRDefault="00000000" w:rsidRPr="00000000" w14:paraId="00000008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H&amp;S Inmobiliaria</w:t>
      </w:r>
    </w:p>
    <w:p w:rsidR="00000000" w:rsidDel="00000000" w:rsidP="00000000" w:rsidRDefault="00000000" w:rsidRPr="00000000" w14:paraId="00000009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Creación y manejo de Meta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Detalle: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679"/>
        </w:tabs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12 creativos para anuncios a publicar durante los 3 meses de duración del servicio (Entre imágenes y video)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679"/>
        </w:tabs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Gestión de anuncios publicitarios en Meta Ads              (presupuesto de inversión S/2,500 incluído en la cotización).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679"/>
        </w:tabs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01 sesión de fotografía y/o video de 2h aprox. para elaboración de contenido de anuncios publicitarios.</w:t>
      </w:r>
    </w:p>
    <w:p w:rsidR="00000000" w:rsidDel="00000000" w:rsidP="00000000" w:rsidRDefault="00000000" w:rsidRPr="00000000" w14:paraId="0000000F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Incluye también: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leader="none" w:pos="6679"/>
        </w:tabs>
        <w:spacing w:after="0" w:afterAutospacing="0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Supervisión de contenido y monitoreo de campañas publicitarias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leader="none" w:pos="6679"/>
        </w:tabs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Revisión de tendencias y novedades.</w:t>
      </w:r>
    </w:p>
    <w:p w:rsidR="00000000" w:rsidDel="00000000" w:rsidP="00000000" w:rsidRDefault="00000000" w:rsidRPr="00000000" w14:paraId="00000013">
      <w:pPr>
        <w:tabs>
          <w:tab w:val="left" w:leader="none" w:pos="6679"/>
        </w:tabs>
        <w:ind w:left="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Consideraciones: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6679"/>
        </w:tabs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 incluye respuesta de comentarios y mensajes.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6679"/>
        </w:tabs>
        <w:spacing w:after="0" w:afterAutospacing="0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Duración del servicio de 3 meses, pago de primer mes adelantado.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6679"/>
        </w:tabs>
        <w:spacing w:after="0" w:afterAutospacing="0"/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El presupuesto de inversión para anuncios  está considerado en esta cotización.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6679"/>
        </w:tabs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Para dar inicio al servicio se hará un primer pago por el 60% y el mes siguiente el 40% faltante.</w:t>
      </w:r>
    </w:p>
    <w:p w:rsidR="00000000" w:rsidDel="00000000" w:rsidP="00000000" w:rsidRDefault="00000000" w:rsidRPr="00000000" w14:paraId="00000019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Inversión Total por el servicio:</w:t>
      </w:r>
    </w:p>
    <w:p w:rsidR="00000000" w:rsidDel="00000000" w:rsidP="00000000" w:rsidRDefault="00000000" w:rsidRPr="00000000" w14:paraId="0000001E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S/7,500 más I.G.V. </w:t>
      </w:r>
    </w:p>
    <w:p w:rsidR="00000000" w:rsidDel="00000000" w:rsidP="00000000" w:rsidRDefault="00000000" w:rsidRPr="00000000" w14:paraId="0000001F">
      <w:pPr>
        <w:tabs>
          <w:tab w:val="left" w:leader="none" w:pos="6679"/>
        </w:tabs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6679"/>
        </w:tabs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u w:val="single"/>
          <w:rtl w:val="0"/>
        </w:rPr>
        <w:t xml:space="preserve">Nro de cuenta:</w:t>
      </w:r>
    </w:p>
    <w:p w:rsidR="00000000" w:rsidDel="00000000" w:rsidP="00000000" w:rsidRDefault="00000000" w:rsidRPr="00000000" w14:paraId="00000021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Cta Cte BCP: 5702449750023</w:t>
      </w:r>
    </w:p>
    <w:p w:rsidR="00000000" w:rsidDel="00000000" w:rsidP="00000000" w:rsidRDefault="00000000" w:rsidRPr="00000000" w14:paraId="00000022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CCI: 002-57000244975002301</w:t>
      </w:r>
    </w:p>
    <w:p w:rsidR="00000000" w:rsidDel="00000000" w:rsidP="00000000" w:rsidRDefault="00000000" w:rsidRPr="00000000" w14:paraId="00000023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Detracciones: 00 771 021492</w:t>
      </w:r>
    </w:p>
    <w:p w:rsidR="00000000" w:rsidDel="00000000" w:rsidP="00000000" w:rsidRDefault="00000000" w:rsidRPr="00000000" w14:paraId="00000024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6679"/>
        </w:tabs>
        <w:spacing w:line="167.99999999999997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6679"/>
        </w:tabs>
        <w:spacing w:line="12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6679"/>
        </w:tabs>
        <w:spacing w:line="12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Proforma válida por 30 días.</w:t>
      </w:r>
    </w:p>
    <w:p w:rsidR="00000000" w:rsidDel="00000000" w:rsidP="00000000" w:rsidRDefault="00000000" w:rsidRPr="00000000" w14:paraId="00000036">
      <w:pPr>
        <w:tabs>
          <w:tab w:val="left" w:leader="none" w:pos="6679"/>
        </w:tabs>
        <w:spacing w:line="120" w:lineRule="auto"/>
        <w:jc w:val="right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posOffset>-1091084</wp:posOffset>
          </wp:positionH>
          <wp:positionV relativeFrom="margin">
            <wp:posOffset>-916369</wp:posOffset>
          </wp:positionV>
          <wp:extent cx="7582534" cy="1072578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82534" cy="107257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46.25pt;height:631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46.25pt;height:631.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