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81C" w:rsidRPr="00016678" w:rsidRDefault="000F2293">
      <w:pPr>
        <w:rPr>
          <w:b/>
          <w:bCs/>
        </w:rPr>
      </w:pPr>
      <w:r w:rsidRPr="00016678">
        <w:rPr>
          <w:b/>
          <w:bCs/>
        </w:rPr>
        <w:t>LP Contabilidad</w:t>
      </w:r>
    </w:p>
    <w:p w:rsidR="000F2293" w:rsidRDefault="000F2293"/>
    <w:p w:rsidR="000F2293" w:rsidRDefault="000F2293"/>
    <w:p w:rsidR="000F2293" w:rsidRPr="000F2293" w:rsidRDefault="000F2293">
      <w:pPr>
        <w:rPr>
          <w:b/>
          <w:bCs/>
          <w:u w:val="single"/>
        </w:rPr>
      </w:pPr>
      <w:r w:rsidRPr="000F2293">
        <w:rPr>
          <w:b/>
          <w:bCs/>
          <w:u w:val="single"/>
        </w:rPr>
        <w:t>Tema 1</w:t>
      </w:r>
    </w:p>
    <w:p w:rsidR="000F2293" w:rsidRDefault="000F2293">
      <w:r>
        <w:t>Tengo la cuenta “Otros Ingresos Percibidos” con su clasificación dentro del plan de Cuentas</w:t>
      </w:r>
    </w:p>
    <w:p w:rsidR="000F2293" w:rsidRDefault="000F2293">
      <w:r>
        <w:rPr>
          <w:noProof/>
          <w:lang w:eastAsia="es-CL"/>
        </w:rPr>
        <w:drawing>
          <wp:inline distT="0" distB="0" distL="0" distR="0">
            <wp:extent cx="5943600" cy="41281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93" w:rsidRDefault="000F2293">
      <w:r>
        <w:t xml:space="preserve">Pero no lleva información al Ítem del Árbol RLI 14D Otros Ingresos </w:t>
      </w:r>
    </w:p>
    <w:p w:rsidR="000F2293" w:rsidRDefault="000F2293">
      <w:r>
        <w:rPr>
          <w:noProof/>
          <w:lang w:eastAsia="es-CL"/>
        </w:rPr>
        <w:drawing>
          <wp:inline distT="0" distB="0" distL="0" distR="0">
            <wp:extent cx="5943600" cy="421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93" w:rsidRDefault="000F2293"/>
    <w:p w:rsidR="000F2293" w:rsidRDefault="000F2293">
      <w:r>
        <w:t>Sospecho que debe ser por los códigos que se actualizaron a partir del año 202</w:t>
      </w:r>
      <w:r w:rsidR="002E08AE">
        <w:t>0</w:t>
      </w:r>
    </w:p>
    <w:p w:rsidR="000507BD" w:rsidRPr="00504ACB" w:rsidRDefault="000507BD">
      <w:pPr>
        <w:rPr>
          <w:color w:val="0070C0"/>
        </w:rPr>
      </w:pPr>
      <w:r w:rsidRPr="00504ACB">
        <w:rPr>
          <w:color w:val="0070C0"/>
        </w:rPr>
        <w:t xml:space="preserve">FW: </w:t>
      </w:r>
      <w:r w:rsidR="00AD5B21">
        <w:rPr>
          <w:color w:val="0070C0"/>
        </w:rPr>
        <w:t xml:space="preserve">Intentar de nuevo. A </w:t>
      </w:r>
      <w:proofErr w:type="spellStart"/>
      <w:r w:rsidR="00AD5B21">
        <w:rPr>
          <w:color w:val="0070C0"/>
        </w:rPr>
        <w:t>mi</w:t>
      </w:r>
      <w:proofErr w:type="spellEnd"/>
      <w:r w:rsidR="00AD5B21">
        <w:rPr>
          <w:color w:val="0070C0"/>
        </w:rPr>
        <w:t xml:space="preserve"> me funciona</w:t>
      </w:r>
    </w:p>
    <w:p w:rsidR="000507BD" w:rsidRDefault="000507BD"/>
    <w:p w:rsidR="000F2293" w:rsidRDefault="000F2293"/>
    <w:p w:rsidR="000F2293" w:rsidRDefault="000F2293"/>
    <w:p w:rsidR="000F2293" w:rsidRDefault="000F2293"/>
    <w:p w:rsidR="000F2293" w:rsidRPr="000F2293" w:rsidRDefault="000F2293">
      <w:pPr>
        <w:rPr>
          <w:b/>
          <w:bCs/>
          <w:u w:val="single"/>
        </w:rPr>
      </w:pPr>
      <w:r w:rsidRPr="000F2293">
        <w:rPr>
          <w:b/>
          <w:bCs/>
          <w:u w:val="single"/>
        </w:rPr>
        <w:t>Tema 2</w:t>
      </w:r>
    </w:p>
    <w:p w:rsidR="000F2293" w:rsidRDefault="000F2293">
      <w:r>
        <w:t>Lo anterior sucede también con los siguientes ítem del Árbol RLI 14D</w:t>
      </w:r>
    </w:p>
    <w:p w:rsidR="000F2293" w:rsidRDefault="000F2293">
      <w:r>
        <w:t>E2</w:t>
      </w:r>
    </w:p>
    <w:p w:rsidR="000F2293" w:rsidRDefault="000F2293">
      <w:r>
        <w:t>E3</w:t>
      </w:r>
    </w:p>
    <w:p w:rsidR="000F2293" w:rsidRDefault="000F2293">
      <w:r>
        <w:t>E12</w:t>
      </w:r>
    </w:p>
    <w:p w:rsidR="000F2293" w:rsidRDefault="000F2293"/>
    <w:p w:rsidR="000F2293" w:rsidRDefault="000F2293"/>
    <w:p w:rsidR="00AD5B21" w:rsidRPr="00504ACB" w:rsidRDefault="00AD5B21" w:rsidP="00AD5B21">
      <w:pPr>
        <w:rPr>
          <w:color w:val="0070C0"/>
        </w:rPr>
      </w:pPr>
      <w:r w:rsidRPr="00504ACB">
        <w:rPr>
          <w:color w:val="0070C0"/>
        </w:rPr>
        <w:t xml:space="preserve">FW: </w:t>
      </w:r>
      <w:r>
        <w:rPr>
          <w:color w:val="0070C0"/>
        </w:rPr>
        <w:t xml:space="preserve">Intentar de nuevo. A </w:t>
      </w:r>
      <w:proofErr w:type="spellStart"/>
      <w:r>
        <w:rPr>
          <w:color w:val="0070C0"/>
        </w:rPr>
        <w:t>mi</w:t>
      </w:r>
      <w:proofErr w:type="spellEnd"/>
      <w:r>
        <w:rPr>
          <w:color w:val="0070C0"/>
        </w:rPr>
        <w:t xml:space="preserve"> me funciona</w:t>
      </w:r>
    </w:p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5839AD" w:rsidRDefault="005839AD"/>
    <w:p w:rsidR="00B81336" w:rsidRPr="000F2293" w:rsidRDefault="00B81336" w:rsidP="00B81336">
      <w:pPr>
        <w:rPr>
          <w:b/>
          <w:bCs/>
          <w:u w:val="single"/>
        </w:rPr>
      </w:pPr>
      <w:r w:rsidRPr="000F2293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3</w:t>
      </w:r>
    </w:p>
    <w:p w:rsidR="00B81336" w:rsidRDefault="00B81336">
      <w:pPr>
        <w:rPr>
          <w:b/>
          <w:bCs/>
          <w:u w:val="single"/>
        </w:rPr>
      </w:pPr>
    </w:p>
    <w:p w:rsidR="005839AD" w:rsidRDefault="005839AD">
      <w:r>
        <w:t xml:space="preserve"> la Base Imponible de Primera </w:t>
      </w:r>
      <w:r w:rsidR="00AD5ED1">
        <w:t>Categoría</w:t>
      </w:r>
      <w:r>
        <w:t xml:space="preserve"> </w:t>
      </w:r>
      <w:r w:rsidR="00AD5ED1">
        <w:t>Reg.</w:t>
      </w:r>
      <w:r>
        <w:t xml:space="preserve"> 14 D se podría maximizar la pantalla para mostrar el valor de manera inmediata </w:t>
      </w:r>
    </w:p>
    <w:p w:rsidR="005839AD" w:rsidRDefault="005839AD"/>
    <w:p w:rsidR="005839AD" w:rsidRDefault="00FD49BF">
      <w:r>
        <w:rPr>
          <w:noProof/>
        </w:rPr>
        <w:pict>
          <v:rect id="Rectángulo 4" o:spid="_x0000_s1026" style="position:absolute;margin-left:414.7pt;margin-top:12.5pt;width:43.2pt;height:435.4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" filled="f" strokecolor="red" strokeweight="4.5pt"/>
        </w:pict>
      </w:r>
      <w:r w:rsidR="005839AD">
        <w:rPr>
          <w:noProof/>
          <w:lang w:eastAsia="es-CL"/>
        </w:rPr>
        <w:drawing>
          <wp:inline distT="0" distB="0" distL="0" distR="0">
            <wp:extent cx="5943600" cy="58083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AD" w:rsidRPr="00AD5B21" w:rsidRDefault="00AD5B21">
      <w:pPr>
        <w:rPr>
          <w:color w:val="0070C0"/>
        </w:rPr>
      </w:pPr>
      <w:r w:rsidRPr="00AD5B21">
        <w:rPr>
          <w:color w:val="0070C0"/>
        </w:rPr>
        <w:t xml:space="preserve">FW: ya oculté las columnas de los códigos que son de ayuda para </w:t>
      </w:r>
      <w:proofErr w:type="spellStart"/>
      <w:r w:rsidRPr="00AD5B21">
        <w:rPr>
          <w:color w:val="0070C0"/>
        </w:rPr>
        <w:t>testing</w:t>
      </w:r>
      <w:proofErr w:type="spellEnd"/>
    </w:p>
    <w:p w:rsidR="005839AD" w:rsidRDefault="005839AD"/>
    <w:p w:rsidR="005839AD" w:rsidRDefault="005839AD"/>
    <w:p w:rsidR="005839AD" w:rsidRPr="005839AD" w:rsidRDefault="005839AD" w:rsidP="005839AD">
      <w:pPr>
        <w:rPr>
          <w:b/>
          <w:bCs/>
          <w:u w:val="single"/>
        </w:rPr>
      </w:pPr>
      <w:r w:rsidRPr="005839AD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4</w:t>
      </w:r>
    </w:p>
    <w:p w:rsidR="005839AD" w:rsidRDefault="005839AD" w:rsidP="005839AD">
      <w:r>
        <w:t xml:space="preserve">Estos </w:t>
      </w:r>
      <w:proofErr w:type="spellStart"/>
      <w:r>
        <w:t>item</w:t>
      </w:r>
      <w:proofErr w:type="spellEnd"/>
      <w:r>
        <w:t xml:space="preserve"> </w:t>
      </w:r>
      <w:r w:rsidR="005B6467">
        <w:t xml:space="preserve"> se </w:t>
      </w:r>
      <w:r>
        <w:t xml:space="preserve">puede sacar </w:t>
      </w:r>
      <w:proofErr w:type="gramStart"/>
      <w:r>
        <w:t xml:space="preserve">de los ajustes </w:t>
      </w:r>
      <w:r w:rsidR="0099591A">
        <w:t>extracontable</w:t>
      </w:r>
      <w:proofErr w:type="gramEnd"/>
      <w:r>
        <w:t xml:space="preserve"> 14 D</w:t>
      </w:r>
    </w:p>
    <w:p w:rsidR="005839AD" w:rsidRDefault="005839AD" w:rsidP="005839AD"/>
    <w:p w:rsidR="005839AD" w:rsidRDefault="005839AD" w:rsidP="005839AD">
      <w:r>
        <w:rPr>
          <w:noProof/>
          <w:lang w:eastAsia="es-CL"/>
        </w:rPr>
        <w:drawing>
          <wp:inline distT="0" distB="0" distL="0" distR="0">
            <wp:extent cx="5943600" cy="535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AD" w:rsidRDefault="005839AD" w:rsidP="005839AD"/>
    <w:p w:rsidR="005839AD" w:rsidRDefault="005839AD" w:rsidP="005839AD">
      <w:r>
        <w:rPr>
          <w:noProof/>
          <w:lang w:eastAsia="es-CL"/>
        </w:rPr>
        <w:drawing>
          <wp:inline distT="0" distB="0" distL="0" distR="0">
            <wp:extent cx="5943600" cy="2441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AD" w:rsidRDefault="005839AD" w:rsidP="005839AD"/>
    <w:p w:rsidR="005839AD" w:rsidRDefault="005839AD" w:rsidP="005839AD">
      <w:r>
        <w:t>Ya que la información se encuentra a través de traspaso (hoy sistema la hace ingreso manual)</w:t>
      </w:r>
    </w:p>
    <w:p w:rsidR="005839AD" w:rsidRPr="004F1077" w:rsidRDefault="002F6F23" w:rsidP="005839AD">
      <w:pPr>
        <w:rPr>
          <w:color w:val="FF0000"/>
        </w:rPr>
      </w:pPr>
      <w:r w:rsidRPr="004F1077">
        <w:rPr>
          <w:color w:val="FF0000"/>
        </w:rPr>
        <w:t xml:space="preserve">FW: Víctor, tal como te dije debes elegir una Traspaso o manual y tu dijiste </w:t>
      </w:r>
      <w:r w:rsidR="008074E0">
        <w:rPr>
          <w:color w:val="FF0000"/>
        </w:rPr>
        <w:t>MANUAL</w:t>
      </w:r>
      <w:r w:rsidRPr="004F1077">
        <w:rPr>
          <w:color w:val="FF0000"/>
        </w:rPr>
        <w:t>. Es uno u otro, no los dos.</w:t>
      </w:r>
    </w:p>
    <w:p w:rsidR="005839AD" w:rsidRPr="004F1077" w:rsidRDefault="005839AD" w:rsidP="005839AD">
      <w:pPr>
        <w:rPr>
          <w:color w:val="FF0000"/>
        </w:rPr>
      </w:pPr>
    </w:p>
    <w:p w:rsidR="005839AD" w:rsidRDefault="002F6F23" w:rsidP="005839AD">
      <w:pPr>
        <w:rPr>
          <w:color w:val="FF0000"/>
        </w:rPr>
      </w:pPr>
      <w:r w:rsidRPr="004F1077">
        <w:rPr>
          <w:color w:val="FF0000"/>
        </w:rPr>
        <w:t>Ahora LO MODIFIQUÉ para que sea traspaso</w:t>
      </w:r>
      <w:r w:rsidR="008074E0">
        <w:rPr>
          <w:color w:val="FF0000"/>
        </w:rPr>
        <w:t xml:space="preserve">.  </w:t>
      </w:r>
    </w:p>
    <w:p w:rsidR="005839AD" w:rsidRPr="004F1077" w:rsidRDefault="005839AD" w:rsidP="005839AD">
      <w:pPr>
        <w:rPr>
          <w:color w:val="FF0000"/>
        </w:rPr>
      </w:pPr>
    </w:p>
    <w:p w:rsidR="005839AD" w:rsidRDefault="005839AD" w:rsidP="005839AD"/>
    <w:p w:rsidR="005839AD" w:rsidRDefault="005839AD" w:rsidP="005839AD"/>
    <w:p w:rsidR="005839AD" w:rsidRDefault="005839AD" w:rsidP="005839AD"/>
    <w:p w:rsidR="005839AD" w:rsidRDefault="005839AD" w:rsidP="005839AD"/>
    <w:p w:rsidR="005839AD" w:rsidRDefault="005839AD" w:rsidP="005839AD"/>
    <w:p w:rsidR="005839AD" w:rsidRDefault="005839AD" w:rsidP="005839AD"/>
    <w:p w:rsidR="005839AD" w:rsidRDefault="005839AD" w:rsidP="005839AD"/>
    <w:p w:rsidR="0099591A" w:rsidRPr="005839AD" w:rsidRDefault="0099591A" w:rsidP="0099591A">
      <w:pPr>
        <w:rPr>
          <w:b/>
          <w:bCs/>
          <w:u w:val="single"/>
        </w:rPr>
      </w:pPr>
      <w:r w:rsidRPr="005839AD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5</w:t>
      </w:r>
    </w:p>
    <w:p w:rsidR="005839AD" w:rsidRDefault="0099591A" w:rsidP="0099591A">
      <w:r>
        <w:t xml:space="preserve">No </w:t>
      </w:r>
      <w:proofErr w:type="spellStart"/>
      <w:r>
        <w:t>esta</w:t>
      </w:r>
      <w:proofErr w:type="spellEnd"/>
      <w:r>
        <w:t xml:space="preserve"> mostrando información en los Ingresos </w:t>
      </w:r>
      <w:r w:rsidR="00016678">
        <w:t>Crédito</w:t>
      </w:r>
      <w:r>
        <w:t xml:space="preserve"> 33 Bis</w:t>
      </w:r>
    </w:p>
    <w:p w:rsidR="00412C20" w:rsidRDefault="00412C20" w:rsidP="0099591A"/>
    <w:p w:rsidR="00412C20" w:rsidRDefault="00412C20" w:rsidP="0099591A">
      <w:r>
        <w:rPr>
          <w:noProof/>
          <w:lang w:eastAsia="es-CL"/>
        </w:rPr>
        <w:drawing>
          <wp:inline distT="0" distB="0" distL="0" distR="0">
            <wp:extent cx="5943600" cy="4660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AD" w:rsidRPr="0005174C" w:rsidRDefault="0005174C" w:rsidP="005839AD">
      <w:pPr>
        <w:rPr>
          <w:color w:val="0070C0"/>
        </w:rPr>
      </w:pPr>
      <w:r w:rsidRPr="0005174C">
        <w:rPr>
          <w:color w:val="0070C0"/>
        </w:rPr>
        <w:t>FW: Solucionado. Era un tema de la descripción que no estaba exactamente igual</w:t>
      </w:r>
    </w:p>
    <w:p w:rsidR="0005174C" w:rsidRPr="0005174C" w:rsidRDefault="0005174C" w:rsidP="005839AD">
      <w:pPr>
        <w:rPr>
          <w:color w:val="0070C0"/>
        </w:rPr>
      </w:pPr>
      <w:proofErr w:type="gramStart"/>
      <w:r w:rsidRPr="0005174C">
        <w:rPr>
          <w:color w:val="0070C0"/>
        </w:rPr>
        <w:t>Tu</w:t>
      </w:r>
      <w:proofErr w:type="gramEnd"/>
      <w:r w:rsidRPr="0005174C">
        <w:rPr>
          <w:color w:val="0070C0"/>
        </w:rPr>
        <w:t xml:space="preserve"> comprenderás que </w:t>
      </w:r>
      <w:r w:rsidR="000151D3">
        <w:rPr>
          <w:color w:val="0070C0"/>
        </w:rPr>
        <w:t>dado la especificidad de cada ít</w:t>
      </w:r>
      <w:r w:rsidR="000151D3" w:rsidRPr="0005174C">
        <w:rPr>
          <w:color w:val="0070C0"/>
        </w:rPr>
        <w:t>em</w:t>
      </w:r>
      <w:r w:rsidRPr="0005174C">
        <w:rPr>
          <w:color w:val="0070C0"/>
        </w:rPr>
        <w:t>, mucho está en DURO, con las descripciones textuales</w:t>
      </w:r>
    </w:p>
    <w:p w:rsidR="005839AD" w:rsidRDefault="005839AD"/>
    <w:p w:rsidR="00016678" w:rsidRDefault="00016678"/>
    <w:p w:rsidR="00016678" w:rsidRPr="005839AD" w:rsidRDefault="00016678" w:rsidP="00016678">
      <w:pPr>
        <w:rPr>
          <w:b/>
          <w:bCs/>
          <w:u w:val="single"/>
        </w:rPr>
      </w:pPr>
      <w:r w:rsidRPr="005839AD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6</w:t>
      </w:r>
    </w:p>
    <w:p w:rsidR="005839AD" w:rsidRDefault="00016678" w:rsidP="00016678">
      <w:r>
        <w:t xml:space="preserve">El ítem Gastos Adeudados asociados a ingresos devengados con empresas relacionadas del regimen 14 A por ahora hacerlo de ingreso manual </w:t>
      </w:r>
    </w:p>
    <w:p w:rsidR="00016678" w:rsidRDefault="00016678"/>
    <w:p w:rsidR="00016678" w:rsidRDefault="00016678">
      <w:r>
        <w:rPr>
          <w:noProof/>
          <w:lang w:eastAsia="es-CL"/>
        </w:rPr>
        <w:drawing>
          <wp:inline distT="0" distB="0" distL="0" distR="0">
            <wp:extent cx="5943600" cy="4521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78" w:rsidRDefault="00016678"/>
    <w:p w:rsidR="00016678" w:rsidRDefault="00016678" w:rsidP="005B6467">
      <w:pPr>
        <w:jc w:val="both"/>
      </w:pPr>
      <w:r>
        <w:t xml:space="preserve">Ya que estamos a la espera de instrucciones por parte del SII en los Libros Ingresos, Egreso y Caja Consolidado </w:t>
      </w:r>
      <w:r w:rsidR="00AD5ED1">
        <w:t xml:space="preserve">junto con el Formulario 22 </w:t>
      </w:r>
    </w:p>
    <w:p w:rsidR="00016678" w:rsidRDefault="00016678"/>
    <w:p w:rsidR="005839AD" w:rsidRPr="000151D3" w:rsidRDefault="000151D3">
      <w:pPr>
        <w:rPr>
          <w:b/>
          <w:color w:val="0070C0"/>
        </w:rPr>
      </w:pPr>
      <w:r w:rsidRPr="000151D3">
        <w:rPr>
          <w:b/>
          <w:color w:val="0070C0"/>
        </w:rPr>
        <w:t>FW: se hizo el cambio</w:t>
      </w:r>
    </w:p>
    <w:sectPr w:rsidR="005839AD" w:rsidRPr="000151D3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F2293"/>
    <w:rsid w:val="000151D3"/>
    <w:rsid w:val="00016678"/>
    <w:rsid w:val="000507BD"/>
    <w:rsid w:val="0005174C"/>
    <w:rsid w:val="000F2293"/>
    <w:rsid w:val="002E08AE"/>
    <w:rsid w:val="002F6F23"/>
    <w:rsid w:val="00412C20"/>
    <w:rsid w:val="004F1077"/>
    <w:rsid w:val="00504ACB"/>
    <w:rsid w:val="0058247D"/>
    <w:rsid w:val="005839AD"/>
    <w:rsid w:val="005B6467"/>
    <w:rsid w:val="007455C2"/>
    <w:rsid w:val="008074E0"/>
    <w:rsid w:val="0099591A"/>
    <w:rsid w:val="00AD5B21"/>
    <w:rsid w:val="00AD5ED1"/>
    <w:rsid w:val="00B81336"/>
    <w:rsid w:val="00F0281C"/>
    <w:rsid w:val="00FD49BF"/>
    <w:rsid w:val="00FE2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3D4B5D-35AB-490E-BF33-D9C6BC1A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242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(LatAm)</dc:creator>
  <cp:keywords/>
  <dc:description/>
  <cp:lastModifiedBy>Franca Oppici</cp:lastModifiedBy>
  <cp:revision>12</cp:revision>
  <dcterms:created xsi:type="dcterms:W3CDTF">2021-01-26T19:22:00Z</dcterms:created>
  <dcterms:modified xsi:type="dcterms:W3CDTF">2021-01-27T18:46:00Z</dcterms:modified>
</cp:coreProperties>
</file>